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516B1D" w:rsidRDefault="00560325" w:rsidP="00516B1D">
      <w:pPr>
        <w:jc w:val="center"/>
        <w:rPr>
          <w:rFonts w:ascii="Arial" w:eastAsia="Times New Roman" w:hAnsi="Arial" w:cs="Arial"/>
          <w:b/>
          <w:color w:val="000000" w:themeColor="text1"/>
          <w:sz w:val="68"/>
          <w:szCs w:val="68"/>
          <w:lang w:eastAsia="es-CO"/>
        </w:rPr>
      </w:pPr>
      <w:bookmarkStart w:id="0" w:name="_GoBack"/>
      <w:r w:rsidRPr="00F92EC3">
        <w:rPr>
          <w:rFonts w:ascii="Arial" w:hAnsi="Arial" w:cs="Arial"/>
          <w:b/>
          <w:iCs/>
          <w:noProof/>
          <w:color w:val="000000" w:themeColor="text1"/>
          <w:sz w:val="72"/>
          <w:szCs w:val="72"/>
          <w:lang w:eastAsia="es-CO"/>
        </w:rPr>
        <w:drawing>
          <wp:anchor distT="0" distB="0" distL="114300" distR="114300" simplePos="0" relativeHeight="251843584" behindDoc="1" locked="0" layoutInCell="1" allowOverlap="1" wp14:anchorId="1AD09EEE" wp14:editId="506DD937">
            <wp:simplePos x="0" y="0"/>
            <wp:positionH relativeFrom="margin">
              <wp:posOffset>463993</wp:posOffset>
            </wp:positionH>
            <wp:positionV relativeFrom="margin">
              <wp:posOffset>3371095</wp:posOffset>
            </wp:positionV>
            <wp:extent cx="4761781" cy="4287328"/>
            <wp:effectExtent l="0" t="0" r="0" b="0"/>
            <wp:wrapNone/>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lum bright="70000" contrast="-70000"/>
                      <a:extLst>
                        <a:ext uri="{28A0092B-C50C-407E-A947-70E740481C1C}">
                          <a14:useLocalDpi xmlns:a14="http://schemas.microsoft.com/office/drawing/2010/main" val="0"/>
                        </a:ext>
                      </a:extLst>
                    </a:blip>
                    <a:srcRect/>
                    <a:stretch>
                      <a:fillRect/>
                    </a:stretch>
                  </pic:blipFill>
                  <pic:spPr bwMode="auto">
                    <a:xfrm>
                      <a:off x="0" y="0"/>
                      <a:ext cx="4761230" cy="4286832"/>
                    </a:xfrm>
                    <a:prstGeom prst="rect">
                      <a:avLst/>
                    </a:prstGeom>
                    <a:noFill/>
                    <a:ln>
                      <a:noFill/>
                    </a:ln>
                  </pic:spPr>
                </pic:pic>
              </a:graphicData>
            </a:graphic>
            <wp14:sizeRelH relativeFrom="page">
              <wp14:pctWidth>0</wp14:pctWidth>
            </wp14:sizeRelH>
            <wp14:sizeRelV relativeFrom="page">
              <wp14:pctHeight>0</wp14:pctHeight>
            </wp14:sizeRelV>
          </wp:anchor>
        </w:drawing>
      </w:r>
      <w:r w:rsidR="00516B1D" w:rsidRPr="00F92EC3">
        <w:rPr>
          <w:rFonts w:ascii="Arial" w:eastAsia="Times New Roman" w:hAnsi="Arial" w:cs="Arial"/>
          <w:b/>
          <w:color w:val="000000" w:themeColor="text1"/>
          <w:sz w:val="68"/>
          <w:szCs w:val="68"/>
          <w:lang w:eastAsia="es-CO"/>
        </w:rPr>
        <w:t xml:space="preserve">PROTOCOLO DE </w:t>
      </w:r>
      <w:r w:rsidR="00516B1D">
        <w:rPr>
          <w:rFonts w:ascii="Arial" w:eastAsia="Times New Roman" w:hAnsi="Arial" w:cs="Arial"/>
          <w:b/>
          <w:color w:val="000000" w:themeColor="text1"/>
          <w:sz w:val="68"/>
          <w:szCs w:val="68"/>
          <w:lang w:eastAsia="es-CO"/>
        </w:rPr>
        <w:t>RESIDUOS HOSPITALARIOS Y SIMILARES DEL SERVICIO DE LA UNIDAD MATERNO INFANTIL</w:t>
      </w:r>
    </w:p>
    <w:bookmarkEnd w:id="0"/>
    <w:p w:rsidR="00540BBF" w:rsidRDefault="00540BBF" w:rsidP="00DD1D54">
      <w:pPr>
        <w:pStyle w:val="Textoindependiente"/>
        <w:jc w:val="center"/>
        <w:rPr>
          <w:rFonts w:ascii="Arial" w:hAnsi="Arial"/>
        </w:rPr>
      </w:pPr>
    </w:p>
    <w:p w:rsidR="00540BBF" w:rsidRDefault="00540BBF" w:rsidP="00DD1D54">
      <w:pPr>
        <w:pStyle w:val="Textoindependiente"/>
        <w:jc w:val="center"/>
        <w:rPr>
          <w:rFonts w:ascii="Arial" w:hAnsi="Arial"/>
        </w:rPr>
      </w:pPr>
    </w:p>
    <w:p w:rsidR="009423E7" w:rsidRDefault="009423E7" w:rsidP="00DD1D54">
      <w:pPr>
        <w:pStyle w:val="Textoindependiente"/>
        <w:jc w:val="center"/>
        <w:rPr>
          <w:rFonts w:ascii="Arial" w:hAnsi="Arial"/>
        </w:rPr>
      </w:pPr>
    </w:p>
    <w:p w:rsidR="00983907" w:rsidRDefault="00983907" w:rsidP="00DD1D54">
      <w:pPr>
        <w:pStyle w:val="Textoindependiente"/>
        <w:jc w:val="center"/>
        <w:rPr>
          <w:rFonts w:ascii="Arial" w:hAnsi="Arial"/>
        </w:rPr>
      </w:pPr>
    </w:p>
    <w:p w:rsidR="00560325" w:rsidRDefault="00560325" w:rsidP="00DD1D54">
      <w:pPr>
        <w:pStyle w:val="Textoindependiente"/>
        <w:jc w:val="center"/>
        <w:rPr>
          <w:rFonts w:ascii="Arial" w:hAnsi="Arial"/>
        </w:rPr>
      </w:pPr>
    </w:p>
    <w:p w:rsidR="00560325" w:rsidRDefault="00560325" w:rsidP="00DD1D54">
      <w:pPr>
        <w:pStyle w:val="Textoindependiente"/>
        <w:jc w:val="center"/>
        <w:rPr>
          <w:rFonts w:ascii="Arial" w:hAnsi="Arial"/>
        </w:rPr>
      </w:pPr>
    </w:p>
    <w:p w:rsidR="00560325" w:rsidRDefault="00560325" w:rsidP="00DD1D54">
      <w:pPr>
        <w:pStyle w:val="Textoindependiente"/>
        <w:jc w:val="center"/>
        <w:rPr>
          <w:rFonts w:ascii="Arial" w:hAnsi="Arial"/>
        </w:rPr>
      </w:pPr>
    </w:p>
    <w:p w:rsidR="00560325" w:rsidRDefault="00560325" w:rsidP="00DD1D54">
      <w:pPr>
        <w:pStyle w:val="Textoindependiente"/>
        <w:jc w:val="center"/>
        <w:rPr>
          <w:rFonts w:ascii="Arial" w:hAnsi="Arial"/>
        </w:rPr>
      </w:pPr>
    </w:p>
    <w:p w:rsidR="00560325" w:rsidRDefault="00560325" w:rsidP="00DD1D54">
      <w:pPr>
        <w:pStyle w:val="Textoindependiente"/>
        <w:jc w:val="center"/>
        <w:rPr>
          <w:rFonts w:ascii="Arial" w:hAnsi="Arial"/>
        </w:rPr>
      </w:pPr>
    </w:p>
    <w:p w:rsidR="00560325" w:rsidRDefault="00560325" w:rsidP="00DD1D54">
      <w:pPr>
        <w:pStyle w:val="Textoindependiente"/>
        <w:jc w:val="center"/>
        <w:rPr>
          <w:rFonts w:ascii="Arial" w:hAnsi="Arial"/>
        </w:rPr>
      </w:pPr>
    </w:p>
    <w:p w:rsidR="00560325" w:rsidRDefault="00560325" w:rsidP="00DD1D54">
      <w:pPr>
        <w:pStyle w:val="Textoindependiente"/>
        <w:jc w:val="center"/>
        <w:rPr>
          <w:rFonts w:ascii="Arial" w:hAnsi="Arial"/>
        </w:rPr>
      </w:pPr>
    </w:p>
    <w:p w:rsidR="00560325" w:rsidRDefault="00560325" w:rsidP="00DD1D54">
      <w:pPr>
        <w:pStyle w:val="Textoindependiente"/>
        <w:jc w:val="center"/>
        <w:rPr>
          <w:rFonts w:ascii="Arial" w:hAnsi="Arial"/>
        </w:rPr>
      </w:pPr>
    </w:p>
    <w:p w:rsidR="00560325" w:rsidRDefault="00560325" w:rsidP="00DD1D54">
      <w:pPr>
        <w:pStyle w:val="Textoindependiente"/>
        <w:jc w:val="center"/>
        <w:rPr>
          <w:rFonts w:ascii="Arial" w:hAnsi="Arial"/>
        </w:rPr>
      </w:pPr>
    </w:p>
    <w:p w:rsidR="00560325" w:rsidRDefault="00560325" w:rsidP="00DD1D54">
      <w:pPr>
        <w:pStyle w:val="Textoindependiente"/>
        <w:jc w:val="center"/>
        <w:rPr>
          <w:rFonts w:ascii="Arial" w:hAnsi="Arial"/>
        </w:rPr>
      </w:pPr>
    </w:p>
    <w:p w:rsidR="00560325" w:rsidRDefault="00560325" w:rsidP="00DD1D54">
      <w:pPr>
        <w:pStyle w:val="Textoindependiente"/>
        <w:jc w:val="center"/>
        <w:rPr>
          <w:rFonts w:ascii="Arial" w:hAnsi="Arial"/>
        </w:rPr>
      </w:pPr>
    </w:p>
    <w:p w:rsidR="00560325" w:rsidRDefault="00560325" w:rsidP="00DD1D54">
      <w:pPr>
        <w:pStyle w:val="Textoindependiente"/>
        <w:jc w:val="center"/>
        <w:rPr>
          <w:rFonts w:ascii="Arial" w:hAnsi="Arial"/>
        </w:rPr>
      </w:pPr>
    </w:p>
    <w:sdt>
      <w:sdtPr>
        <w:rPr>
          <w:rFonts w:asciiTheme="minorHAnsi" w:eastAsiaTheme="minorHAnsi" w:hAnsiTheme="minorHAnsi" w:cstheme="minorBidi"/>
          <w:b w:val="0"/>
          <w:color w:val="auto"/>
          <w:sz w:val="22"/>
          <w:szCs w:val="22"/>
          <w:lang w:val="es-ES" w:eastAsia="en-US"/>
        </w:rPr>
        <w:id w:val="1400710435"/>
        <w:docPartObj>
          <w:docPartGallery w:val="Table of Contents"/>
          <w:docPartUnique/>
        </w:docPartObj>
      </w:sdtPr>
      <w:sdtEndPr>
        <w:rPr>
          <w:bCs/>
        </w:rPr>
      </w:sdtEndPr>
      <w:sdtContent>
        <w:p w:rsidR="000B661C" w:rsidRPr="000B661C" w:rsidRDefault="000B661C" w:rsidP="000B661C">
          <w:pPr>
            <w:pStyle w:val="TtulodeTDC"/>
            <w:spacing w:after="240"/>
            <w:rPr>
              <w:rFonts w:cs="Arial"/>
              <w:sz w:val="36"/>
              <w:szCs w:val="24"/>
            </w:rPr>
          </w:pPr>
          <w:r w:rsidRPr="000B661C">
            <w:rPr>
              <w:rFonts w:cs="Arial"/>
              <w:sz w:val="36"/>
              <w:szCs w:val="24"/>
              <w:lang w:val="es-ES"/>
            </w:rPr>
            <w:t>CONTENIDO</w:t>
          </w:r>
        </w:p>
        <w:p w:rsidR="000B661C" w:rsidRPr="000B661C" w:rsidRDefault="000B661C">
          <w:pPr>
            <w:pStyle w:val="TDC1"/>
            <w:rPr>
              <w:rFonts w:ascii="Arial" w:eastAsiaTheme="minorEastAsia" w:hAnsi="Arial" w:cs="Arial"/>
              <w:b w:val="0"/>
              <w:bCs w:val="0"/>
              <w:i w:val="0"/>
              <w:iCs w:val="0"/>
              <w:noProof/>
            </w:rPr>
          </w:pPr>
          <w:r w:rsidRPr="000B661C">
            <w:rPr>
              <w:rFonts w:ascii="Arial" w:hAnsi="Arial" w:cs="Arial"/>
              <w:b w:val="0"/>
              <w:i w:val="0"/>
            </w:rPr>
            <w:fldChar w:fldCharType="begin"/>
          </w:r>
          <w:r w:rsidRPr="000B661C">
            <w:rPr>
              <w:rFonts w:ascii="Arial" w:hAnsi="Arial" w:cs="Arial"/>
              <w:b w:val="0"/>
              <w:i w:val="0"/>
            </w:rPr>
            <w:instrText xml:space="preserve"> TOC \o "1-3" \h \z \u </w:instrText>
          </w:r>
          <w:r w:rsidRPr="000B661C">
            <w:rPr>
              <w:rFonts w:ascii="Arial" w:hAnsi="Arial" w:cs="Arial"/>
              <w:b w:val="0"/>
              <w:i w:val="0"/>
            </w:rPr>
            <w:fldChar w:fldCharType="separate"/>
          </w:r>
          <w:hyperlink w:anchor="_Toc524287903" w:history="1">
            <w:r w:rsidRPr="000B661C">
              <w:rPr>
                <w:rStyle w:val="Hipervnculo"/>
                <w:rFonts w:ascii="Arial" w:hAnsi="Arial" w:cs="Arial"/>
                <w:b w:val="0"/>
                <w:i w:val="0"/>
                <w:noProof/>
              </w:rPr>
              <w:t>1.</w:t>
            </w:r>
            <w:r w:rsidRPr="000B661C">
              <w:rPr>
                <w:rFonts w:ascii="Arial" w:eastAsiaTheme="minorEastAsia" w:hAnsi="Arial" w:cs="Arial"/>
                <w:b w:val="0"/>
                <w:bCs w:val="0"/>
                <w:i w:val="0"/>
                <w:iCs w:val="0"/>
                <w:noProof/>
              </w:rPr>
              <w:tab/>
            </w:r>
            <w:r w:rsidRPr="000B661C">
              <w:rPr>
                <w:rStyle w:val="Hipervnculo"/>
                <w:rFonts w:ascii="Arial" w:hAnsi="Arial" w:cs="Arial"/>
                <w:b w:val="0"/>
                <w:i w:val="0"/>
                <w:noProof/>
              </w:rPr>
              <w:t>INTRODUCCIÓN</w:t>
            </w:r>
            <w:r w:rsidRPr="000B661C">
              <w:rPr>
                <w:rFonts w:ascii="Arial" w:hAnsi="Arial" w:cs="Arial"/>
                <w:b w:val="0"/>
                <w:i w:val="0"/>
                <w:noProof/>
                <w:webHidden/>
              </w:rPr>
              <w:tab/>
            </w:r>
            <w:r w:rsidRPr="000B661C">
              <w:rPr>
                <w:rFonts w:ascii="Arial" w:hAnsi="Arial" w:cs="Arial"/>
                <w:b w:val="0"/>
                <w:i w:val="0"/>
                <w:noProof/>
                <w:webHidden/>
              </w:rPr>
              <w:fldChar w:fldCharType="begin"/>
            </w:r>
            <w:r w:rsidRPr="000B661C">
              <w:rPr>
                <w:rFonts w:ascii="Arial" w:hAnsi="Arial" w:cs="Arial"/>
                <w:b w:val="0"/>
                <w:i w:val="0"/>
                <w:noProof/>
                <w:webHidden/>
              </w:rPr>
              <w:instrText xml:space="preserve"> PAGEREF _Toc524287903 \h </w:instrText>
            </w:r>
            <w:r w:rsidRPr="000B661C">
              <w:rPr>
                <w:rFonts w:ascii="Arial" w:hAnsi="Arial" w:cs="Arial"/>
                <w:b w:val="0"/>
                <w:i w:val="0"/>
                <w:noProof/>
                <w:webHidden/>
              </w:rPr>
            </w:r>
            <w:r w:rsidRPr="000B661C">
              <w:rPr>
                <w:rFonts w:ascii="Arial" w:hAnsi="Arial" w:cs="Arial"/>
                <w:b w:val="0"/>
                <w:i w:val="0"/>
                <w:noProof/>
                <w:webHidden/>
              </w:rPr>
              <w:fldChar w:fldCharType="separate"/>
            </w:r>
            <w:r>
              <w:rPr>
                <w:rFonts w:ascii="Arial" w:hAnsi="Arial" w:cs="Arial"/>
                <w:b w:val="0"/>
                <w:i w:val="0"/>
                <w:noProof/>
                <w:webHidden/>
              </w:rPr>
              <w:t>3</w:t>
            </w:r>
            <w:r w:rsidRPr="000B661C">
              <w:rPr>
                <w:rFonts w:ascii="Arial" w:hAnsi="Arial" w:cs="Arial"/>
                <w:b w:val="0"/>
                <w:i w:val="0"/>
                <w:noProof/>
                <w:webHidden/>
              </w:rPr>
              <w:fldChar w:fldCharType="end"/>
            </w:r>
          </w:hyperlink>
        </w:p>
        <w:p w:rsidR="000B661C" w:rsidRPr="000B661C" w:rsidRDefault="001555A6">
          <w:pPr>
            <w:pStyle w:val="TDC1"/>
            <w:rPr>
              <w:rFonts w:ascii="Arial" w:eastAsiaTheme="minorEastAsia" w:hAnsi="Arial" w:cs="Arial"/>
              <w:b w:val="0"/>
              <w:bCs w:val="0"/>
              <w:i w:val="0"/>
              <w:iCs w:val="0"/>
              <w:noProof/>
            </w:rPr>
          </w:pPr>
          <w:hyperlink w:anchor="_Toc524287904" w:history="1">
            <w:r w:rsidR="000B661C" w:rsidRPr="000B661C">
              <w:rPr>
                <w:rStyle w:val="Hipervnculo"/>
                <w:rFonts w:ascii="Arial" w:hAnsi="Arial" w:cs="Arial"/>
                <w:b w:val="0"/>
                <w:i w:val="0"/>
                <w:noProof/>
              </w:rPr>
              <w:t>2.</w:t>
            </w:r>
            <w:r w:rsidR="000B661C" w:rsidRPr="000B661C">
              <w:rPr>
                <w:rFonts w:ascii="Arial" w:eastAsiaTheme="minorEastAsia" w:hAnsi="Arial" w:cs="Arial"/>
                <w:b w:val="0"/>
                <w:bCs w:val="0"/>
                <w:i w:val="0"/>
                <w:iCs w:val="0"/>
                <w:noProof/>
              </w:rPr>
              <w:tab/>
            </w:r>
            <w:r w:rsidR="000B661C" w:rsidRPr="000B661C">
              <w:rPr>
                <w:rStyle w:val="Hipervnculo"/>
                <w:rFonts w:ascii="Arial" w:hAnsi="Arial" w:cs="Arial"/>
                <w:b w:val="0"/>
                <w:i w:val="0"/>
                <w:noProof/>
              </w:rPr>
              <w:t>POLÍTICA DE GESTIÓN AMBIENTAL</w:t>
            </w:r>
            <w:r w:rsidR="000B661C" w:rsidRPr="000B661C">
              <w:rPr>
                <w:rFonts w:ascii="Arial" w:hAnsi="Arial" w:cs="Arial"/>
                <w:b w:val="0"/>
                <w:i w:val="0"/>
                <w:noProof/>
                <w:webHidden/>
              </w:rPr>
              <w:tab/>
            </w:r>
            <w:r w:rsidR="000B661C" w:rsidRPr="000B661C">
              <w:rPr>
                <w:rFonts w:ascii="Arial" w:hAnsi="Arial" w:cs="Arial"/>
                <w:b w:val="0"/>
                <w:i w:val="0"/>
                <w:noProof/>
                <w:webHidden/>
              </w:rPr>
              <w:fldChar w:fldCharType="begin"/>
            </w:r>
            <w:r w:rsidR="000B661C" w:rsidRPr="000B661C">
              <w:rPr>
                <w:rFonts w:ascii="Arial" w:hAnsi="Arial" w:cs="Arial"/>
                <w:b w:val="0"/>
                <w:i w:val="0"/>
                <w:noProof/>
                <w:webHidden/>
              </w:rPr>
              <w:instrText xml:space="preserve"> PAGEREF _Toc524287904 \h </w:instrText>
            </w:r>
            <w:r w:rsidR="000B661C" w:rsidRPr="000B661C">
              <w:rPr>
                <w:rFonts w:ascii="Arial" w:hAnsi="Arial" w:cs="Arial"/>
                <w:b w:val="0"/>
                <w:i w:val="0"/>
                <w:noProof/>
                <w:webHidden/>
              </w:rPr>
            </w:r>
            <w:r w:rsidR="000B661C" w:rsidRPr="000B661C">
              <w:rPr>
                <w:rFonts w:ascii="Arial" w:hAnsi="Arial" w:cs="Arial"/>
                <w:b w:val="0"/>
                <w:i w:val="0"/>
                <w:noProof/>
                <w:webHidden/>
              </w:rPr>
              <w:fldChar w:fldCharType="separate"/>
            </w:r>
            <w:r w:rsidR="000B661C">
              <w:rPr>
                <w:rFonts w:ascii="Arial" w:hAnsi="Arial" w:cs="Arial"/>
                <w:b w:val="0"/>
                <w:i w:val="0"/>
                <w:noProof/>
                <w:webHidden/>
              </w:rPr>
              <w:t>4</w:t>
            </w:r>
            <w:r w:rsidR="000B661C" w:rsidRPr="000B661C">
              <w:rPr>
                <w:rFonts w:ascii="Arial" w:hAnsi="Arial" w:cs="Arial"/>
                <w:b w:val="0"/>
                <w:i w:val="0"/>
                <w:noProof/>
                <w:webHidden/>
              </w:rPr>
              <w:fldChar w:fldCharType="end"/>
            </w:r>
          </w:hyperlink>
        </w:p>
        <w:p w:rsidR="000B661C" w:rsidRPr="000B661C" w:rsidRDefault="001555A6">
          <w:pPr>
            <w:pStyle w:val="TDC1"/>
            <w:rPr>
              <w:rFonts w:ascii="Arial" w:eastAsiaTheme="minorEastAsia" w:hAnsi="Arial" w:cs="Arial"/>
              <w:b w:val="0"/>
              <w:bCs w:val="0"/>
              <w:i w:val="0"/>
              <w:iCs w:val="0"/>
              <w:noProof/>
            </w:rPr>
          </w:pPr>
          <w:hyperlink w:anchor="_Toc524287905" w:history="1">
            <w:r w:rsidR="000B661C" w:rsidRPr="000B661C">
              <w:rPr>
                <w:rStyle w:val="Hipervnculo"/>
                <w:rFonts w:ascii="Arial" w:hAnsi="Arial" w:cs="Arial"/>
                <w:b w:val="0"/>
                <w:i w:val="0"/>
                <w:noProof/>
              </w:rPr>
              <w:t>3.</w:t>
            </w:r>
            <w:r w:rsidR="000B661C" w:rsidRPr="000B661C">
              <w:rPr>
                <w:rFonts w:ascii="Arial" w:eastAsiaTheme="minorEastAsia" w:hAnsi="Arial" w:cs="Arial"/>
                <w:b w:val="0"/>
                <w:bCs w:val="0"/>
                <w:i w:val="0"/>
                <w:iCs w:val="0"/>
                <w:noProof/>
              </w:rPr>
              <w:tab/>
            </w:r>
            <w:r w:rsidR="000B661C" w:rsidRPr="000B661C">
              <w:rPr>
                <w:rStyle w:val="Hipervnculo"/>
                <w:rFonts w:ascii="Arial" w:hAnsi="Arial" w:cs="Arial"/>
                <w:b w:val="0"/>
                <w:i w:val="0"/>
                <w:noProof/>
              </w:rPr>
              <w:t>OBJETIVO GENERAL</w:t>
            </w:r>
            <w:r w:rsidR="000B661C" w:rsidRPr="000B661C">
              <w:rPr>
                <w:rFonts w:ascii="Arial" w:hAnsi="Arial" w:cs="Arial"/>
                <w:b w:val="0"/>
                <w:i w:val="0"/>
                <w:noProof/>
                <w:webHidden/>
              </w:rPr>
              <w:tab/>
            </w:r>
            <w:r w:rsidR="000B661C" w:rsidRPr="000B661C">
              <w:rPr>
                <w:rFonts w:ascii="Arial" w:hAnsi="Arial" w:cs="Arial"/>
                <w:b w:val="0"/>
                <w:i w:val="0"/>
                <w:noProof/>
                <w:webHidden/>
              </w:rPr>
              <w:fldChar w:fldCharType="begin"/>
            </w:r>
            <w:r w:rsidR="000B661C" w:rsidRPr="000B661C">
              <w:rPr>
                <w:rFonts w:ascii="Arial" w:hAnsi="Arial" w:cs="Arial"/>
                <w:b w:val="0"/>
                <w:i w:val="0"/>
                <w:noProof/>
                <w:webHidden/>
              </w:rPr>
              <w:instrText xml:space="preserve"> PAGEREF _Toc524287905 \h </w:instrText>
            </w:r>
            <w:r w:rsidR="000B661C" w:rsidRPr="000B661C">
              <w:rPr>
                <w:rFonts w:ascii="Arial" w:hAnsi="Arial" w:cs="Arial"/>
                <w:b w:val="0"/>
                <w:i w:val="0"/>
                <w:noProof/>
                <w:webHidden/>
              </w:rPr>
            </w:r>
            <w:r w:rsidR="000B661C" w:rsidRPr="000B661C">
              <w:rPr>
                <w:rFonts w:ascii="Arial" w:hAnsi="Arial" w:cs="Arial"/>
                <w:b w:val="0"/>
                <w:i w:val="0"/>
                <w:noProof/>
                <w:webHidden/>
              </w:rPr>
              <w:fldChar w:fldCharType="separate"/>
            </w:r>
            <w:r w:rsidR="000B661C">
              <w:rPr>
                <w:rFonts w:ascii="Arial" w:hAnsi="Arial" w:cs="Arial"/>
                <w:b w:val="0"/>
                <w:i w:val="0"/>
                <w:noProof/>
                <w:webHidden/>
              </w:rPr>
              <w:t>4</w:t>
            </w:r>
            <w:r w:rsidR="000B661C" w:rsidRPr="000B661C">
              <w:rPr>
                <w:rFonts w:ascii="Arial" w:hAnsi="Arial" w:cs="Arial"/>
                <w:b w:val="0"/>
                <w:i w:val="0"/>
                <w:noProof/>
                <w:webHidden/>
              </w:rPr>
              <w:fldChar w:fldCharType="end"/>
            </w:r>
          </w:hyperlink>
        </w:p>
        <w:p w:rsidR="000B661C" w:rsidRPr="000B661C" w:rsidRDefault="001555A6">
          <w:pPr>
            <w:pStyle w:val="TDC2"/>
            <w:tabs>
              <w:tab w:val="left" w:pos="880"/>
              <w:tab w:val="right" w:leader="dot" w:pos="8828"/>
            </w:tabs>
            <w:rPr>
              <w:rFonts w:ascii="Arial" w:eastAsiaTheme="minorEastAsia" w:hAnsi="Arial" w:cs="Arial"/>
              <w:b w:val="0"/>
              <w:bCs w:val="0"/>
              <w:noProof/>
              <w:sz w:val="24"/>
              <w:szCs w:val="24"/>
            </w:rPr>
          </w:pPr>
          <w:hyperlink w:anchor="_Toc524287906" w:history="1">
            <w:r w:rsidR="000B661C" w:rsidRPr="000B661C">
              <w:rPr>
                <w:rStyle w:val="Hipervnculo"/>
                <w:rFonts w:ascii="Arial" w:eastAsia="Times New Roman" w:hAnsi="Arial" w:cs="Arial"/>
                <w:b w:val="0"/>
                <w:noProof/>
                <w:sz w:val="24"/>
                <w:szCs w:val="24"/>
                <w:lang w:eastAsia="es-CO"/>
              </w:rPr>
              <w:t>3.1</w:t>
            </w:r>
            <w:r w:rsidR="000B661C" w:rsidRPr="000B661C">
              <w:rPr>
                <w:rFonts w:ascii="Arial" w:eastAsiaTheme="minorEastAsia" w:hAnsi="Arial" w:cs="Arial"/>
                <w:b w:val="0"/>
                <w:bCs w:val="0"/>
                <w:noProof/>
                <w:sz w:val="24"/>
                <w:szCs w:val="24"/>
              </w:rPr>
              <w:tab/>
            </w:r>
            <w:r w:rsidR="000B661C" w:rsidRPr="000B661C">
              <w:rPr>
                <w:rStyle w:val="Hipervnculo"/>
                <w:rFonts w:ascii="Arial" w:eastAsia="Times New Roman" w:hAnsi="Arial" w:cs="Arial"/>
                <w:b w:val="0"/>
                <w:noProof/>
                <w:sz w:val="24"/>
                <w:szCs w:val="24"/>
                <w:lang w:eastAsia="es-CO"/>
              </w:rPr>
              <w:t>OBJETIVOS ESPECÍFICOS</w:t>
            </w:r>
            <w:r w:rsidR="000B661C" w:rsidRPr="000B661C">
              <w:rPr>
                <w:rFonts w:ascii="Arial" w:hAnsi="Arial" w:cs="Arial"/>
                <w:b w:val="0"/>
                <w:noProof/>
                <w:webHidden/>
                <w:sz w:val="24"/>
                <w:szCs w:val="24"/>
              </w:rPr>
              <w:tab/>
            </w:r>
            <w:r w:rsidR="000B661C" w:rsidRPr="000B661C">
              <w:rPr>
                <w:rFonts w:ascii="Arial" w:hAnsi="Arial" w:cs="Arial"/>
                <w:b w:val="0"/>
                <w:noProof/>
                <w:webHidden/>
                <w:sz w:val="24"/>
                <w:szCs w:val="24"/>
              </w:rPr>
              <w:fldChar w:fldCharType="begin"/>
            </w:r>
            <w:r w:rsidR="000B661C" w:rsidRPr="000B661C">
              <w:rPr>
                <w:rFonts w:ascii="Arial" w:hAnsi="Arial" w:cs="Arial"/>
                <w:b w:val="0"/>
                <w:noProof/>
                <w:webHidden/>
                <w:sz w:val="24"/>
                <w:szCs w:val="24"/>
              </w:rPr>
              <w:instrText xml:space="preserve"> PAGEREF _Toc524287906 \h </w:instrText>
            </w:r>
            <w:r w:rsidR="000B661C" w:rsidRPr="000B661C">
              <w:rPr>
                <w:rFonts w:ascii="Arial" w:hAnsi="Arial" w:cs="Arial"/>
                <w:b w:val="0"/>
                <w:noProof/>
                <w:webHidden/>
                <w:sz w:val="24"/>
                <w:szCs w:val="24"/>
              </w:rPr>
            </w:r>
            <w:r w:rsidR="000B661C" w:rsidRPr="000B661C">
              <w:rPr>
                <w:rFonts w:ascii="Arial" w:hAnsi="Arial" w:cs="Arial"/>
                <w:b w:val="0"/>
                <w:noProof/>
                <w:webHidden/>
                <w:sz w:val="24"/>
                <w:szCs w:val="24"/>
              </w:rPr>
              <w:fldChar w:fldCharType="separate"/>
            </w:r>
            <w:r w:rsidR="000B661C">
              <w:rPr>
                <w:rFonts w:ascii="Arial" w:hAnsi="Arial" w:cs="Arial"/>
                <w:b w:val="0"/>
                <w:noProof/>
                <w:webHidden/>
                <w:sz w:val="24"/>
                <w:szCs w:val="24"/>
              </w:rPr>
              <w:t>4</w:t>
            </w:r>
            <w:r w:rsidR="000B661C" w:rsidRPr="000B661C">
              <w:rPr>
                <w:rFonts w:ascii="Arial" w:hAnsi="Arial" w:cs="Arial"/>
                <w:b w:val="0"/>
                <w:noProof/>
                <w:webHidden/>
                <w:sz w:val="24"/>
                <w:szCs w:val="24"/>
              </w:rPr>
              <w:fldChar w:fldCharType="end"/>
            </w:r>
          </w:hyperlink>
        </w:p>
        <w:p w:rsidR="000B661C" w:rsidRPr="000B661C" w:rsidRDefault="001555A6">
          <w:pPr>
            <w:pStyle w:val="TDC1"/>
            <w:rPr>
              <w:rFonts w:ascii="Arial" w:eastAsiaTheme="minorEastAsia" w:hAnsi="Arial" w:cs="Arial"/>
              <w:b w:val="0"/>
              <w:bCs w:val="0"/>
              <w:i w:val="0"/>
              <w:iCs w:val="0"/>
              <w:noProof/>
            </w:rPr>
          </w:pPr>
          <w:hyperlink w:anchor="_Toc524287907" w:history="1">
            <w:r w:rsidR="000B661C" w:rsidRPr="000B661C">
              <w:rPr>
                <w:rStyle w:val="Hipervnculo"/>
                <w:rFonts w:ascii="Arial" w:hAnsi="Arial" w:cs="Arial"/>
                <w:b w:val="0"/>
                <w:i w:val="0"/>
                <w:noProof/>
              </w:rPr>
              <w:t>4.</w:t>
            </w:r>
            <w:r w:rsidR="000B661C" w:rsidRPr="000B661C">
              <w:rPr>
                <w:rFonts w:ascii="Arial" w:eastAsiaTheme="minorEastAsia" w:hAnsi="Arial" w:cs="Arial"/>
                <w:b w:val="0"/>
                <w:bCs w:val="0"/>
                <w:i w:val="0"/>
                <w:iCs w:val="0"/>
                <w:noProof/>
              </w:rPr>
              <w:tab/>
            </w:r>
            <w:r w:rsidR="000B661C" w:rsidRPr="000B661C">
              <w:rPr>
                <w:rStyle w:val="Hipervnculo"/>
                <w:rFonts w:ascii="Arial" w:hAnsi="Arial" w:cs="Arial"/>
                <w:b w:val="0"/>
                <w:i w:val="0"/>
                <w:noProof/>
              </w:rPr>
              <w:t>MARCO LEGAL</w:t>
            </w:r>
            <w:r w:rsidR="000B661C" w:rsidRPr="000B661C">
              <w:rPr>
                <w:rFonts w:ascii="Arial" w:hAnsi="Arial" w:cs="Arial"/>
                <w:b w:val="0"/>
                <w:i w:val="0"/>
                <w:noProof/>
                <w:webHidden/>
              </w:rPr>
              <w:tab/>
            </w:r>
            <w:r w:rsidR="000B661C" w:rsidRPr="000B661C">
              <w:rPr>
                <w:rFonts w:ascii="Arial" w:hAnsi="Arial" w:cs="Arial"/>
                <w:b w:val="0"/>
                <w:i w:val="0"/>
                <w:noProof/>
                <w:webHidden/>
              </w:rPr>
              <w:fldChar w:fldCharType="begin"/>
            </w:r>
            <w:r w:rsidR="000B661C" w:rsidRPr="000B661C">
              <w:rPr>
                <w:rFonts w:ascii="Arial" w:hAnsi="Arial" w:cs="Arial"/>
                <w:b w:val="0"/>
                <w:i w:val="0"/>
                <w:noProof/>
                <w:webHidden/>
              </w:rPr>
              <w:instrText xml:space="preserve"> PAGEREF _Toc524287907 \h </w:instrText>
            </w:r>
            <w:r w:rsidR="000B661C" w:rsidRPr="000B661C">
              <w:rPr>
                <w:rFonts w:ascii="Arial" w:hAnsi="Arial" w:cs="Arial"/>
                <w:b w:val="0"/>
                <w:i w:val="0"/>
                <w:noProof/>
                <w:webHidden/>
              </w:rPr>
            </w:r>
            <w:r w:rsidR="000B661C" w:rsidRPr="000B661C">
              <w:rPr>
                <w:rFonts w:ascii="Arial" w:hAnsi="Arial" w:cs="Arial"/>
                <w:b w:val="0"/>
                <w:i w:val="0"/>
                <w:noProof/>
                <w:webHidden/>
              </w:rPr>
              <w:fldChar w:fldCharType="separate"/>
            </w:r>
            <w:r w:rsidR="000B661C">
              <w:rPr>
                <w:rFonts w:ascii="Arial" w:hAnsi="Arial" w:cs="Arial"/>
                <w:b w:val="0"/>
                <w:i w:val="0"/>
                <w:noProof/>
                <w:webHidden/>
              </w:rPr>
              <w:t>4</w:t>
            </w:r>
            <w:r w:rsidR="000B661C" w:rsidRPr="000B661C">
              <w:rPr>
                <w:rFonts w:ascii="Arial" w:hAnsi="Arial" w:cs="Arial"/>
                <w:b w:val="0"/>
                <w:i w:val="0"/>
                <w:noProof/>
                <w:webHidden/>
              </w:rPr>
              <w:fldChar w:fldCharType="end"/>
            </w:r>
          </w:hyperlink>
        </w:p>
        <w:p w:rsidR="000B661C" w:rsidRPr="000B661C" w:rsidRDefault="001555A6">
          <w:pPr>
            <w:pStyle w:val="TDC1"/>
            <w:rPr>
              <w:rFonts w:ascii="Arial" w:eastAsiaTheme="minorEastAsia" w:hAnsi="Arial" w:cs="Arial"/>
              <w:b w:val="0"/>
              <w:bCs w:val="0"/>
              <w:i w:val="0"/>
              <w:iCs w:val="0"/>
              <w:noProof/>
            </w:rPr>
          </w:pPr>
          <w:hyperlink w:anchor="_Toc524287908" w:history="1">
            <w:r w:rsidR="000B661C" w:rsidRPr="000B661C">
              <w:rPr>
                <w:rStyle w:val="Hipervnculo"/>
                <w:rFonts w:ascii="Arial" w:hAnsi="Arial" w:cs="Arial"/>
                <w:b w:val="0"/>
                <w:i w:val="0"/>
                <w:noProof/>
              </w:rPr>
              <w:t>5.</w:t>
            </w:r>
            <w:r w:rsidR="000B661C" w:rsidRPr="000B661C">
              <w:rPr>
                <w:rFonts w:ascii="Arial" w:eastAsiaTheme="minorEastAsia" w:hAnsi="Arial" w:cs="Arial"/>
                <w:b w:val="0"/>
                <w:bCs w:val="0"/>
                <w:i w:val="0"/>
                <w:iCs w:val="0"/>
                <w:noProof/>
              </w:rPr>
              <w:tab/>
            </w:r>
            <w:r w:rsidR="000B661C" w:rsidRPr="000B661C">
              <w:rPr>
                <w:rStyle w:val="Hipervnculo"/>
                <w:rFonts w:ascii="Arial" w:hAnsi="Arial" w:cs="Arial"/>
                <w:b w:val="0"/>
                <w:i w:val="0"/>
                <w:noProof/>
              </w:rPr>
              <w:t>ALCANCE</w:t>
            </w:r>
            <w:r w:rsidR="000B661C" w:rsidRPr="000B661C">
              <w:rPr>
                <w:rFonts w:ascii="Arial" w:hAnsi="Arial" w:cs="Arial"/>
                <w:b w:val="0"/>
                <w:i w:val="0"/>
                <w:noProof/>
                <w:webHidden/>
              </w:rPr>
              <w:tab/>
            </w:r>
            <w:r w:rsidR="000B661C" w:rsidRPr="000B661C">
              <w:rPr>
                <w:rFonts w:ascii="Arial" w:hAnsi="Arial" w:cs="Arial"/>
                <w:b w:val="0"/>
                <w:i w:val="0"/>
                <w:noProof/>
                <w:webHidden/>
              </w:rPr>
              <w:fldChar w:fldCharType="begin"/>
            </w:r>
            <w:r w:rsidR="000B661C" w:rsidRPr="000B661C">
              <w:rPr>
                <w:rFonts w:ascii="Arial" w:hAnsi="Arial" w:cs="Arial"/>
                <w:b w:val="0"/>
                <w:i w:val="0"/>
                <w:noProof/>
                <w:webHidden/>
              </w:rPr>
              <w:instrText xml:space="preserve"> PAGEREF _Toc524287908 \h </w:instrText>
            </w:r>
            <w:r w:rsidR="000B661C" w:rsidRPr="000B661C">
              <w:rPr>
                <w:rFonts w:ascii="Arial" w:hAnsi="Arial" w:cs="Arial"/>
                <w:b w:val="0"/>
                <w:i w:val="0"/>
                <w:noProof/>
                <w:webHidden/>
              </w:rPr>
            </w:r>
            <w:r w:rsidR="000B661C" w:rsidRPr="000B661C">
              <w:rPr>
                <w:rFonts w:ascii="Arial" w:hAnsi="Arial" w:cs="Arial"/>
                <w:b w:val="0"/>
                <w:i w:val="0"/>
                <w:noProof/>
                <w:webHidden/>
              </w:rPr>
              <w:fldChar w:fldCharType="separate"/>
            </w:r>
            <w:r w:rsidR="000B661C">
              <w:rPr>
                <w:rFonts w:ascii="Arial" w:hAnsi="Arial" w:cs="Arial"/>
                <w:b w:val="0"/>
                <w:i w:val="0"/>
                <w:noProof/>
                <w:webHidden/>
              </w:rPr>
              <w:t>8</w:t>
            </w:r>
            <w:r w:rsidR="000B661C" w:rsidRPr="000B661C">
              <w:rPr>
                <w:rFonts w:ascii="Arial" w:hAnsi="Arial" w:cs="Arial"/>
                <w:b w:val="0"/>
                <w:i w:val="0"/>
                <w:noProof/>
                <w:webHidden/>
              </w:rPr>
              <w:fldChar w:fldCharType="end"/>
            </w:r>
          </w:hyperlink>
        </w:p>
        <w:p w:rsidR="000B661C" w:rsidRPr="000B661C" w:rsidRDefault="001555A6">
          <w:pPr>
            <w:pStyle w:val="TDC1"/>
            <w:rPr>
              <w:rFonts w:ascii="Arial" w:eastAsiaTheme="minorEastAsia" w:hAnsi="Arial" w:cs="Arial"/>
              <w:b w:val="0"/>
              <w:bCs w:val="0"/>
              <w:i w:val="0"/>
              <w:iCs w:val="0"/>
              <w:noProof/>
            </w:rPr>
          </w:pPr>
          <w:hyperlink w:anchor="_Toc524287909" w:history="1">
            <w:r w:rsidR="000B661C" w:rsidRPr="000B661C">
              <w:rPr>
                <w:rStyle w:val="Hipervnculo"/>
                <w:rFonts w:ascii="Arial" w:hAnsi="Arial" w:cs="Arial"/>
                <w:b w:val="0"/>
                <w:i w:val="0"/>
                <w:noProof/>
              </w:rPr>
              <w:t>6.</w:t>
            </w:r>
            <w:r w:rsidR="000B661C" w:rsidRPr="000B661C">
              <w:rPr>
                <w:rFonts w:ascii="Arial" w:eastAsiaTheme="minorEastAsia" w:hAnsi="Arial" w:cs="Arial"/>
                <w:b w:val="0"/>
                <w:bCs w:val="0"/>
                <w:i w:val="0"/>
                <w:iCs w:val="0"/>
                <w:noProof/>
              </w:rPr>
              <w:tab/>
            </w:r>
            <w:r w:rsidR="000B661C" w:rsidRPr="000B661C">
              <w:rPr>
                <w:rStyle w:val="Hipervnculo"/>
                <w:rFonts w:ascii="Arial" w:hAnsi="Arial" w:cs="Arial"/>
                <w:b w:val="0"/>
                <w:i w:val="0"/>
                <w:noProof/>
              </w:rPr>
              <w:t>OBJETIVOS</w:t>
            </w:r>
            <w:r w:rsidR="000B661C" w:rsidRPr="000B661C">
              <w:rPr>
                <w:rFonts w:ascii="Arial" w:hAnsi="Arial" w:cs="Arial"/>
                <w:b w:val="0"/>
                <w:i w:val="0"/>
                <w:noProof/>
                <w:webHidden/>
              </w:rPr>
              <w:tab/>
            </w:r>
            <w:r w:rsidR="000B661C" w:rsidRPr="000B661C">
              <w:rPr>
                <w:rFonts w:ascii="Arial" w:hAnsi="Arial" w:cs="Arial"/>
                <w:b w:val="0"/>
                <w:i w:val="0"/>
                <w:noProof/>
                <w:webHidden/>
              </w:rPr>
              <w:fldChar w:fldCharType="begin"/>
            </w:r>
            <w:r w:rsidR="000B661C" w:rsidRPr="000B661C">
              <w:rPr>
                <w:rFonts w:ascii="Arial" w:hAnsi="Arial" w:cs="Arial"/>
                <w:b w:val="0"/>
                <w:i w:val="0"/>
                <w:noProof/>
                <w:webHidden/>
              </w:rPr>
              <w:instrText xml:space="preserve"> PAGEREF _Toc524287909 \h </w:instrText>
            </w:r>
            <w:r w:rsidR="000B661C" w:rsidRPr="000B661C">
              <w:rPr>
                <w:rFonts w:ascii="Arial" w:hAnsi="Arial" w:cs="Arial"/>
                <w:b w:val="0"/>
                <w:i w:val="0"/>
                <w:noProof/>
                <w:webHidden/>
              </w:rPr>
            </w:r>
            <w:r w:rsidR="000B661C" w:rsidRPr="000B661C">
              <w:rPr>
                <w:rFonts w:ascii="Arial" w:hAnsi="Arial" w:cs="Arial"/>
                <w:b w:val="0"/>
                <w:i w:val="0"/>
                <w:noProof/>
                <w:webHidden/>
              </w:rPr>
              <w:fldChar w:fldCharType="separate"/>
            </w:r>
            <w:r w:rsidR="000B661C">
              <w:rPr>
                <w:rFonts w:ascii="Arial" w:hAnsi="Arial" w:cs="Arial"/>
                <w:b w:val="0"/>
                <w:i w:val="0"/>
                <w:noProof/>
                <w:webHidden/>
              </w:rPr>
              <w:t>9</w:t>
            </w:r>
            <w:r w:rsidR="000B661C" w:rsidRPr="000B661C">
              <w:rPr>
                <w:rFonts w:ascii="Arial" w:hAnsi="Arial" w:cs="Arial"/>
                <w:b w:val="0"/>
                <w:i w:val="0"/>
                <w:noProof/>
                <w:webHidden/>
              </w:rPr>
              <w:fldChar w:fldCharType="end"/>
            </w:r>
          </w:hyperlink>
        </w:p>
        <w:p w:rsidR="000B661C" w:rsidRPr="000B661C" w:rsidRDefault="001555A6">
          <w:pPr>
            <w:pStyle w:val="TDC2"/>
            <w:tabs>
              <w:tab w:val="left" w:pos="880"/>
              <w:tab w:val="right" w:leader="dot" w:pos="8828"/>
            </w:tabs>
            <w:rPr>
              <w:rFonts w:ascii="Arial" w:eastAsiaTheme="minorEastAsia" w:hAnsi="Arial" w:cs="Arial"/>
              <w:b w:val="0"/>
              <w:bCs w:val="0"/>
              <w:noProof/>
              <w:sz w:val="24"/>
              <w:szCs w:val="24"/>
            </w:rPr>
          </w:pPr>
          <w:hyperlink w:anchor="_Toc524287910" w:history="1">
            <w:r w:rsidR="000B661C" w:rsidRPr="000B661C">
              <w:rPr>
                <w:rStyle w:val="Hipervnculo"/>
                <w:rFonts w:ascii="Arial" w:hAnsi="Arial" w:cs="Arial"/>
                <w:b w:val="0"/>
                <w:noProof/>
                <w:sz w:val="24"/>
                <w:szCs w:val="24"/>
              </w:rPr>
              <w:t>6.1</w:t>
            </w:r>
            <w:r w:rsidR="000B661C" w:rsidRPr="000B661C">
              <w:rPr>
                <w:rFonts w:ascii="Arial" w:eastAsiaTheme="minorEastAsia" w:hAnsi="Arial" w:cs="Arial"/>
                <w:b w:val="0"/>
                <w:bCs w:val="0"/>
                <w:noProof/>
                <w:sz w:val="24"/>
                <w:szCs w:val="24"/>
              </w:rPr>
              <w:tab/>
            </w:r>
            <w:r w:rsidR="000B661C" w:rsidRPr="000B661C">
              <w:rPr>
                <w:rStyle w:val="Hipervnculo"/>
                <w:rFonts w:ascii="Arial" w:hAnsi="Arial" w:cs="Arial"/>
                <w:b w:val="0"/>
                <w:noProof/>
                <w:sz w:val="24"/>
                <w:szCs w:val="24"/>
              </w:rPr>
              <w:t>OBJETIVO ESPECÍFICO.</w:t>
            </w:r>
            <w:r w:rsidR="000B661C" w:rsidRPr="000B661C">
              <w:rPr>
                <w:rFonts w:ascii="Arial" w:hAnsi="Arial" w:cs="Arial"/>
                <w:b w:val="0"/>
                <w:noProof/>
                <w:webHidden/>
                <w:sz w:val="24"/>
                <w:szCs w:val="24"/>
              </w:rPr>
              <w:tab/>
            </w:r>
            <w:r w:rsidR="000B661C" w:rsidRPr="000B661C">
              <w:rPr>
                <w:rFonts w:ascii="Arial" w:hAnsi="Arial" w:cs="Arial"/>
                <w:b w:val="0"/>
                <w:noProof/>
                <w:webHidden/>
                <w:sz w:val="24"/>
                <w:szCs w:val="24"/>
              </w:rPr>
              <w:fldChar w:fldCharType="begin"/>
            </w:r>
            <w:r w:rsidR="000B661C" w:rsidRPr="000B661C">
              <w:rPr>
                <w:rFonts w:ascii="Arial" w:hAnsi="Arial" w:cs="Arial"/>
                <w:b w:val="0"/>
                <w:noProof/>
                <w:webHidden/>
                <w:sz w:val="24"/>
                <w:szCs w:val="24"/>
              </w:rPr>
              <w:instrText xml:space="preserve"> PAGEREF _Toc524287910 \h </w:instrText>
            </w:r>
            <w:r w:rsidR="000B661C" w:rsidRPr="000B661C">
              <w:rPr>
                <w:rFonts w:ascii="Arial" w:hAnsi="Arial" w:cs="Arial"/>
                <w:b w:val="0"/>
                <w:noProof/>
                <w:webHidden/>
                <w:sz w:val="24"/>
                <w:szCs w:val="24"/>
              </w:rPr>
            </w:r>
            <w:r w:rsidR="000B661C" w:rsidRPr="000B661C">
              <w:rPr>
                <w:rFonts w:ascii="Arial" w:hAnsi="Arial" w:cs="Arial"/>
                <w:b w:val="0"/>
                <w:noProof/>
                <w:webHidden/>
                <w:sz w:val="24"/>
                <w:szCs w:val="24"/>
              </w:rPr>
              <w:fldChar w:fldCharType="separate"/>
            </w:r>
            <w:r w:rsidR="000B661C">
              <w:rPr>
                <w:rFonts w:ascii="Arial" w:hAnsi="Arial" w:cs="Arial"/>
                <w:b w:val="0"/>
                <w:noProof/>
                <w:webHidden/>
                <w:sz w:val="24"/>
                <w:szCs w:val="24"/>
              </w:rPr>
              <w:t>9</w:t>
            </w:r>
            <w:r w:rsidR="000B661C" w:rsidRPr="000B661C">
              <w:rPr>
                <w:rFonts w:ascii="Arial" w:hAnsi="Arial" w:cs="Arial"/>
                <w:b w:val="0"/>
                <w:noProof/>
                <w:webHidden/>
                <w:sz w:val="24"/>
                <w:szCs w:val="24"/>
              </w:rPr>
              <w:fldChar w:fldCharType="end"/>
            </w:r>
          </w:hyperlink>
        </w:p>
        <w:p w:rsidR="000B661C" w:rsidRPr="000B661C" w:rsidRDefault="001555A6">
          <w:pPr>
            <w:pStyle w:val="TDC1"/>
            <w:rPr>
              <w:rFonts w:ascii="Arial" w:eastAsiaTheme="minorEastAsia" w:hAnsi="Arial" w:cs="Arial"/>
              <w:b w:val="0"/>
              <w:bCs w:val="0"/>
              <w:i w:val="0"/>
              <w:iCs w:val="0"/>
              <w:noProof/>
            </w:rPr>
          </w:pPr>
          <w:hyperlink w:anchor="_Toc524287911" w:history="1">
            <w:r w:rsidR="000B661C" w:rsidRPr="000B661C">
              <w:rPr>
                <w:rStyle w:val="Hipervnculo"/>
                <w:rFonts w:ascii="Arial" w:hAnsi="Arial" w:cs="Arial"/>
                <w:b w:val="0"/>
                <w:i w:val="0"/>
                <w:noProof/>
              </w:rPr>
              <w:t>7.</w:t>
            </w:r>
            <w:r w:rsidR="000B661C" w:rsidRPr="000B661C">
              <w:rPr>
                <w:rFonts w:ascii="Arial" w:eastAsiaTheme="minorEastAsia" w:hAnsi="Arial" w:cs="Arial"/>
                <w:b w:val="0"/>
                <w:bCs w:val="0"/>
                <w:i w:val="0"/>
                <w:iCs w:val="0"/>
                <w:noProof/>
              </w:rPr>
              <w:tab/>
            </w:r>
            <w:r w:rsidR="000B661C" w:rsidRPr="000B661C">
              <w:rPr>
                <w:rStyle w:val="Hipervnculo"/>
                <w:rFonts w:ascii="Arial" w:hAnsi="Arial" w:cs="Arial"/>
                <w:b w:val="0"/>
                <w:i w:val="0"/>
                <w:noProof/>
              </w:rPr>
              <w:t>DIAGNÓSTICO AMBIENTAL Y SANITARIO</w:t>
            </w:r>
            <w:r w:rsidR="000B661C" w:rsidRPr="000B661C">
              <w:rPr>
                <w:rFonts w:ascii="Arial" w:hAnsi="Arial" w:cs="Arial"/>
                <w:b w:val="0"/>
                <w:i w:val="0"/>
                <w:noProof/>
                <w:webHidden/>
              </w:rPr>
              <w:tab/>
            </w:r>
            <w:r w:rsidR="000B661C" w:rsidRPr="000B661C">
              <w:rPr>
                <w:rFonts w:ascii="Arial" w:hAnsi="Arial" w:cs="Arial"/>
                <w:b w:val="0"/>
                <w:i w:val="0"/>
                <w:noProof/>
                <w:webHidden/>
              </w:rPr>
              <w:fldChar w:fldCharType="begin"/>
            </w:r>
            <w:r w:rsidR="000B661C" w:rsidRPr="000B661C">
              <w:rPr>
                <w:rFonts w:ascii="Arial" w:hAnsi="Arial" w:cs="Arial"/>
                <w:b w:val="0"/>
                <w:i w:val="0"/>
                <w:noProof/>
                <w:webHidden/>
              </w:rPr>
              <w:instrText xml:space="preserve"> PAGEREF _Toc524287911 \h </w:instrText>
            </w:r>
            <w:r w:rsidR="000B661C" w:rsidRPr="000B661C">
              <w:rPr>
                <w:rFonts w:ascii="Arial" w:hAnsi="Arial" w:cs="Arial"/>
                <w:b w:val="0"/>
                <w:i w:val="0"/>
                <w:noProof/>
                <w:webHidden/>
              </w:rPr>
            </w:r>
            <w:r w:rsidR="000B661C" w:rsidRPr="000B661C">
              <w:rPr>
                <w:rFonts w:ascii="Arial" w:hAnsi="Arial" w:cs="Arial"/>
                <w:b w:val="0"/>
                <w:i w:val="0"/>
                <w:noProof/>
                <w:webHidden/>
              </w:rPr>
              <w:fldChar w:fldCharType="separate"/>
            </w:r>
            <w:r w:rsidR="000B661C">
              <w:rPr>
                <w:rFonts w:ascii="Arial" w:hAnsi="Arial" w:cs="Arial"/>
                <w:b w:val="0"/>
                <w:i w:val="0"/>
                <w:noProof/>
                <w:webHidden/>
              </w:rPr>
              <w:t>10</w:t>
            </w:r>
            <w:r w:rsidR="000B661C" w:rsidRPr="000B661C">
              <w:rPr>
                <w:rFonts w:ascii="Arial" w:hAnsi="Arial" w:cs="Arial"/>
                <w:b w:val="0"/>
                <w:i w:val="0"/>
                <w:noProof/>
                <w:webHidden/>
              </w:rPr>
              <w:fldChar w:fldCharType="end"/>
            </w:r>
          </w:hyperlink>
        </w:p>
        <w:p w:rsidR="000B661C" w:rsidRPr="000B661C" w:rsidRDefault="001555A6">
          <w:pPr>
            <w:pStyle w:val="TDC2"/>
            <w:tabs>
              <w:tab w:val="left" w:pos="880"/>
              <w:tab w:val="right" w:leader="dot" w:pos="8828"/>
            </w:tabs>
            <w:rPr>
              <w:rFonts w:ascii="Arial" w:eastAsiaTheme="minorEastAsia" w:hAnsi="Arial" w:cs="Arial"/>
              <w:b w:val="0"/>
              <w:bCs w:val="0"/>
              <w:noProof/>
              <w:sz w:val="24"/>
              <w:szCs w:val="24"/>
            </w:rPr>
          </w:pPr>
          <w:hyperlink w:anchor="_Toc524287912" w:history="1">
            <w:r w:rsidR="000B661C" w:rsidRPr="000B661C">
              <w:rPr>
                <w:rStyle w:val="Hipervnculo"/>
                <w:rFonts w:ascii="Arial" w:hAnsi="Arial" w:cs="Arial"/>
                <w:b w:val="0"/>
                <w:noProof/>
                <w:sz w:val="24"/>
                <w:szCs w:val="24"/>
              </w:rPr>
              <w:t>7.1</w:t>
            </w:r>
            <w:r w:rsidR="000B661C" w:rsidRPr="000B661C">
              <w:rPr>
                <w:rFonts w:ascii="Arial" w:eastAsiaTheme="minorEastAsia" w:hAnsi="Arial" w:cs="Arial"/>
                <w:b w:val="0"/>
                <w:bCs w:val="0"/>
                <w:noProof/>
                <w:sz w:val="24"/>
                <w:szCs w:val="24"/>
              </w:rPr>
              <w:tab/>
            </w:r>
            <w:r w:rsidR="000B661C" w:rsidRPr="000B661C">
              <w:rPr>
                <w:rStyle w:val="Hipervnculo"/>
                <w:rFonts w:ascii="Arial" w:hAnsi="Arial" w:cs="Arial"/>
                <w:b w:val="0"/>
                <w:noProof/>
                <w:sz w:val="24"/>
                <w:szCs w:val="24"/>
              </w:rPr>
              <w:t>DIAGNOSTICO CUALITATIVO</w:t>
            </w:r>
            <w:r w:rsidR="000B661C" w:rsidRPr="000B661C">
              <w:rPr>
                <w:rFonts w:ascii="Arial" w:hAnsi="Arial" w:cs="Arial"/>
                <w:b w:val="0"/>
                <w:noProof/>
                <w:webHidden/>
                <w:sz w:val="24"/>
                <w:szCs w:val="24"/>
              </w:rPr>
              <w:tab/>
            </w:r>
            <w:r w:rsidR="000B661C" w:rsidRPr="000B661C">
              <w:rPr>
                <w:rFonts w:ascii="Arial" w:hAnsi="Arial" w:cs="Arial"/>
                <w:b w:val="0"/>
                <w:noProof/>
                <w:webHidden/>
                <w:sz w:val="24"/>
                <w:szCs w:val="24"/>
              </w:rPr>
              <w:fldChar w:fldCharType="begin"/>
            </w:r>
            <w:r w:rsidR="000B661C" w:rsidRPr="000B661C">
              <w:rPr>
                <w:rFonts w:ascii="Arial" w:hAnsi="Arial" w:cs="Arial"/>
                <w:b w:val="0"/>
                <w:noProof/>
                <w:webHidden/>
                <w:sz w:val="24"/>
                <w:szCs w:val="24"/>
              </w:rPr>
              <w:instrText xml:space="preserve"> PAGEREF _Toc524287912 \h </w:instrText>
            </w:r>
            <w:r w:rsidR="000B661C" w:rsidRPr="000B661C">
              <w:rPr>
                <w:rFonts w:ascii="Arial" w:hAnsi="Arial" w:cs="Arial"/>
                <w:b w:val="0"/>
                <w:noProof/>
                <w:webHidden/>
                <w:sz w:val="24"/>
                <w:szCs w:val="24"/>
              </w:rPr>
            </w:r>
            <w:r w:rsidR="000B661C" w:rsidRPr="000B661C">
              <w:rPr>
                <w:rFonts w:ascii="Arial" w:hAnsi="Arial" w:cs="Arial"/>
                <w:b w:val="0"/>
                <w:noProof/>
                <w:webHidden/>
                <w:sz w:val="24"/>
                <w:szCs w:val="24"/>
              </w:rPr>
              <w:fldChar w:fldCharType="separate"/>
            </w:r>
            <w:r w:rsidR="000B661C">
              <w:rPr>
                <w:rFonts w:ascii="Arial" w:hAnsi="Arial" w:cs="Arial"/>
                <w:b w:val="0"/>
                <w:noProof/>
                <w:webHidden/>
                <w:sz w:val="24"/>
                <w:szCs w:val="24"/>
              </w:rPr>
              <w:t>10</w:t>
            </w:r>
            <w:r w:rsidR="000B661C" w:rsidRPr="000B661C">
              <w:rPr>
                <w:rFonts w:ascii="Arial" w:hAnsi="Arial" w:cs="Arial"/>
                <w:b w:val="0"/>
                <w:noProof/>
                <w:webHidden/>
                <w:sz w:val="24"/>
                <w:szCs w:val="24"/>
              </w:rPr>
              <w:fldChar w:fldCharType="end"/>
            </w:r>
          </w:hyperlink>
        </w:p>
        <w:p w:rsidR="000B661C" w:rsidRPr="000B661C" w:rsidRDefault="001555A6">
          <w:pPr>
            <w:pStyle w:val="TDC2"/>
            <w:tabs>
              <w:tab w:val="left" w:pos="880"/>
              <w:tab w:val="right" w:leader="dot" w:pos="8828"/>
            </w:tabs>
            <w:rPr>
              <w:rFonts w:ascii="Arial" w:eastAsiaTheme="minorEastAsia" w:hAnsi="Arial" w:cs="Arial"/>
              <w:b w:val="0"/>
              <w:bCs w:val="0"/>
              <w:noProof/>
              <w:sz w:val="24"/>
              <w:szCs w:val="24"/>
            </w:rPr>
          </w:pPr>
          <w:hyperlink w:anchor="_Toc524287913" w:history="1">
            <w:r w:rsidR="000B661C" w:rsidRPr="000B661C">
              <w:rPr>
                <w:rStyle w:val="Hipervnculo"/>
                <w:rFonts w:ascii="Arial" w:hAnsi="Arial" w:cs="Arial"/>
                <w:b w:val="0"/>
                <w:noProof/>
                <w:sz w:val="24"/>
                <w:szCs w:val="24"/>
              </w:rPr>
              <w:t>7.2</w:t>
            </w:r>
            <w:r w:rsidR="000B661C" w:rsidRPr="000B661C">
              <w:rPr>
                <w:rFonts w:ascii="Arial" w:eastAsiaTheme="minorEastAsia" w:hAnsi="Arial" w:cs="Arial"/>
                <w:b w:val="0"/>
                <w:bCs w:val="0"/>
                <w:noProof/>
                <w:sz w:val="24"/>
                <w:szCs w:val="24"/>
              </w:rPr>
              <w:tab/>
            </w:r>
            <w:r w:rsidR="000B661C" w:rsidRPr="000B661C">
              <w:rPr>
                <w:rStyle w:val="Hipervnculo"/>
                <w:rFonts w:ascii="Arial" w:hAnsi="Arial" w:cs="Arial"/>
                <w:b w:val="0"/>
                <w:noProof/>
                <w:sz w:val="24"/>
                <w:szCs w:val="24"/>
              </w:rPr>
              <w:t>DIAGNOSTICO CUANTITATIVO</w:t>
            </w:r>
            <w:r w:rsidR="000B661C" w:rsidRPr="000B661C">
              <w:rPr>
                <w:rFonts w:ascii="Arial" w:hAnsi="Arial" w:cs="Arial"/>
                <w:b w:val="0"/>
                <w:noProof/>
                <w:webHidden/>
                <w:sz w:val="24"/>
                <w:szCs w:val="24"/>
              </w:rPr>
              <w:tab/>
            </w:r>
            <w:r w:rsidR="000B661C" w:rsidRPr="000B661C">
              <w:rPr>
                <w:rFonts w:ascii="Arial" w:hAnsi="Arial" w:cs="Arial"/>
                <w:b w:val="0"/>
                <w:noProof/>
                <w:webHidden/>
                <w:sz w:val="24"/>
                <w:szCs w:val="24"/>
              </w:rPr>
              <w:fldChar w:fldCharType="begin"/>
            </w:r>
            <w:r w:rsidR="000B661C" w:rsidRPr="000B661C">
              <w:rPr>
                <w:rFonts w:ascii="Arial" w:hAnsi="Arial" w:cs="Arial"/>
                <w:b w:val="0"/>
                <w:noProof/>
                <w:webHidden/>
                <w:sz w:val="24"/>
                <w:szCs w:val="24"/>
              </w:rPr>
              <w:instrText xml:space="preserve"> PAGEREF _Toc524287913 \h </w:instrText>
            </w:r>
            <w:r w:rsidR="000B661C" w:rsidRPr="000B661C">
              <w:rPr>
                <w:rFonts w:ascii="Arial" w:hAnsi="Arial" w:cs="Arial"/>
                <w:b w:val="0"/>
                <w:noProof/>
                <w:webHidden/>
                <w:sz w:val="24"/>
                <w:szCs w:val="24"/>
              </w:rPr>
            </w:r>
            <w:r w:rsidR="000B661C" w:rsidRPr="000B661C">
              <w:rPr>
                <w:rFonts w:ascii="Arial" w:hAnsi="Arial" w:cs="Arial"/>
                <w:b w:val="0"/>
                <w:noProof/>
                <w:webHidden/>
                <w:sz w:val="24"/>
                <w:szCs w:val="24"/>
              </w:rPr>
              <w:fldChar w:fldCharType="separate"/>
            </w:r>
            <w:r w:rsidR="000B661C">
              <w:rPr>
                <w:rFonts w:ascii="Arial" w:hAnsi="Arial" w:cs="Arial"/>
                <w:b w:val="0"/>
                <w:noProof/>
                <w:webHidden/>
                <w:sz w:val="24"/>
                <w:szCs w:val="24"/>
              </w:rPr>
              <w:t>10</w:t>
            </w:r>
            <w:r w:rsidR="000B661C" w:rsidRPr="000B661C">
              <w:rPr>
                <w:rFonts w:ascii="Arial" w:hAnsi="Arial" w:cs="Arial"/>
                <w:b w:val="0"/>
                <w:noProof/>
                <w:webHidden/>
                <w:sz w:val="24"/>
                <w:szCs w:val="24"/>
              </w:rPr>
              <w:fldChar w:fldCharType="end"/>
            </w:r>
          </w:hyperlink>
        </w:p>
        <w:p w:rsidR="000B661C" w:rsidRPr="000B661C" w:rsidRDefault="001555A6">
          <w:pPr>
            <w:pStyle w:val="TDC1"/>
            <w:rPr>
              <w:rFonts w:ascii="Arial" w:eastAsiaTheme="minorEastAsia" w:hAnsi="Arial" w:cs="Arial"/>
              <w:b w:val="0"/>
              <w:bCs w:val="0"/>
              <w:i w:val="0"/>
              <w:iCs w:val="0"/>
              <w:noProof/>
            </w:rPr>
          </w:pPr>
          <w:hyperlink w:anchor="_Toc524287914" w:history="1">
            <w:r w:rsidR="000B661C" w:rsidRPr="000B661C">
              <w:rPr>
                <w:rStyle w:val="Hipervnculo"/>
                <w:rFonts w:ascii="Arial" w:hAnsi="Arial" w:cs="Arial"/>
                <w:b w:val="0"/>
                <w:i w:val="0"/>
                <w:noProof/>
              </w:rPr>
              <w:t>8.</w:t>
            </w:r>
            <w:r w:rsidR="000B661C" w:rsidRPr="000B661C">
              <w:rPr>
                <w:rFonts w:ascii="Arial" w:eastAsiaTheme="minorEastAsia" w:hAnsi="Arial" w:cs="Arial"/>
                <w:b w:val="0"/>
                <w:bCs w:val="0"/>
                <w:i w:val="0"/>
                <w:iCs w:val="0"/>
                <w:noProof/>
              </w:rPr>
              <w:tab/>
            </w:r>
            <w:r w:rsidR="000B661C" w:rsidRPr="000B661C">
              <w:rPr>
                <w:rStyle w:val="Hipervnculo"/>
                <w:rFonts w:ascii="Arial" w:hAnsi="Arial" w:cs="Arial"/>
                <w:b w:val="0"/>
                <w:i w:val="0"/>
                <w:noProof/>
              </w:rPr>
              <w:t>PROGRAMA DE FORMACIÓN Y EDUCACIÓN</w:t>
            </w:r>
            <w:r w:rsidR="000B661C" w:rsidRPr="000B661C">
              <w:rPr>
                <w:rFonts w:ascii="Arial" w:hAnsi="Arial" w:cs="Arial"/>
                <w:b w:val="0"/>
                <w:i w:val="0"/>
                <w:noProof/>
                <w:webHidden/>
              </w:rPr>
              <w:tab/>
            </w:r>
            <w:r w:rsidR="000B661C" w:rsidRPr="000B661C">
              <w:rPr>
                <w:rFonts w:ascii="Arial" w:hAnsi="Arial" w:cs="Arial"/>
                <w:b w:val="0"/>
                <w:i w:val="0"/>
                <w:noProof/>
                <w:webHidden/>
              </w:rPr>
              <w:fldChar w:fldCharType="begin"/>
            </w:r>
            <w:r w:rsidR="000B661C" w:rsidRPr="000B661C">
              <w:rPr>
                <w:rFonts w:ascii="Arial" w:hAnsi="Arial" w:cs="Arial"/>
                <w:b w:val="0"/>
                <w:i w:val="0"/>
                <w:noProof/>
                <w:webHidden/>
              </w:rPr>
              <w:instrText xml:space="preserve"> PAGEREF _Toc524287914 \h </w:instrText>
            </w:r>
            <w:r w:rsidR="000B661C" w:rsidRPr="000B661C">
              <w:rPr>
                <w:rFonts w:ascii="Arial" w:hAnsi="Arial" w:cs="Arial"/>
                <w:b w:val="0"/>
                <w:i w:val="0"/>
                <w:noProof/>
                <w:webHidden/>
              </w:rPr>
            </w:r>
            <w:r w:rsidR="000B661C" w:rsidRPr="000B661C">
              <w:rPr>
                <w:rFonts w:ascii="Arial" w:hAnsi="Arial" w:cs="Arial"/>
                <w:b w:val="0"/>
                <w:i w:val="0"/>
                <w:noProof/>
                <w:webHidden/>
              </w:rPr>
              <w:fldChar w:fldCharType="separate"/>
            </w:r>
            <w:r w:rsidR="000B661C">
              <w:rPr>
                <w:rFonts w:ascii="Arial" w:hAnsi="Arial" w:cs="Arial"/>
                <w:b w:val="0"/>
                <w:i w:val="0"/>
                <w:noProof/>
                <w:webHidden/>
              </w:rPr>
              <w:t>11</w:t>
            </w:r>
            <w:r w:rsidR="000B661C" w:rsidRPr="000B661C">
              <w:rPr>
                <w:rFonts w:ascii="Arial" w:hAnsi="Arial" w:cs="Arial"/>
                <w:b w:val="0"/>
                <w:i w:val="0"/>
                <w:noProof/>
                <w:webHidden/>
              </w:rPr>
              <w:fldChar w:fldCharType="end"/>
            </w:r>
          </w:hyperlink>
        </w:p>
        <w:p w:rsidR="000B661C" w:rsidRPr="000B661C" w:rsidRDefault="001555A6">
          <w:pPr>
            <w:pStyle w:val="TDC1"/>
            <w:rPr>
              <w:rFonts w:ascii="Arial" w:eastAsiaTheme="minorEastAsia" w:hAnsi="Arial" w:cs="Arial"/>
              <w:b w:val="0"/>
              <w:bCs w:val="0"/>
              <w:i w:val="0"/>
              <w:iCs w:val="0"/>
              <w:noProof/>
            </w:rPr>
          </w:pPr>
          <w:hyperlink w:anchor="_Toc524287915" w:history="1">
            <w:r w:rsidR="000B661C" w:rsidRPr="000B661C">
              <w:rPr>
                <w:rStyle w:val="Hipervnculo"/>
                <w:rFonts w:ascii="Arial" w:hAnsi="Arial" w:cs="Arial"/>
                <w:b w:val="0"/>
                <w:i w:val="0"/>
                <w:noProof/>
              </w:rPr>
              <w:t>9.</w:t>
            </w:r>
            <w:r w:rsidR="000B661C" w:rsidRPr="000B661C">
              <w:rPr>
                <w:rFonts w:ascii="Arial" w:eastAsiaTheme="minorEastAsia" w:hAnsi="Arial" w:cs="Arial"/>
                <w:b w:val="0"/>
                <w:bCs w:val="0"/>
                <w:i w:val="0"/>
                <w:iCs w:val="0"/>
                <w:noProof/>
              </w:rPr>
              <w:tab/>
            </w:r>
            <w:r w:rsidR="000B661C" w:rsidRPr="000B661C">
              <w:rPr>
                <w:rStyle w:val="Hipervnculo"/>
                <w:rFonts w:ascii="Arial" w:hAnsi="Arial" w:cs="Arial"/>
                <w:b w:val="0"/>
                <w:i w:val="0"/>
                <w:noProof/>
              </w:rPr>
              <w:t>SEGREGACIÓN EN LA FUENTE</w:t>
            </w:r>
            <w:r w:rsidR="000B661C" w:rsidRPr="000B661C">
              <w:rPr>
                <w:rFonts w:ascii="Arial" w:hAnsi="Arial" w:cs="Arial"/>
                <w:b w:val="0"/>
                <w:i w:val="0"/>
                <w:noProof/>
                <w:webHidden/>
              </w:rPr>
              <w:tab/>
            </w:r>
            <w:r w:rsidR="000B661C" w:rsidRPr="000B661C">
              <w:rPr>
                <w:rFonts w:ascii="Arial" w:hAnsi="Arial" w:cs="Arial"/>
                <w:b w:val="0"/>
                <w:i w:val="0"/>
                <w:noProof/>
                <w:webHidden/>
              </w:rPr>
              <w:fldChar w:fldCharType="begin"/>
            </w:r>
            <w:r w:rsidR="000B661C" w:rsidRPr="000B661C">
              <w:rPr>
                <w:rFonts w:ascii="Arial" w:hAnsi="Arial" w:cs="Arial"/>
                <w:b w:val="0"/>
                <w:i w:val="0"/>
                <w:noProof/>
                <w:webHidden/>
              </w:rPr>
              <w:instrText xml:space="preserve"> PAGEREF _Toc524287915 \h </w:instrText>
            </w:r>
            <w:r w:rsidR="000B661C" w:rsidRPr="000B661C">
              <w:rPr>
                <w:rFonts w:ascii="Arial" w:hAnsi="Arial" w:cs="Arial"/>
                <w:b w:val="0"/>
                <w:i w:val="0"/>
                <w:noProof/>
                <w:webHidden/>
              </w:rPr>
            </w:r>
            <w:r w:rsidR="000B661C" w:rsidRPr="000B661C">
              <w:rPr>
                <w:rFonts w:ascii="Arial" w:hAnsi="Arial" w:cs="Arial"/>
                <w:b w:val="0"/>
                <w:i w:val="0"/>
                <w:noProof/>
                <w:webHidden/>
              </w:rPr>
              <w:fldChar w:fldCharType="separate"/>
            </w:r>
            <w:r w:rsidR="000B661C">
              <w:rPr>
                <w:rFonts w:ascii="Arial" w:hAnsi="Arial" w:cs="Arial"/>
                <w:b w:val="0"/>
                <w:i w:val="0"/>
                <w:noProof/>
                <w:webHidden/>
              </w:rPr>
              <w:t>12</w:t>
            </w:r>
            <w:r w:rsidR="000B661C" w:rsidRPr="000B661C">
              <w:rPr>
                <w:rFonts w:ascii="Arial" w:hAnsi="Arial" w:cs="Arial"/>
                <w:b w:val="0"/>
                <w:i w:val="0"/>
                <w:noProof/>
                <w:webHidden/>
              </w:rPr>
              <w:fldChar w:fldCharType="end"/>
            </w:r>
          </w:hyperlink>
        </w:p>
        <w:p w:rsidR="000B661C" w:rsidRPr="000B661C" w:rsidRDefault="001555A6">
          <w:pPr>
            <w:pStyle w:val="TDC1"/>
            <w:rPr>
              <w:rFonts w:ascii="Arial" w:eastAsiaTheme="minorEastAsia" w:hAnsi="Arial" w:cs="Arial"/>
              <w:b w:val="0"/>
              <w:bCs w:val="0"/>
              <w:i w:val="0"/>
              <w:iCs w:val="0"/>
              <w:noProof/>
            </w:rPr>
          </w:pPr>
          <w:hyperlink w:anchor="_Toc524287916" w:history="1">
            <w:r w:rsidR="000B661C" w:rsidRPr="000B661C">
              <w:rPr>
                <w:rStyle w:val="Hipervnculo"/>
                <w:rFonts w:ascii="Arial" w:hAnsi="Arial" w:cs="Arial"/>
                <w:b w:val="0"/>
                <w:i w:val="0"/>
                <w:noProof/>
              </w:rPr>
              <w:t>10.</w:t>
            </w:r>
            <w:r w:rsidR="000B661C" w:rsidRPr="000B661C">
              <w:rPr>
                <w:rFonts w:ascii="Arial" w:eastAsiaTheme="minorEastAsia" w:hAnsi="Arial" w:cs="Arial"/>
                <w:b w:val="0"/>
                <w:bCs w:val="0"/>
                <w:i w:val="0"/>
                <w:iCs w:val="0"/>
                <w:noProof/>
              </w:rPr>
              <w:tab/>
            </w:r>
            <w:r w:rsidR="000B661C" w:rsidRPr="000B661C">
              <w:rPr>
                <w:rStyle w:val="Hipervnculo"/>
                <w:rFonts w:ascii="Arial" w:hAnsi="Arial" w:cs="Arial"/>
                <w:b w:val="0"/>
                <w:i w:val="0"/>
                <w:noProof/>
              </w:rPr>
              <w:t>DESACTIVACIÓN DE RESIDUOS BIOLÓGICOS LÍQUIDOS</w:t>
            </w:r>
            <w:r w:rsidR="000B661C" w:rsidRPr="000B661C">
              <w:rPr>
                <w:rFonts w:ascii="Arial" w:hAnsi="Arial" w:cs="Arial"/>
                <w:b w:val="0"/>
                <w:i w:val="0"/>
                <w:noProof/>
                <w:webHidden/>
              </w:rPr>
              <w:tab/>
            </w:r>
            <w:r w:rsidR="000B661C" w:rsidRPr="000B661C">
              <w:rPr>
                <w:rFonts w:ascii="Arial" w:hAnsi="Arial" w:cs="Arial"/>
                <w:b w:val="0"/>
                <w:i w:val="0"/>
                <w:noProof/>
                <w:webHidden/>
              </w:rPr>
              <w:fldChar w:fldCharType="begin"/>
            </w:r>
            <w:r w:rsidR="000B661C" w:rsidRPr="000B661C">
              <w:rPr>
                <w:rFonts w:ascii="Arial" w:hAnsi="Arial" w:cs="Arial"/>
                <w:b w:val="0"/>
                <w:i w:val="0"/>
                <w:noProof/>
                <w:webHidden/>
              </w:rPr>
              <w:instrText xml:space="preserve"> PAGEREF _Toc524287916 \h </w:instrText>
            </w:r>
            <w:r w:rsidR="000B661C" w:rsidRPr="000B661C">
              <w:rPr>
                <w:rFonts w:ascii="Arial" w:hAnsi="Arial" w:cs="Arial"/>
                <w:b w:val="0"/>
                <w:i w:val="0"/>
                <w:noProof/>
                <w:webHidden/>
              </w:rPr>
            </w:r>
            <w:r w:rsidR="000B661C" w:rsidRPr="000B661C">
              <w:rPr>
                <w:rFonts w:ascii="Arial" w:hAnsi="Arial" w:cs="Arial"/>
                <w:b w:val="0"/>
                <w:i w:val="0"/>
                <w:noProof/>
                <w:webHidden/>
              </w:rPr>
              <w:fldChar w:fldCharType="separate"/>
            </w:r>
            <w:r w:rsidR="000B661C">
              <w:rPr>
                <w:rFonts w:ascii="Arial" w:hAnsi="Arial" w:cs="Arial"/>
                <w:b w:val="0"/>
                <w:i w:val="0"/>
                <w:noProof/>
                <w:webHidden/>
              </w:rPr>
              <w:t>14</w:t>
            </w:r>
            <w:r w:rsidR="000B661C" w:rsidRPr="000B661C">
              <w:rPr>
                <w:rFonts w:ascii="Arial" w:hAnsi="Arial" w:cs="Arial"/>
                <w:b w:val="0"/>
                <w:i w:val="0"/>
                <w:noProof/>
                <w:webHidden/>
              </w:rPr>
              <w:fldChar w:fldCharType="end"/>
            </w:r>
          </w:hyperlink>
        </w:p>
        <w:p w:rsidR="000B661C" w:rsidRPr="000B661C" w:rsidRDefault="001555A6">
          <w:pPr>
            <w:pStyle w:val="TDC1"/>
            <w:rPr>
              <w:rFonts w:ascii="Arial" w:eastAsiaTheme="minorEastAsia" w:hAnsi="Arial" w:cs="Arial"/>
              <w:b w:val="0"/>
              <w:bCs w:val="0"/>
              <w:i w:val="0"/>
              <w:iCs w:val="0"/>
              <w:noProof/>
            </w:rPr>
          </w:pPr>
          <w:hyperlink w:anchor="_Toc524287917" w:history="1">
            <w:r w:rsidR="000B661C" w:rsidRPr="000B661C">
              <w:rPr>
                <w:rStyle w:val="Hipervnculo"/>
                <w:rFonts w:ascii="Arial" w:hAnsi="Arial" w:cs="Arial"/>
                <w:b w:val="0"/>
                <w:i w:val="0"/>
                <w:noProof/>
              </w:rPr>
              <w:t>11.</w:t>
            </w:r>
            <w:r w:rsidR="000B661C" w:rsidRPr="000B661C">
              <w:rPr>
                <w:rFonts w:ascii="Arial" w:eastAsiaTheme="minorEastAsia" w:hAnsi="Arial" w:cs="Arial"/>
                <w:b w:val="0"/>
                <w:bCs w:val="0"/>
                <w:i w:val="0"/>
                <w:iCs w:val="0"/>
                <w:noProof/>
              </w:rPr>
              <w:tab/>
            </w:r>
            <w:r w:rsidR="000B661C" w:rsidRPr="000B661C">
              <w:rPr>
                <w:rStyle w:val="Hipervnculo"/>
                <w:rFonts w:ascii="Arial" w:hAnsi="Arial" w:cs="Arial"/>
                <w:b w:val="0"/>
                <w:i w:val="0"/>
                <w:noProof/>
              </w:rPr>
              <w:t>MOVIMIENTO INTERNO DE LOS RESIDUOS</w:t>
            </w:r>
            <w:r w:rsidR="000B661C" w:rsidRPr="000B661C">
              <w:rPr>
                <w:rFonts w:ascii="Arial" w:hAnsi="Arial" w:cs="Arial"/>
                <w:b w:val="0"/>
                <w:i w:val="0"/>
                <w:noProof/>
                <w:webHidden/>
              </w:rPr>
              <w:tab/>
            </w:r>
            <w:r w:rsidR="000B661C" w:rsidRPr="000B661C">
              <w:rPr>
                <w:rFonts w:ascii="Arial" w:hAnsi="Arial" w:cs="Arial"/>
                <w:b w:val="0"/>
                <w:i w:val="0"/>
                <w:noProof/>
                <w:webHidden/>
              </w:rPr>
              <w:fldChar w:fldCharType="begin"/>
            </w:r>
            <w:r w:rsidR="000B661C" w:rsidRPr="000B661C">
              <w:rPr>
                <w:rFonts w:ascii="Arial" w:hAnsi="Arial" w:cs="Arial"/>
                <w:b w:val="0"/>
                <w:i w:val="0"/>
                <w:noProof/>
                <w:webHidden/>
              </w:rPr>
              <w:instrText xml:space="preserve"> PAGEREF _Toc524287917 \h </w:instrText>
            </w:r>
            <w:r w:rsidR="000B661C" w:rsidRPr="000B661C">
              <w:rPr>
                <w:rFonts w:ascii="Arial" w:hAnsi="Arial" w:cs="Arial"/>
                <w:b w:val="0"/>
                <w:i w:val="0"/>
                <w:noProof/>
                <w:webHidden/>
              </w:rPr>
            </w:r>
            <w:r w:rsidR="000B661C" w:rsidRPr="000B661C">
              <w:rPr>
                <w:rFonts w:ascii="Arial" w:hAnsi="Arial" w:cs="Arial"/>
                <w:b w:val="0"/>
                <w:i w:val="0"/>
                <w:noProof/>
                <w:webHidden/>
              </w:rPr>
              <w:fldChar w:fldCharType="separate"/>
            </w:r>
            <w:r w:rsidR="000B661C">
              <w:rPr>
                <w:rFonts w:ascii="Arial" w:hAnsi="Arial" w:cs="Arial"/>
                <w:b w:val="0"/>
                <w:i w:val="0"/>
                <w:noProof/>
                <w:webHidden/>
              </w:rPr>
              <w:t>14</w:t>
            </w:r>
            <w:r w:rsidR="000B661C" w:rsidRPr="000B661C">
              <w:rPr>
                <w:rFonts w:ascii="Arial" w:hAnsi="Arial" w:cs="Arial"/>
                <w:b w:val="0"/>
                <w:i w:val="0"/>
                <w:noProof/>
                <w:webHidden/>
              </w:rPr>
              <w:fldChar w:fldCharType="end"/>
            </w:r>
          </w:hyperlink>
        </w:p>
        <w:p w:rsidR="000B661C" w:rsidRPr="000B661C" w:rsidRDefault="001555A6">
          <w:pPr>
            <w:pStyle w:val="TDC1"/>
            <w:rPr>
              <w:rFonts w:ascii="Arial" w:eastAsiaTheme="minorEastAsia" w:hAnsi="Arial" w:cs="Arial"/>
              <w:b w:val="0"/>
              <w:bCs w:val="0"/>
              <w:i w:val="0"/>
              <w:iCs w:val="0"/>
              <w:noProof/>
            </w:rPr>
          </w:pPr>
          <w:hyperlink w:anchor="_Toc524287918" w:history="1">
            <w:r w:rsidR="000B661C" w:rsidRPr="000B661C">
              <w:rPr>
                <w:rStyle w:val="Hipervnculo"/>
                <w:rFonts w:ascii="Arial" w:hAnsi="Arial" w:cs="Arial"/>
                <w:b w:val="0"/>
                <w:i w:val="0"/>
                <w:noProof/>
              </w:rPr>
              <w:t>12.</w:t>
            </w:r>
            <w:r w:rsidR="000B661C" w:rsidRPr="000B661C">
              <w:rPr>
                <w:rFonts w:ascii="Arial" w:eastAsiaTheme="minorEastAsia" w:hAnsi="Arial" w:cs="Arial"/>
                <w:b w:val="0"/>
                <w:bCs w:val="0"/>
                <w:i w:val="0"/>
                <w:iCs w:val="0"/>
                <w:noProof/>
              </w:rPr>
              <w:tab/>
            </w:r>
            <w:r w:rsidR="000B661C" w:rsidRPr="000B661C">
              <w:rPr>
                <w:rStyle w:val="Hipervnculo"/>
                <w:rFonts w:ascii="Arial" w:hAnsi="Arial" w:cs="Arial"/>
                <w:b w:val="0"/>
                <w:i w:val="0"/>
                <w:noProof/>
              </w:rPr>
              <w:t>ALMACENAMIENTO INTERMEDIO Y/O CENTRAL</w:t>
            </w:r>
            <w:r w:rsidR="000B661C" w:rsidRPr="000B661C">
              <w:rPr>
                <w:rFonts w:ascii="Arial" w:hAnsi="Arial" w:cs="Arial"/>
                <w:b w:val="0"/>
                <w:i w:val="0"/>
                <w:noProof/>
                <w:webHidden/>
              </w:rPr>
              <w:tab/>
            </w:r>
            <w:r w:rsidR="000B661C" w:rsidRPr="000B661C">
              <w:rPr>
                <w:rFonts w:ascii="Arial" w:hAnsi="Arial" w:cs="Arial"/>
                <w:b w:val="0"/>
                <w:i w:val="0"/>
                <w:noProof/>
                <w:webHidden/>
              </w:rPr>
              <w:fldChar w:fldCharType="begin"/>
            </w:r>
            <w:r w:rsidR="000B661C" w:rsidRPr="000B661C">
              <w:rPr>
                <w:rFonts w:ascii="Arial" w:hAnsi="Arial" w:cs="Arial"/>
                <w:b w:val="0"/>
                <w:i w:val="0"/>
                <w:noProof/>
                <w:webHidden/>
              </w:rPr>
              <w:instrText xml:space="preserve"> PAGEREF _Toc524287918 \h </w:instrText>
            </w:r>
            <w:r w:rsidR="000B661C" w:rsidRPr="000B661C">
              <w:rPr>
                <w:rFonts w:ascii="Arial" w:hAnsi="Arial" w:cs="Arial"/>
                <w:b w:val="0"/>
                <w:i w:val="0"/>
                <w:noProof/>
                <w:webHidden/>
              </w:rPr>
            </w:r>
            <w:r w:rsidR="000B661C" w:rsidRPr="000B661C">
              <w:rPr>
                <w:rFonts w:ascii="Arial" w:hAnsi="Arial" w:cs="Arial"/>
                <w:b w:val="0"/>
                <w:i w:val="0"/>
                <w:noProof/>
                <w:webHidden/>
              </w:rPr>
              <w:fldChar w:fldCharType="separate"/>
            </w:r>
            <w:r w:rsidR="000B661C">
              <w:rPr>
                <w:rFonts w:ascii="Arial" w:hAnsi="Arial" w:cs="Arial"/>
                <w:b w:val="0"/>
                <w:i w:val="0"/>
                <w:noProof/>
                <w:webHidden/>
              </w:rPr>
              <w:t>16</w:t>
            </w:r>
            <w:r w:rsidR="000B661C" w:rsidRPr="000B661C">
              <w:rPr>
                <w:rFonts w:ascii="Arial" w:hAnsi="Arial" w:cs="Arial"/>
                <w:b w:val="0"/>
                <w:i w:val="0"/>
                <w:noProof/>
                <w:webHidden/>
              </w:rPr>
              <w:fldChar w:fldCharType="end"/>
            </w:r>
          </w:hyperlink>
        </w:p>
        <w:p w:rsidR="000B661C" w:rsidRPr="000B661C" w:rsidRDefault="001555A6">
          <w:pPr>
            <w:pStyle w:val="TDC1"/>
            <w:rPr>
              <w:rFonts w:ascii="Arial" w:eastAsiaTheme="minorEastAsia" w:hAnsi="Arial" w:cs="Arial"/>
              <w:b w:val="0"/>
              <w:bCs w:val="0"/>
              <w:i w:val="0"/>
              <w:iCs w:val="0"/>
              <w:noProof/>
            </w:rPr>
          </w:pPr>
          <w:hyperlink w:anchor="_Toc524287919" w:history="1">
            <w:r w:rsidR="000B661C" w:rsidRPr="000B661C">
              <w:rPr>
                <w:rStyle w:val="Hipervnculo"/>
                <w:rFonts w:ascii="Arial" w:hAnsi="Arial" w:cs="Arial"/>
                <w:b w:val="0"/>
                <w:i w:val="0"/>
                <w:noProof/>
              </w:rPr>
              <w:t>13.</w:t>
            </w:r>
            <w:r w:rsidR="000B661C" w:rsidRPr="000B661C">
              <w:rPr>
                <w:rFonts w:ascii="Arial" w:eastAsiaTheme="minorEastAsia" w:hAnsi="Arial" w:cs="Arial"/>
                <w:b w:val="0"/>
                <w:bCs w:val="0"/>
                <w:i w:val="0"/>
                <w:iCs w:val="0"/>
                <w:noProof/>
              </w:rPr>
              <w:tab/>
            </w:r>
            <w:r w:rsidR="000B661C" w:rsidRPr="000B661C">
              <w:rPr>
                <w:rStyle w:val="Hipervnculo"/>
                <w:rFonts w:ascii="Arial" w:hAnsi="Arial" w:cs="Arial"/>
                <w:b w:val="0"/>
                <w:i w:val="0"/>
                <w:noProof/>
              </w:rPr>
              <w:t>SELECCIÓN E IMPLEMENTACIÓN DEL SISTEMA DE TRATAMIENTO Y/O DISPOSICIÓN FINAL.</w:t>
            </w:r>
            <w:r w:rsidR="000B661C" w:rsidRPr="000B661C">
              <w:rPr>
                <w:rFonts w:ascii="Arial" w:hAnsi="Arial" w:cs="Arial"/>
                <w:b w:val="0"/>
                <w:i w:val="0"/>
                <w:noProof/>
                <w:webHidden/>
              </w:rPr>
              <w:tab/>
            </w:r>
            <w:r w:rsidR="000B661C" w:rsidRPr="000B661C">
              <w:rPr>
                <w:rFonts w:ascii="Arial" w:hAnsi="Arial" w:cs="Arial"/>
                <w:b w:val="0"/>
                <w:i w:val="0"/>
                <w:noProof/>
                <w:webHidden/>
              </w:rPr>
              <w:fldChar w:fldCharType="begin"/>
            </w:r>
            <w:r w:rsidR="000B661C" w:rsidRPr="000B661C">
              <w:rPr>
                <w:rFonts w:ascii="Arial" w:hAnsi="Arial" w:cs="Arial"/>
                <w:b w:val="0"/>
                <w:i w:val="0"/>
                <w:noProof/>
                <w:webHidden/>
              </w:rPr>
              <w:instrText xml:space="preserve"> PAGEREF _Toc524287919 \h </w:instrText>
            </w:r>
            <w:r w:rsidR="000B661C" w:rsidRPr="000B661C">
              <w:rPr>
                <w:rFonts w:ascii="Arial" w:hAnsi="Arial" w:cs="Arial"/>
                <w:b w:val="0"/>
                <w:i w:val="0"/>
                <w:noProof/>
                <w:webHidden/>
              </w:rPr>
            </w:r>
            <w:r w:rsidR="000B661C" w:rsidRPr="000B661C">
              <w:rPr>
                <w:rFonts w:ascii="Arial" w:hAnsi="Arial" w:cs="Arial"/>
                <w:b w:val="0"/>
                <w:i w:val="0"/>
                <w:noProof/>
                <w:webHidden/>
              </w:rPr>
              <w:fldChar w:fldCharType="separate"/>
            </w:r>
            <w:r w:rsidR="000B661C">
              <w:rPr>
                <w:rFonts w:ascii="Arial" w:hAnsi="Arial" w:cs="Arial"/>
                <w:b w:val="0"/>
                <w:i w:val="0"/>
                <w:noProof/>
                <w:webHidden/>
              </w:rPr>
              <w:t>17</w:t>
            </w:r>
            <w:r w:rsidR="000B661C" w:rsidRPr="000B661C">
              <w:rPr>
                <w:rFonts w:ascii="Arial" w:hAnsi="Arial" w:cs="Arial"/>
                <w:b w:val="0"/>
                <w:i w:val="0"/>
                <w:noProof/>
                <w:webHidden/>
              </w:rPr>
              <w:fldChar w:fldCharType="end"/>
            </w:r>
          </w:hyperlink>
        </w:p>
        <w:p w:rsidR="000B661C" w:rsidRPr="000B661C" w:rsidRDefault="001555A6">
          <w:pPr>
            <w:pStyle w:val="TDC1"/>
            <w:rPr>
              <w:rFonts w:ascii="Arial" w:eastAsiaTheme="minorEastAsia" w:hAnsi="Arial" w:cs="Arial"/>
              <w:b w:val="0"/>
              <w:bCs w:val="0"/>
              <w:i w:val="0"/>
              <w:iCs w:val="0"/>
              <w:noProof/>
            </w:rPr>
          </w:pPr>
          <w:hyperlink w:anchor="_Toc524287920" w:history="1">
            <w:r w:rsidR="000B661C" w:rsidRPr="000B661C">
              <w:rPr>
                <w:rStyle w:val="Hipervnculo"/>
                <w:rFonts w:ascii="Arial" w:hAnsi="Arial" w:cs="Arial"/>
                <w:b w:val="0"/>
                <w:i w:val="0"/>
                <w:noProof/>
              </w:rPr>
              <w:t>14.</w:t>
            </w:r>
            <w:r w:rsidR="000B661C" w:rsidRPr="000B661C">
              <w:rPr>
                <w:rFonts w:ascii="Arial" w:eastAsiaTheme="minorEastAsia" w:hAnsi="Arial" w:cs="Arial"/>
                <w:b w:val="0"/>
                <w:bCs w:val="0"/>
                <w:i w:val="0"/>
                <w:iCs w:val="0"/>
                <w:noProof/>
              </w:rPr>
              <w:tab/>
            </w:r>
            <w:r w:rsidR="000B661C" w:rsidRPr="000B661C">
              <w:rPr>
                <w:rStyle w:val="Hipervnculo"/>
                <w:rFonts w:ascii="Arial" w:hAnsi="Arial" w:cs="Arial"/>
                <w:b w:val="0"/>
                <w:i w:val="0"/>
                <w:noProof/>
              </w:rPr>
              <w:t>CONTROL DE RESIDUOS LÍQUIDOS Y EMISIONES GASEOSAS</w:t>
            </w:r>
            <w:r w:rsidR="000B661C" w:rsidRPr="000B661C">
              <w:rPr>
                <w:rFonts w:ascii="Arial" w:hAnsi="Arial" w:cs="Arial"/>
                <w:b w:val="0"/>
                <w:i w:val="0"/>
                <w:noProof/>
                <w:webHidden/>
              </w:rPr>
              <w:tab/>
            </w:r>
            <w:r w:rsidR="000B661C" w:rsidRPr="000B661C">
              <w:rPr>
                <w:rFonts w:ascii="Arial" w:hAnsi="Arial" w:cs="Arial"/>
                <w:b w:val="0"/>
                <w:i w:val="0"/>
                <w:noProof/>
                <w:webHidden/>
              </w:rPr>
              <w:fldChar w:fldCharType="begin"/>
            </w:r>
            <w:r w:rsidR="000B661C" w:rsidRPr="000B661C">
              <w:rPr>
                <w:rFonts w:ascii="Arial" w:hAnsi="Arial" w:cs="Arial"/>
                <w:b w:val="0"/>
                <w:i w:val="0"/>
                <w:noProof/>
                <w:webHidden/>
              </w:rPr>
              <w:instrText xml:space="preserve"> PAGEREF _Toc524287920 \h </w:instrText>
            </w:r>
            <w:r w:rsidR="000B661C" w:rsidRPr="000B661C">
              <w:rPr>
                <w:rFonts w:ascii="Arial" w:hAnsi="Arial" w:cs="Arial"/>
                <w:b w:val="0"/>
                <w:i w:val="0"/>
                <w:noProof/>
                <w:webHidden/>
              </w:rPr>
            </w:r>
            <w:r w:rsidR="000B661C" w:rsidRPr="000B661C">
              <w:rPr>
                <w:rFonts w:ascii="Arial" w:hAnsi="Arial" w:cs="Arial"/>
                <w:b w:val="0"/>
                <w:i w:val="0"/>
                <w:noProof/>
                <w:webHidden/>
              </w:rPr>
              <w:fldChar w:fldCharType="separate"/>
            </w:r>
            <w:r w:rsidR="000B661C">
              <w:rPr>
                <w:rFonts w:ascii="Arial" w:hAnsi="Arial" w:cs="Arial"/>
                <w:b w:val="0"/>
                <w:i w:val="0"/>
                <w:noProof/>
                <w:webHidden/>
              </w:rPr>
              <w:t>18</w:t>
            </w:r>
            <w:r w:rsidR="000B661C" w:rsidRPr="000B661C">
              <w:rPr>
                <w:rFonts w:ascii="Arial" w:hAnsi="Arial" w:cs="Arial"/>
                <w:b w:val="0"/>
                <w:i w:val="0"/>
                <w:noProof/>
                <w:webHidden/>
              </w:rPr>
              <w:fldChar w:fldCharType="end"/>
            </w:r>
          </w:hyperlink>
        </w:p>
        <w:p w:rsidR="000B661C" w:rsidRPr="000B661C" w:rsidRDefault="001555A6">
          <w:pPr>
            <w:pStyle w:val="TDC1"/>
            <w:rPr>
              <w:rFonts w:ascii="Arial" w:eastAsiaTheme="minorEastAsia" w:hAnsi="Arial" w:cs="Arial"/>
              <w:b w:val="0"/>
              <w:bCs w:val="0"/>
              <w:i w:val="0"/>
              <w:iCs w:val="0"/>
              <w:noProof/>
            </w:rPr>
          </w:pPr>
          <w:hyperlink w:anchor="_Toc524287921" w:history="1">
            <w:r w:rsidR="000B661C" w:rsidRPr="000B661C">
              <w:rPr>
                <w:rStyle w:val="Hipervnculo"/>
                <w:rFonts w:ascii="Arial" w:hAnsi="Arial" w:cs="Arial"/>
                <w:b w:val="0"/>
                <w:i w:val="0"/>
                <w:noProof/>
              </w:rPr>
              <w:t>15.</w:t>
            </w:r>
            <w:r w:rsidR="000B661C" w:rsidRPr="000B661C">
              <w:rPr>
                <w:rFonts w:ascii="Arial" w:eastAsiaTheme="minorEastAsia" w:hAnsi="Arial" w:cs="Arial"/>
                <w:b w:val="0"/>
                <w:bCs w:val="0"/>
                <w:i w:val="0"/>
                <w:iCs w:val="0"/>
                <w:noProof/>
              </w:rPr>
              <w:tab/>
            </w:r>
            <w:r w:rsidR="000B661C" w:rsidRPr="000B661C">
              <w:rPr>
                <w:rStyle w:val="Hipervnculo"/>
                <w:rFonts w:ascii="Arial" w:hAnsi="Arial" w:cs="Arial"/>
                <w:b w:val="0"/>
                <w:i w:val="0"/>
                <w:noProof/>
              </w:rPr>
              <w:t>PLAN DE CONTINGENCIA</w:t>
            </w:r>
            <w:r w:rsidR="000B661C" w:rsidRPr="000B661C">
              <w:rPr>
                <w:rFonts w:ascii="Arial" w:hAnsi="Arial" w:cs="Arial"/>
                <w:b w:val="0"/>
                <w:i w:val="0"/>
                <w:noProof/>
                <w:webHidden/>
              </w:rPr>
              <w:tab/>
            </w:r>
            <w:r w:rsidR="000B661C" w:rsidRPr="000B661C">
              <w:rPr>
                <w:rFonts w:ascii="Arial" w:hAnsi="Arial" w:cs="Arial"/>
                <w:b w:val="0"/>
                <w:i w:val="0"/>
                <w:noProof/>
                <w:webHidden/>
              </w:rPr>
              <w:fldChar w:fldCharType="begin"/>
            </w:r>
            <w:r w:rsidR="000B661C" w:rsidRPr="000B661C">
              <w:rPr>
                <w:rFonts w:ascii="Arial" w:hAnsi="Arial" w:cs="Arial"/>
                <w:b w:val="0"/>
                <w:i w:val="0"/>
                <w:noProof/>
                <w:webHidden/>
              </w:rPr>
              <w:instrText xml:space="preserve"> PAGEREF _Toc524287921 \h </w:instrText>
            </w:r>
            <w:r w:rsidR="000B661C" w:rsidRPr="000B661C">
              <w:rPr>
                <w:rFonts w:ascii="Arial" w:hAnsi="Arial" w:cs="Arial"/>
                <w:b w:val="0"/>
                <w:i w:val="0"/>
                <w:noProof/>
                <w:webHidden/>
              </w:rPr>
            </w:r>
            <w:r w:rsidR="000B661C" w:rsidRPr="000B661C">
              <w:rPr>
                <w:rFonts w:ascii="Arial" w:hAnsi="Arial" w:cs="Arial"/>
                <w:b w:val="0"/>
                <w:i w:val="0"/>
                <w:noProof/>
                <w:webHidden/>
              </w:rPr>
              <w:fldChar w:fldCharType="separate"/>
            </w:r>
            <w:r w:rsidR="000B661C">
              <w:rPr>
                <w:rFonts w:ascii="Arial" w:hAnsi="Arial" w:cs="Arial"/>
                <w:b w:val="0"/>
                <w:i w:val="0"/>
                <w:noProof/>
                <w:webHidden/>
              </w:rPr>
              <w:t>18</w:t>
            </w:r>
            <w:r w:rsidR="000B661C" w:rsidRPr="000B661C">
              <w:rPr>
                <w:rFonts w:ascii="Arial" w:hAnsi="Arial" w:cs="Arial"/>
                <w:b w:val="0"/>
                <w:i w:val="0"/>
                <w:noProof/>
                <w:webHidden/>
              </w:rPr>
              <w:fldChar w:fldCharType="end"/>
            </w:r>
          </w:hyperlink>
        </w:p>
        <w:p w:rsidR="000B661C" w:rsidRPr="000B661C" w:rsidRDefault="001555A6">
          <w:pPr>
            <w:pStyle w:val="TDC1"/>
            <w:rPr>
              <w:rFonts w:ascii="Arial" w:eastAsiaTheme="minorEastAsia" w:hAnsi="Arial" w:cs="Arial"/>
              <w:b w:val="0"/>
              <w:bCs w:val="0"/>
              <w:i w:val="0"/>
              <w:iCs w:val="0"/>
              <w:noProof/>
            </w:rPr>
          </w:pPr>
          <w:hyperlink w:anchor="_Toc524287922" w:history="1">
            <w:r w:rsidR="000B661C" w:rsidRPr="000B661C">
              <w:rPr>
                <w:rStyle w:val="Hipervnculo"/>
                <w:rFonts w:ascii="Arial" w:hAnsi="Arial" w:cs="Arial"/>
                <w:b w:val="0"/>
                <w:i w:val="0"/>
                <w:noProof/>
              </w:rPr>
              <w:t>16.</w:t>
            </w:r>
            <w:r w:rsidR="000B661C" w:rsidRPr="000B661C">
              <w:rPr>
                <w:rFonts w:ascii="Arial" w:eastAsiaTheme="minorEastAsia" w:hAnsi="Arial" w:cs="Arial"/>
                <w:b w:val="0"/>
                <w:bCs w:val="0"/>
                <w:i w:val="0"/>
                <w:iCs w:val="0"/>
                <w:noProof/>
              </w:rPr>
              <w:tab/>
            </w:r>
            <w:r w:rsidR="000B661C" w:rsidRPr="000B661C">
              <w:rPr>
                <w:rStyle w:val="Hipervnculo"/>
                <w:rFonts w:ascii="Arial" w:hAnsi="Arial" w:cs="Arial"/>
                <w:b w:val="0"/>
                <w:i w:val="0"/>
                <w:noProof/>
              </w:rPr>
              <w:t>PROGRAMA O PROCEDIMIENTO DE USO DE TECNOLOGÍAS MÁS LIMPIAS</w:t>
            </w:r>
            <w:r w:rsidR="000B661C" w:rsidRPr="000B661C">
              <w:rPr>
                <w:rFonts w:ascii="Arial" w:hAnsi="Arial" w:cs="Arial"/>
                <w:b w:val="0"/>
                <w:i w:val="0"/>
                <w:noProof/>
                <w:webHidden/>
              </w:rPr>
              <w:tab/>
            </w:r>
            <w:r w:rsidR="000B661C" w:rsidRPr="000B661C">
              <w:rPr>
                <w:rFonts w:ascii="Arial" w:hAnsi="Arial" w:cs="Arial"/>
                <w:b w:val="0"/>
                <w:i w:val="0"/>
                <w:noProof/>
                <w:webHidden/>
              </w:rPr>
              <w:fldChar w:fldCharType="begin"/>
            </w:r>
            <w:r w:rsidR="000B661C" w:rsidRPr="000B661C">
              <w:rPr>
                <w:rFonts w:ascii="Arial" w:hAnsi="Arial" w:cs="Arial"/>
                <w:b w:val="0"/>
                <w:i w:val="0"/>
                <w:noProof/>
                <w:webHidden/>
              </w:rPr>
              <w:instrText xml:space="preserve"> PAGEREF _Toc524287922 \h </w:instrText>
            </w:r>
            <w:r w:rsidR="000B661C" w:rsidRPr="000B661C">
              <w:rPr>
                <w:rFonts w:ascii="Arial" w:hAnsi="Arial" w:cs="Arial"/>
                <w:b w:val="0"/>
                <w:i w:val="0"/>
                <w:noProof/>
                <w:webHidden/>
              </w:rPr>
            </w:r>
            <w:r w:rsidR="000B661C" w:rsidRPr="000B661C">
              <w:rPr>
                <w:rFonts w:ascii="Arial" w:hAnsi="Arial" w:cs="Arial"/>
                <w:b w:val="0"/>
                <w:i w:val="0"/>
                <w:noProof/>
                <w:webHidden/>
              </w:rPr>
              <w:fldChar w:fldCharType="separate"/>
            </w:r>
            <w:r w:rsidR="000B661C">
              <w:rPr>
                <w:rFonts w:ascii="Arial" w:hAnsi="Arial" w:cs="Arial"/>
                <w:b w:val="0"/>
                <w:i w:val="0"/>
                <w:noProof/>
                <w:webHidden/>
              </w:rPr>
              <w:t>20</w:t>
            </w:r>
            <w:r w:rsidR="000B661C" w:rsidRPr="000B661C">
              <w:rPr>
                <w:rFonts w:ascii="Arial" w:hAnsi="Arial" w:cs="Arial"/>
                <w:b w:val="0"/>
                <w:i w:val="0"/>
                <w:noProof/>
                <w:webHidden/>
              </w:rPr>
              <w:fldChar w:fldCharType="end"/>
            </w:r>
          </w:hyperlink>
        </w:p>
        <w:p w:rsidR="000B661C" w:rsidRPr="000B661C" w:rsidRDefault="001555A6">
          <w:pPr>
            <w:pStyle w:val="TDC1"/>
            <w:rPr>
              <w:rFonts w:ascii="Arial" w:eastAsiaTheme="minorEastAsia" w:hAnsi="Arial" w:cs="Arial"/>
              <w:b w:val="0"/>
              <w:bCs w:val="0"/>
              <w:i w:val="0"/>
              <w:iCs w:val="0"/>
              <w:noProof/>
            </w:rPr>
          </w:pPr>
          <w:hyperlink w:anchor="_Toc524287923" w:history="1">
            <w:r w:rsidR="000B661C" w:rsidRPr="000B661C">
              <w:rPr>
                <w:rStyle w:val="Hipervnculo"/>
                <w:rFonts w:ascii="Arial" w:hAnsi="Arial" w:cs="Arial"/>
                <w:b w:val="0"/>
                <w:i w:val="0"/>
                <w:noProof/>
              </w:rPr>
              <w:t>17.</w:t>
            </w:r>
            <w:r w:rsidR="000B661C" w:rsidRPr="000B661C">
              <w:rPr>
                <w:rFonts w:ascii="Arial" w:eastAsiaTheme="minorEastAsia" w:hAnsi="Arial" w:cs="Arial"/>
                <w:b w:val="0"/>
                <w:bCs w:val="0"/>
                <w:i w:val="0"/>
                <w:iCs w:val="0"/>
                <w:noProof/>
              </w:rPr>
              <w:tab/>
            </w:r>
            <w:r w:rsidR="000B661C" w:rsidRPr="000B661C">
              <w:rPr>
                <w:rStyle w:val="Hipervnculo"/>
                <w:rFonts w:ascii="Arial" w:hAnsi="Arial" w:cs="Arial"/>
                <w:b w:val="0"/>
                <w:i w:val="0"/>
                <w:noProof/>
              </w:rPr>
              <w:t>BIBLIOGRAFÍA</w:t>
            </w:r>
            <w:r w:rsidR="000B661C" w:rsidRPr="000B661C">
              <w:rPr>
                <w:rFonts w:ascii="Arial" w:hAnsi="Arial" w:cs="Arial"/>
                <w:b w:val="0"/>
                <w:i w:val="0"/>
                <w:noProof/>
                <w:webHidden/>
              </w:rPr>
              <w:tab/>
            </w:r>
            <w:r w:rsidR="000B661C" w:rsidRPr="000B661C">
              <w:rPr>
                <w:rFonts w:ascii="Arial" w:hAnsi="Arial" w:cs="Arial"/>
                <w:b w:val="0"/>
                <w:i w:val="0"/>
                <w:noProof/>
                <w:webHidden/>
              </w:rPr>
              <w:fldChar w:fldCharType="begin"/>
            </w:r>
            <w:r w:rsidR="000B661C" w:rsidRPr="000B661C">
              <w:rPr>
                <w:rFonts w:ascii="Arial" w:hAnsi="Arial" w:cs="Arial"/>
                <w:b w:val="0"/>
                <w:i w:val="0"/>
                <w:noProof/>
                <w:webHidden/>
              </w:rPr>
              <w:instrText xml:space="preserve"> PAGEREF _Toc524287923 \h </w:instrText>
            </w:r>
            <w:r w:rsidR="000B661C" w:rsidRPr="000B661C">
              <w:rPr>
                <w:rFonts w:ascii="Arial" w:hAnsi="Arial" w:cs="Arial"/>
                <w:b w:val="0"/>
                <w:i w:val="0"/>
                <w:noProof/>
                <w:webHidden/>
              </w:rPr>
            </w:r>
            <w:r w:rsidR="000B661C" w:rsidRPr="000B661C">
              <w:rPr>
                <w:rFonts w:ascii="Arial" w:hAnsi="Arial" w:cs="Arial"/>
                <w:b w:val="0"/>
                <w:i w:val="0"/>
                <w:noProof/>
                <w:webHidden/>
              </w:rPr>
              <w:fldChar w:fldCharType="separate"/>
            </w:r>
            <w:r w:rsidR="000B661C">
              <w:rPr>
                <w:rFonts w:ascii="Arial" w:hAnsi="Arial" w:cs="Arial"/>
                <w:b w:val="0"/>
                <w:i w:val="0"/>
                <w:noProof/>
                <w:webHidden/>
              </w:rPr>
              <w:t>20</w:t>
            </w:r>
            <w:r w:rsidR="000B661C" w:rsidRPr="000B661C">
              <w:rPr>
                <w:rFonts w:ascii="Arial" w:hAnsi="Arial" w:cs="Arial"/>
                <w:b w:val="0"/>
                <w:i w:val="0"/>
                <w:noProof/>
                <w:webHidden/>
              </w:rPr>
              <w:fldChar w:fldCharType="end"/>
            </w:r>
          </w:hyperlink>
        </w:p>
        <w:p w:rsidR="000B661C" w:rsidRPr="000B661C" w:rsidRDefault="001555A6">
          <w:pPr>
            <w:pStyle w:val="TDC1"/>
            <w:rPr>
              <w:rFonts w:ascii="Arial" w:eastAsiaTheme="minorEastAsia" w:hAnsi="Arial" w:cs="Arial"/>
              <w:b w:val="0"/>
              <w:bCs w:val="0"/>
              <w:i w:val="0"/>
              <w:iCs w:val="0"/>
              <w:noProof/>
            </w:rPr>
          </w:pPr>
          <w:hyperlink w:anchor="_Toc524287924" w:history="1">
            <w:r w:rsidR="000B661C" w:rsidRPr="000B661C">
              <w:rPr>
                <w:rStyle w:val="Hipervnculo"/>
                <w:rFonts w:ascii="Arial" w:hAnsi="Arial" w:cs="Arial"/>
                <w:b w:val="0"/>
                <w:i w:val="0"/>
                <w:noProof/>
              </w:rPr>
              <w:t>18.</w:t>
            </w:r>
            <w:r w:rsidR="000B661C" w:rsidRPr="000B661C">
              <w:rPr>
                <w:rFonts w:ascii="Arial" w:eastAsiaTheme="minorEastAsia" w:hAnsi="Arial" w:cs="Arial"/>
                <w:b w:val="0"/>
                <w:bCs w:val="0"/>
                <w:i w:val="0"/>
                <w:iCs w:val="0"/>
                <w:noProof/>
              </w:rPr>
              <w:tab/>
            </w:r>
            <w:r w:rsidR="000B661C" w:rsidRPr="000B661C">
              <w:rPr>
                <w:rStyle w:val="Hipervnculo"/>
                <w:rFonts w:ascii="Arial" w:hAnsi="Arial" w:cs="Arial"/>
                <w:b w:val="0"/>
                <w:i w:val="0"/>
                <w:noProof/>
              </w:rPr>
              <w:t>CONTROL DE REVISIONES Y CAMBIOS DEL DOCUMENTO</w:t>
            </w:r>
            <w:r w:rsidR="000B661C" w:rsidRPr="000B661C">
              <w:rPr>
                <w:rFonts w:ascii="Arial" w:hAnsi="Arial" w:cs="Arial"/>
                <w:b w:val="0"/>
                <w:i w:val="0"/>
                <w:noProof/>
                <w:webHidden/>
              </w:rPr>
              <w:tab/>
            </w:r>
            <w:r w:rsidR="000B661C" w:rsidRPr="000B661C">
              <w:rPr>
                <w:rFonts w:ascii="Arial" w:hAnsi="Arial" w:cs="Arial"/>
                <w:b w:val="0"/>
                <w:i w:val="0"/>
                <w:noProof/>
                <w:webHidden/>
              </w:rPr>
              <w:fldChar w:fldCharType="begin"/>
            </w:r>
            <w:r w:rsidR="000B661C" w:rsidRPr="000B661C">
              <w:rPr>
                <w:rFonts w:ascii="Arial" w:hAnsi="Arial" w:cs="Arial"/>
                <w:b w:val="0"/>
                <w:i w:val="0"/>
                <w:noProof/>
                <w:webHidden/>
              </w:rPr>
              <w:instrText xml:space="preserve"> PAGEREF _Toc524287924 \h </w:instrText>
            </w:r>
            <w:r w:rsidR="000B661C" w:rsidRPr="000B661C">
              <w:rPr>
                <w:rFonts w:ascii="Arial" w:hAnsi="Arial" w:cs="Arial"/>
                <w:b w:val="0"/>
                <w:i w:val="0"/>
                <w:noProof/>
                <w:webHidden/>
              </w:rPr>
            </w:r>
            <w:r w:rsidR="000B661C" w:rsidRPr="000B661C">
              <w:rPr>
                <w:rFonts w:ascii="Arial" w:hAnsi="Arial" w:cs="Arial"/>
                <w:b w:val="0"/>
                <w:i w:val="0"/>
                <w:noProof/>
                <w:webHidden/>
              </w:rPr>
              <w:fldChar w:fldCharType="separate"/>
            </w:r>
            <w:r w:rsidR="000B661C">
              <w:rPr>
                <w:rFonts w:ascii="Arial" w:hAnsi="Arial" w:cs="Arial"/>
                <w:b w:val="0"/>
                <w:i w:val="0"/>
                <w:noProof/>
                <w:webHidden/>
              </w:rPr>
              <w:t>21</w:t>
            </w:r>
            <w:r w:rsidR="000B661C" w:rsidRPr="000B661C">
              <w:rPr>
                <w:rFonts w:ascii="Arial" w:hAnsi="Arial" w:cs="Arial"/>
                <w:b w:val="0"/>
                <w:i w:val="0"/>
                <w:noProof/>
                <w:webHidden/>
              </w:rPr>
              <w:fldChar w:fldCharType="end"/>
            </w:r>
          </w:hyperlink>
        </w:p>
        <w:p w:rsidR="000B661C" w:rsidRDefault="000B661C">
          <w:r w:rsidRPr="000B661C">
            <w:rPr>
              <w:rFonts w:ascii="Arial" w:hAnsi="Arial" w:cs="Arial"/>
              <w:bCs/>
              <w:sz w:val="24"/>
              <w:szCs w:val="24"/>
              <w:lang w:val="es-ES"/>
            </w:rPr>
            <w:fldChar w:fldCharType="end"/>
          </w:r>
        </w:p>
      </w:sdtContent>
    </w:sdt>
    <w:p w:rsidR="00560325" w:rsidRDefault="00560325" w:rsidP="00DD1D54">
      <w:pPr>
        <w:pStyle w:val="Textoindependiente"/>
        <w:jc w:val="center"/>
        <w:rPr>
          <w:rFonts w:ascii="Arial" w:hAnsi="Arial"/>
        </w:rPr>
      </w:pPr>
    </w:p>
    <w:p w:rsidR="00560325" w:rsidRDefault="009423E7" w:rsidP="000B661C">
      <w:pPr>
        <w:pStyle w:val="Ttulo1"/>
        <w:numPr>
          <w:ilvl w:val="0"/>
          <w:numId w:val="7"/>
        </w:numPr>
      </w:pPr>
      <w:bookmarkStart w:id="1" w:name="_Toc524287903"/>
      <w:r w:rsidRPr="00FD7B0F">
        <w:lastRenderedPageBreak/>
        <w:t>INTRODUCCIÓN</w:t>
      </w:r>
      <w:bookmarkEnd w:id="1"/>
    </w:p>
    <w:p w:rsidR="0006060D" w:rsidRDefault="0006060D" w:rsidP="0006060D">
      <w:pPr>
        <w:pStyle w:val="Textoindependiente3"/>
        <w:spacing w:after="0"/>
        <w:ind w:left="720"/>
        <w:rPr>
          <w:rFonts w:ascii="Arial" w:hAnsi="Arial"/>
          <w:b/>
          <w:sz w:val="28"/>
          <w:szCs w:val="28"/>
        </w:rPr>
      </w:pPr>
    </w:p>
    <w:p w:rsidR="009423E7" w:rsidRPr="00560325" w:rsidRDefault="009423E7" w:rsidP="00560325">
      <w:pPr>
        <w:jc w:val="both"/>
        <w:rPr>
          <w:rFonts w:ascii="Arial" w:hAnsi="Arial" w:cs="Arial"/>
          <w:b/>
          <w:sz w:val="32"/>
          <w:szCs w:val="28"/>
        </w:rPr>
      </w:pPr>
      <w:r w:rsidRPr="00560325">
        <w:rPr>
          <w:rFonts w:ascii="Arial" w:hAnsi="Arial" w:cs="Arial"/>
          <w:sz w:val="24"/>
        </w:rPr>
        <w:t>El Plan de Gestión Integral de Residuos Hospitalarios y Similares de la E.S.E. Hospital San José del Guaviare tiene como base legal el Decreto 2676 de 2000 y la Resolución 1164 de 2002 Manual de Procedimientos para la Gestión Integral de Residuos Hospitalarios y Similares en Colombia – PGIRH, emitido por el Ministerio de Salud y el Ministerio del Medio Ambiente, decreto 4126 de 2005, decreto 1669 de 2002 El cual tiene como finalidad prevenir y mitigar los impactos ambientales y sanitarios que puedan ocasionar los residuos generados en la E.S.E. Hospital San José del Guaviare de desde su generación hasta su disposición final.</w:t>
      </w:r>
    </w:p>
    <w:p w:rsidR="009423E7" w:rsidRPr="00560325" w:rsidRDefault="009423E7" w:rsidP="00560325">
      <w:pPr>
        <w:jc w:val="both"/>
        <w:rPr>
          <w:rFonts w:ascii="Arial" w:hAnsi="Arial" w:cs="Arial"/>
          <w:sz w:val="24"/>
        </w:rPr>
      </w:pPr>
      <w:r w:rsidRPr="00560325">
        <w:rPr>
          <w:rFonts w:ascii="Arial" w:hAnsi="Arial" w:cs="Arial"/>
          <w:sz w:val="24"/>
        </w:rPr>
        <w:t>La implementación del Plan de Gestión Integral de Residuos Hospitalarios y Similares es</w:t>
      </w:r>
      <w:r w:rsidR="00560325">
        <w:rPr>
          <w:rFonts w:ascii="Arial" w:hAnsi="Arial" w:cs="Arial"/>
          <w:sz w:val="24"/>
        </w:rPr>
        <w:t xml:space="preserve"> </w:t>
      </w:r>
      <w:r w:rsidRPr="00560325">
        <w:rPr>
          <w:rFonts w:ascii="Arial" w:hAnsi="Arial" w:cs="Arial"/>
          <w:sz w:val="24"/>
        </w:rPr>
        <w:t xml:space="preserve">responsabilidad del grupo administrativo de gestión ambiental y sanitaria “GAGAS” y el personal del servicio de </w:t>
      </w:r>
      <w:r w:rsidR="00DF3EB3" w:rsidRPr="00560325">
        <w:rPr>
          <w:rFonts w:ascii="Arial" w:hAnsi="Arial" w:cs="Arial"/>
          <w:sz w:val="24"/>
        </w:rPr>
        <w:t>la U.M.I.</w:t>
      </w:r>
      <w:r w:rsidR="00EE448C" w:rsidRPr="00560325">
        <w:rPr>
          <w:rFonts w:ascii="Arial" w:hAnsi="Arial" w:cs="Arial"/>
          <w:sz w:val="24"/>
        </w:rPr>
        <w:t>,</w:t>
      </w:r>
      <w:r w:rsidRPr="00560325">
        <w:rPr>
          <w:rFonts w:ascii="Arial" w:hAnsi="Arial" w:cs="Arial"/>
          <w:sz w:val="24"/>
        </w:rPr>
        <w:t xml:space="preserve"> el cual debe velar por el cumplimiento al compromiso institucional de la E.S.E. Hospital San José del Guaviare y promover los programas encaminados al mejoramiento del manejo de los residuos hospitalarios y similares, disminuyendo de esta forma los riesgos a la salud de todo el personal que labora en el serv</w:t>
      </w:r>
      <w:r w:rsidR="00871941" w:rsidRPr="00560325">
        <w:rPr>
          <w:rFonts w:ascii="Arial" w:hAnsi="Arial" w:cs="Arial"/>
          <w:sz w:val="24"/>
        </w:rPr>
        <w:t xml:space="preserve">icio de </w:t>
      </w:r>
      <w:r w:rsidR="00290814" w:rsidRPr="00560325">
        <w:rPr>
          <w:rFonts w:ascii="Arial" w:hAnsi="Arial" w:cs="Arial"/>
          <w:sz w:val="24"/>
        </w:rPr>
        <w:t>U.M.I.</w:t>
      </w:r>
      <w:r w:rsidRPr="00560325">
        <w:rPr>
          <w:rFonts w:ascii="Arial" w:hAnsi="Arial" w:cs="Arial"/>
          <w:sz w:val="24"/>
        </w:rPr>
        <w:t xml:space="preserve"> de la E.S.E. Hospital San José del Guaviare  involucrado en la manipulación de estos residuos.</w:t>
      </w:r>
    </w:p>
    <w:p w:rsidR="009423E7" w:rsidRPr="00FD7B0F" w:rsidRDefault="009423E7" w:rsidP="009423E7">
      <w:pPr>
        <w:autoSpaceDE w:val="0"/>
        <w:autoSpaceDN w:val="0"/>
        <w:adjustRightInd w:val="0"/>
        <w:spacing w:after="0" w:line="240" w:lineRule="auto"/>
        <w:rPr>
          <w:rFonts w:ascii="Arial" w:hAnsi="Arial" w:cs="Arial"/>
        </w:rPr>
      </w:pPr>
    </w:p>
    <w:p w:rsidR="009423E7" w:rsidRPr="00C7424A" w:rsidRDefault="009423E7" w:rsidP="009423E7">
      <w:pPr>
        <w:pStyle w:val="Textoindependiente"/>
        <w:rPr>
          <w:rFonts w:ascii="Arial" w:hAnsi="Arial"/>
          <w:color w:val="FF0000"/>
        </w:rPr>
      </w:pPr>
    </w:p>
    <w:p w:rsidR="009423E7" w:rsidRPr="00C7424A" w:rsidRDefault="009423E7" w:rsidP="009423E7">
      <w:pPr>
        <w:pStyle w:val="Textoindependiente"/>
        <w:rPr>
          <w:rFonts w:ascii="Arial" w:hAnsi="Arial"/>
          <w:color w:val="FF0000"/>
        </w:rPr>
      </w:pPr>
    </w:p>
    <w:p w:rsidR="009423E7" w:rsidRDefault="009423E7" w:rsidP="009423E7">
      <w:pPr>
        <w:pStyle w:val="Textoindependiente"/>
        <w:rPr>
          <w:rFonts w:ascii="Arial" w:hAnsi="Arial"/>
          <w:color w:val="008000"/>
        </w:rPr>
      </w:pPr>
    </w:p>
    <w:p w:rsidR="009423E7" w:rsidRDefault="009423E7" w:rsidP="009423E7">
      <w:pPr>
        <w:pStyle w:val="Textoindependiente"/>
        <w:rPr>
          <w:rFonts w:ascii="Arial" w:hAnsi="Arial"/>
          <w:color w:val="008000"/>
        </w:rPr>
      </w:pPr>
    </w:p>
    <w:p w:rsidR="009423E7" w:rsidRDefault="009423E7" w:rsidP="00DD1D54">
      <w:pPr>
        <w:pStyle w:val="Textoindependiente"/>
        <w:jc w:val="center"/>
        <w:rPr>
          <w:rFonts w:ascii="Arial" w:hAnsi="Arial"/>
        </w:rPr>
      </w:pPr>
    </w:p>
    <w:p w:rsidR="009423E7" w:rsidRDefault="009423E7" w:rsidP="00DD1D54">
      <w:pPr>
        <w:pStyle w:val="Textoindependiente"/>
        <w:jc w:val="center"/>
        <w:rPr>
          <w:rFonts w:ascii="Arial" w:hAnsi="Arial"/>
        </w:rPr>
      </w:pPr>
    </w:p>
    <w:p w:rsidR="009423E7" w:rsidRDefault="009423E7" w:rsidP="00DD1D54">
      <w:pPr>
        <w:pStyle w:val="Textoindependiente"/>
        <w:jc w:val="center"/>
        <w:rPr>
          <w:rFonts w:ascii="Arial" w:hAnsi="Arial"/>
        </w:rPr>
      </w:pPr>
    </w:p>
    <w:p w:rsidR="009423E7" w:rsidRDefault="009423E7" w:rsidP="00DD1D54">
      <w:pPr>
        <w:pStyle w:val="Textoindependiente"/>
        <w:jc w:val="center"/>
        <w:rPr>
          <w:rFonts w:ascii="Arial" w:hAnsi="Arial"/>
        </w:rPr>
      </w:pPr>
    </w:p>
    <w:p w:rsidR="009423E7" w:rsidRDefault="009423E7" w:rsidP="00DD1D54">
      <w:pPr>
        <w:pStyle w:val="Textoindependiente"/>
        <w:jc w:val="center"/>
        <w:rPr>
          <w:rFonts w:ascii="Arial" w:hAnsi="Arial"/>
        </w:rPr>
      </w:pPr>
    </w:p>
    <w:p w:rsidR="009423E7" w:rsidRDefault="009423E7" w:rsidP="00DD1D54">
      <w:pPr>
        <w:pStyle w:val="Textoindependiente"/>
        <w:jc w:val="center"/>
        <w:rPr>
          <w:rFonts w:ascii="Arial" w:hAnsi="Arial"/>
        </w:rPr>
      </w:pPr>
    </w:p>
    <w:p w:rsidR="009423E7" w:rsidRDefault="009423E7" w:rsidP="00DD1D54">
      <w:pPr>
        <w:pStyle w:val="Textoindependiente"/>
        <w:jc w:val="center"/>
        <w:rPr>
          <w:rFonts w:ascii="Arial" w:hAnsi="Arial"/>
        </w:rPr>
      </w:pPr>
    </w:p>
    <w:p w:rsidR="00DD1D54" w:rsidRDefault="00DD1D54" w:rsidP="00DC66E0">
      <w:pPr>
        <w:pStyle w:val="Textoindependiente"/>
        <w:rPr>
          <w:rFonts w:ascii="Arial" w:hAnsi="Arial"/>
        </w:rPr>
      </w:pPr>
    </w:p>
    <w:p w:rsidR="0006060D" w:rsidRPr="000B661C" w:rsidRDefault="00DD1D54" w:rsidP="000B661C">
      <w:pPr>
        <w:pStyle w:val="Ttulo1"/>
        <w:numPr>
          <w:ilvl w:val="0"/>
          <w:numId w:val="7"/>
        </w:numPr>
      </w:pPr>
      <w:bookmarkStart w:id="2" w:name="_Toc524287904"/>
      <w:r w:rsidRPr="000B661C">
        <w:lastRenderedPageBreak/>
        <w:t>POLÍTICA DE GESTIÓN AMBIENTAL</w:t>
      </w:r>
      <w:bookmarkEnd w:id="2"/>
    </w:p>
    <w:p w:rsidR="0006060D" w:rsidRDefault="0006060D" w:rsidP="0006060D"/>
    <w:p w:rsidR="00DD1D54" w:rsidRPr="0006060D" w:rsidRDefault="00DD1D54" w:rsidP="0006060D">
      <w:pPr>
        <w:jc w:val="both"/>
        <w:rPr>
          <w:rFonts w:ascii="Arial" w:hAnsi="Arial" w:cs="Arial"/>
          <w:color w:val="000000" w:themeColor="text1"/>
          <w:sz w:val="24"/>
          <w:lang w:eastAsia="es-CO"/>
        </w:rPr>
      </w:pPr>
      <w:r w:rsidRPr="0006060D">
        <w:rPr>
          <w:rFonts w:ascii="Arial" w:hAnsi="Arial" w:cs="Arial"/>
          <w:color w:val="000000" w:themeColor="text1"/>
          <w:sz w:val="24"/>
          <w:lang w:eastAsia="es-CO"/>
        </w:rPr>
        <w:t>La E.S.E. Hospital San José del Guaviare consiente de la responsabilidad Social frente a los impactos que genera al Medio Ambiente los residuos generados en la Institución, se compromete a asignar los recursos económicos necesarios y personas idóneas para liderar los procesos de planificación, ejecución, evaluación, y mejoramiento continuo del programa de gestión ambiental de la Institución.</w:t>
      </w:r>
    </w:p>
    <w:p w:rsidR="00DD1D54" w:rsidRPr="0006060D" w:rsidRDefault="00DD1D54" w:rsidP="0006060D">
      <w:pPr>
        <w:jc w:val="both"/>
        <w:rPr>
          <w:rFonts w:ascii="Arial" w:hAnsi="Arial" w:cs="Arial"/>
          <w:color w:val="000000" w:themeColor="text1"/>
          <w:sz w:val="24"/>
          <w:lang w:eastAsia="es-CO"/>
        </w:rPr>
      </w:pPr>
      <w:r w:rsidRPr="0006060D">
        <w:rPr>
          <w:rFonts w:ascii="Arial" w:hAnsi="Arial" w:cs="Arial"/>
          <w:color w:val="000000" w:themeColor="text1"/>
          <w:sz w:val="24"/>
          <w:lang w:eastAsia="es-CO"/>
        </w:rPr>
        <w:t>Cumpliremos nuestra responsabilidad reconociendo las normas Ambientales y Sanitarias vigentes; manteniendo los principios de prevención, de bioseguridad, y cultura de minimización, liderando procesos de formación Ambiental a trabajadores y comunidad en general.</w:t>
      </w:r>
    </w:p>
    <w:p w:rsidR="00DD1D54" w:rsidRPr="000B661C" w:rsidRDefault="00DD1D54" w:rsidP="000B661C">
      <w:pPr>
        <w:pStyle w:val="Ttulo1"/>
        <w:numPr>
          <w:ilvl w:val="0"/>
          <w:numId w:val="7"/>
        </w:numPr>
      </w:pPr>
      <w:bookmarkStart w:id="3" w:name="_Toc524287905"/>
      <w:r w:rsidRPr="000B661C">
        <w:t>OBJETIVO GENERAL</w:t>
      </w:r>
      <w:bookmarkEnd w:id="3"/>
    </w:p>
    <w:p w:rsidR="0006060D" w:rsidRDefault="0006060D" w:rsidP="00DD1D54">
      <w:pPr>
        <w:spacing w:after="75" w:line="234" w:lineRule="atLeast"/>
        <w:jc w:val="both"/>
        <w:rPr>
          <w:rFonts w:ascii="Arial" w:eastAsia="Times New Roman" w:hAnsi="Arial" w:cs="Arial"/>
          <w:sz w:val="24"/>
          <w:szCs w:val="24"/>
          <w:lang w:eastAsia="es-CO"/>
        </w:rPr>
      </w:pPr>
    </w:p>
    <w:p w:rsidR="00DD1D54" w:rsidRPr="0061182A" w:rsidRDefault="00DD1D54" w:rsidP="00DD1D54">
      <w:pPr>
        <w:spacing w:after="75" w:line="234" w:lineRule="atLeast"/>
        <w:jc w:val="both"/>
        <w:rPr>
          <w:rFonts w:ascii="Arial" w:eastAsia="Times New Roman" w:hAnsi="Arial" w:cs="Arial"/>
          <w:sz w:val="24"/>
          <w:szCs w:val="24"/>
          <w:lang w:eastAsia="es-CO"/>
        </w:rPr>
      </w:pPr>
      <w:r w:rsidRPr="0061182A">
        <w:rPr>
          <w:rFonts w:ascii="Arial" w:eastAsia="Times New Roman" w:hAnsi="Arial" w:cs="Arial"/>
          <w:sz w:val="24"/>
          <w:szCs w:val="24"/>
          <w:lang w:eastAsia="es-CO"/>
        </w:rPr>
        <w:t>C</w:t>
      </w:r>
      <w:r>
        <w:rPr>
          <w:rFonts w:ascii="Arial" w:eastAsia="Times New Roman" w:hAnsi="Arial" w:cs="Arial"/>
          <w:sz w:val="24"/>
          <w:szCs w:val="24"/>
          <w:lang w:eastAsia="es-CO"/>
        </w:rPr>
        <w:t>u</w:t>
      </w:r>
      <w:r w:rsidRPr="0061182A">
        <w:rPr>
          <w:rFonts w:ascii="Arial" w:eastAsia="Times New Roman" w:hAnsi="Arial" w:cs="Arial"/>
          <w:sz w:val="24"/>
          <w:szCs w:val="24"/>
          <w:lang w:eastAsia="es-CO"/>
        </w:rPr>
        <w:t xml:space="preserve">mplir con </w:t>
      </w:r>
      <w:r>
        <w:rPr>
          <w:rFonts w:ascii="Arial" w:eastAsia="Times New Roman" w:hAnsi="Arial" w:cs="Arial"/>
          <w:sz w:val="24"/>
          <w:szCs w:val="24"/>
          <w:lang w:eastAsia="es-CO"/>
        </w:rPr>
        <w:t>la Normatividad vigente en la recolección y clasificación de los residuos hospitalarios y similares en el área de fisioterapia de la E.S.E Hospital San José del Guaviare</w:t>
      </w:r>
    </w:p>
    <w:p w:rsidR="00DD1D54" w:rsidRDefault="00DD1D54" w:rsidP="000B661C">
      <w:pPr>
        <w:pStyle w:val="Ttulo2"/>
        <w:numPr>
          <w:ilvl w:val="1"/>
          <w:numId w:val="7"/>
        </w:numPr>
        <w:rPr>
          <w:rFonts w:eastAsia="Times New Roman"/>
          <w:lang w:eastAsia="es-CO"/>
        </w:rPr>
      </w:pPr>
      <w:bookmarkStart w:id="4" w:name="_Toc524287673"/>
      <w:bookmarkStart w:id="5" w:name="_Toc524287906"/>
      <w:r w:rsidRPr="001E20ED">
        <w:rPr>
          <w:rFonts w:eastAsia="Times New Roman"/>
          <w:lang w:eastAsia="es-CO"/>
        </w:rPr>
        <w:t>OBJETIVOS ESPECÍFICOS</w:t>
      </w:r>
      <w:bookmarkEnd w:id="4"/>
      <w:bookmarkEnd w:id="5"/>
      <w:r w:rsidRPr="001E20ED">
        <w:rPr>
          <w:rFonts w:eastAsia="Times New Roman"/>
          <w:lang w:eastAsia="es-CO"/>
        </w:rPr>
        <w:t xml:space="preserve"> </w:t>
      </w:r>
    </w:p>
    <w:p w:rsidR="0006060D" w:rsidRPr="001E20ED" w:rsidRDefault="0006060D" w:rsidP="00DD1D54">
      <w:pPr>
        <w:spacing w:after="75" w:line="234" w:lineRule="atLeast"/>
        <w:jc w:val="both"/>
        <w:rPr>
          <w:rFonts w:ascii="Arial" w:eastAsia="Times New Roman" w:hAnsi="Arial" w:cs="Arial"/>
          <w:sz w:val="24"/>
          <w:szCs w:val="24"/>
          <w:lang w:eastAsia="es-CO"/>
        </w:rPr>
      </w:pPr>
    </w:p>
    <w:p w:rsidR="0006060D" w:rsidRDefault="00DD1D54" w:rsidP="000B661C">
      <w:pPr>
        <w:pStyle w:val="Prrafodelista"/>
        <w:numPr>
          <w:ilvl w:val="0"/>
          <w:numId w:val="3"/>
        </w:numPr>
        <w:jc w:val="both"/>
        <w:rPr>
          <w:rFonts w:ascii="Arial" w:hAnsi="Arial" w:cs="Arial"/>
          <w:sz w:val="24"/>
          <w:szCs w:val="24"/>
          <w:lang w:eastAsia="es-CO"/>
        </w:rPr>
      </w:pPr>
      <w:r w:rsidRPr="0006060D">
        <w:rPr>
          <w:rFonts w:ascii="Arial" w:hAnsi="Arial" w:cs="Arial"/>
          <w:sz w:val="24"/>
          <w:szCs w:val="24"/>
          <w:lang w:eastAsia="es-CO"/>
        </w:rPr>
        <w:t>Disminuir los factores de riesgo biológicos mediante la aplicación de normas de Bioseguridad en el manejo de residuos hospitalarios y similares</w:t>
      </w:r>
    </w:p>
    <w:p w:rsidR="0006060D" w:rsidRDefault="00DD1D54" w:rsidP="000B661C">
      <w:pPr>
        <w:pStyle w:val="Prrafodelista"/>
        <w:numPr>
          <w:ilvl w:val="0"/>
          <w:numId w:val="3"/>
        </w:numPr>
        <w:jc w:val="both"/>
        <w:rPr>
          <w:rFonts w:ascii="Arial" w:hAnsi="Arial" w:cs="Arial"/>
          <w:sz w:val="24"/>
          <w:szCs w:val="24"/>
          <w:lang w:eastAsia="es-CO"/>
        </w:rPr>
      </w:pPr>
      <w:r w:rsidRPr="0006060D">
        <w:rPr>
          <w:rFonts w:ascii="Arial" w:hAnsi="Arial" w:cs="Arial"/>
          <w:sz w:val="24"/>
          <w:szCs w:val="24"/>
          <w:lang w:eastAsia="es-CO"/>
        </w:rPr>
        <w:t>Crear una cultura de responsabilidad, seguridad y conciencia basada en el comportamiento, a través de un adecuado manejo integral de residuos hospitalarios y similares</w:t>
      </w:r>
    </w:p>
    <w:p w:rsidR="0006060D" w:rsidRDefault="00DD1D54" w:rsidP="000B661C">
      <w:pPr>
        <w:pStyle w:val="Prrafodelista"/>
        <w:numPr>
          <w:ilvl w:val="0"/>
          <w:numId w:val="3"/>
        </w:numPr>
        <w:jc w:val="both"/>
        <w:rPr>
          <w:rFonts w:ascii="Arial" w:hAnsi="Arial" w:cs="Arial"/>
          <w:sz w:val="24"/>
          <w:szCs w:val="24"/>
          <w:lang w:eastAsia="es-CO"/>
        </w:rPr>
      </w:pPr>
      <w:r w:rsidRPr="0006060D">
        <w:rPr>
          <w:rFonts w:ascii="Arial" w:hAnsi="Arial" w:cs="Arial"/>
          <w:sz w:val="24"/>
          <w:szCs w:val="24"/>
          <w:lang w:eastAsia="es-CO"/>
        </w:rPr>
        <w:t>Establecer políticas de manejo interno de residuos hospitalarios y similares.</w:t>
      </w:r>
    </w:p>
    <w:p w:rsidR="0006060D" w:rsidRPr="0006060D" w:rsidRDefault="00DD1D54" w:rsidP="000B661C">
      <w:pPr>
        <w:pStyle w:val="Prrafodelista"/>
        <w:numPr>
          <w:ilvl w:val="0"/>
          <w:numId w:val="3"/>
        </w:numPr>
        <w:jc w:val="both"/>
        <w:rPr>
          <w:rStyle w:val="SubttuloCar"/>
          <w:rFonts w:ascii="Arial" w:eastAsiaTheme="minorHAnsi" w:hAnsi="Arial" w:cs="Arial"/>
          <w:color w:val="auto"/>
          <w:spacing w:val="0"/>
          <w:sz w:val="24"/>
          <w:szCs w:val="24"/>
        </w:rPr>
      </w:pPr>
      <w:r w:rsidRPr="0006060D">
        <w:rPr>
          <w:rStyle w:val="SubttuloCar"/>
          <w:rFonts w:ascii="Arial" w:hAnsi="Arial" w:cs="Arial"/>
          <w:color w:val="auto"/>
          <w:sz w:val="24"/>
          <w:szCs w:val="24"/>
        </w:rPr>
        <w:t>Minimizar los impactos ambientales logrando la disminución en los costos de tratamiento de los residuos peligrosos.</w:t>
      </w:r>
    </w:p>
    <w:p w:rsidR="00DD1D54" w:rsidRPr="0006060D" w:rsidRDefault="00DD1D54" w:rsidP="000B661C">
      <w:pPr>
        <w:pStyle w:val="Prrafodelista"/>
        <w:numPr>
          <w:ilvl w:val="0"/>
          <w:numId w:val="3"/>
        </w:numPr>
        <w:jc w:val="both"/>
        <w:rPr>
          <w:rFonts w:ascii="Arial" w:hAnsi="Arial" w:cs="Arial"/>
          <w:sz w:val="24"/>
          <w:szCs w:val="24"/>
          <w:lang w:eastAsia="es-CO"/>
        </w:rPr>
      </w:pPr>
      <w:r w:rsidRPr="0006060D">
        <w:rPr>
          <w:rFonts w:ascii="Arial" w:hAnsi="Arial" w:cs="Arial"/>
          <w:sz w:val="24"/>
          <w:szCs w:val="24"/>
          <w:lang w:eastAsia="es-CO"/>
        </w:rPr>
        <w:t>Crear cultura del reciclaje</w:t>
      </w:r>
    </w:p>
    <w:p w:rsidR="00DD1D54" w:rsidRPr="007E0F58" w:rsidRDefault="00DD1D54" w:rsidP="000B661C">
      <w:pPr>
        <w:pStyle w:val="Ttulo1"/>
        <w:numPr>
          <w:ilvl w:val="0"/>
          <w:numId w:val="7"/>
        </w:numPr>
        <w:spacing w:after="240"/>
      </w:pPr>
      <w:bookmarkStart w:id="6" w:name="_Toc524287907"/>
      <w:r w:rsidRPr="00BA08F5">
        <w:t>MARCO LEGAL</w:t>
      </w:r>
      <w:bookmarkEnd w:id="6"/>
    </w:p>
    <w:p w:rsidR="00DD1D54" w:rsidRDefault="00DD1D54" w:rsidP="00DD1D54">
      <w:pPr>
        <w:pStyle w:val="Textoindependiente3"/>
        <w:jc w:val="both"/>
        <w:rPr>
          <w:rFonts w:ascii="Arial" w:hAnsi="Arial"/>
          <w:sz w:val="24"/>
        </w:rPr>
      </w:pPr>
      <w:r>
        <w:rPr>
          <w:rFonts w:ascii="Arial" w:hAnsi="Arial"/>
          <w:sz w:val="24"/>
        </w:rPr>
        <w:t>El presente documento: Plan de Gestión Integral de Residuos Hospitalarios se enmarca dentro de la siguiente normatividad.</w:t>
      </w:r>
    </w:p>
    <w:p w:rsidR="00DD1D54" w:rsidRPr="0006060D" w:rsidRDefault="0006060D" w:rsidP="0006060D">
      <w:pPr>
        <w:jc w:val="both"/>
        <w:rPr>
          <w:rFonts w:ascii="Arial" w:hAnsi="Arial" w:cs="Arial"/>
          <w:sz w:val="24"/>
        </w:rPr>
      </w:pPr>
      <w:r w:rsidRPr="0006060D">
        <w:rPr>
          <w:rFonts w:ascii="Arial" w:hAnsi="Arial" w:cs="Arial"/>
          <w:b/>
          <w:sz w:val="24"/>
        </w:rPr>
        <w:t xml:space="preserve">Ley 23 de 1973: </w:t>
      </w:r>
      <w:r w:rsidR="00DD1D54" w:rsidRPr="0006060D">
        <w:rPr>
          <w:rFonts w:ascii="Arial" w:hAnsi="Arial" w:cs="Arial"/>
          <w:sz w:val="24"/>
        </w:rPr>
        <w:t>Expedida por la presidencia de la república. Conceden permiso al presidente para expedir el código de recursos naturales y de protección al</w:t>
      </w:r>
      <w:r w:rsidRPr="0006060D">
        <w:rPr>
          <w:rFonts w:ascii="Arial" w:hAnsi="Arial" w:cs="Arial"/>
          <w:sz w:val="24"/>
        </w:rPr>
        <w:t xml:space="preserve"> </w:t>
      </w:r>
      <w:r w:rsidR="00DD1D54" w:rsidRPr="0006060D">
        <w:rPr>
          <w:rFonts w:ascii="Arial" w:hAnsi="Arial" w:cs="Arial"/>
          <w:sz w:val="24"/>
        </w:rPr>
        <w:lastRenderedPageBreak/>
        <w:t>Ambiente, para la prevención y control de la contaminación del Medio Ambiente; conservación de los recursos naturales y la defensa de la Salud y el bienestar de los habitantes del territorio nacional. Esta  fue la primera norma en imprimirle responsabilidad a quien causen daño al medio Ambiente.</w:t>
      </w:r>
    </w:p>
    <w:p w:rsidR="00DD1D54" w:rsidRPr="0006060D" w:rsidRDefault="0006060D" w:rsidP="0006060D">
      <w:pPr>
        <w:jc w:val="both"/>
        <w:rPr>
          <w:rFonts w:ascii="Arial" w:hAnsi="Arial" w:cs="Arial"/>
          <w:b/>
          <w:sz w:val="24"/>
        </w:rPr>
      </w:pPr>
      <w:r w:rsidRPr="0006060D">
        <w:rPr>
          <w:rFonts w:ascii="Arial" w:hAnsi="Arial" w:cs="Arial"/>
          <w:b/>
          <w:sz w:val="24"/>
        </w:rPr>
        <w:t xml:space="preserve">Decreto 2811 de 1974: </w:t>
      </w:r>
      <w:r w:rsidR="00DD1D54" w:rsidRPr="0006060D">
        <w:rPr>
          <w:rFonts w:ascii="Arial" w:hAnsi="Arial" w:cs="Arial"/>
          <w:sz w:val="24"/>
        </w:rPr>
        <w:t xml:space="preserve">Expedida por la presidencia de república  </w:t>
      </w:r>
      <w:r w:rsidR="00DD1D54" w:rsidRPr="0006060D">
        <w:rPr>
          <w:rFonts w:ascii="Arial" w:hAnsi="Arial" w:cs="Arial"/>
          <w:b/>
          <w:sz w:val="24"/>
        </w:rPr>
        <w:t xml:space="preserve">código Nacional de Recursos Naturales Renovables y de Protección al Medio Ambiente. </w:t>
      </w:r>
      <w:r w:rsidR="00DD1D54" w:rsidRPr="0006060D">
        <w:rPr>
          <w:rFonts w:ascii="Arial" w:hAnsi="Arial" w:cs="Arial"/>
          <w:sz w:val="24"/>
        </w:rPr>
        <w:t xml:space="preserve">En cuanto a residuos y basuras contiene normas donde se estipula que: “ Se deben utilizar los mejores métodos de acuerdo con los avances de la ciencia y la tecnología, para la Gestión Integral de estos( recolección, tratamiento, procesamiento y disposición final)”; igualmente cita: “ Se fomentará la investigación para desarrollar métodos que reintegren al proceso natural los residuos Sólidos, Líquidos y Gaseosos y para perfeccionar y desarrollar nuevos métodos para su tratamiento y recolección”; prohíbe las descargas de residuos sólidos que causen daño a suelos y/o núcleos humanos. </w:t>
      </w:r>
    </w:p>
    <w:p w:rsidR="00DD1D54" w:rsidRPr="0006060D" w:rsidRDefault="0006060D" w:rsidP="0006060D">
      <w:pPr>
        <w:jc w:val="both"/>
        <w:rPr>
          <w:rFonts w:ascii="Arial" w:hAnsi="Arial" w:cs="Arial"/>
          <w:sz w:val="24"/>
        </w:rPr>
      </w:pPr>
      <w:r w:rsidRPr="0006060D">
        <w:rPr>
          <w:rFonts w:ascii="Arial" w:hAnsi="Arial" w:cs="Arial"/>
          <w:b/>
          <w:sz w:val="24"/>
        </w:rPr>
        <w:t xml:space="preserve">Ley 9 de 1979: </w:t>
      </w:r>
      <w:r w:rsidR="00DD1D54" w:rsidRPr="0006060D">
        <w:rPr>
          <w:rFonts w:ascii="Arial" w:hAnsi="Arial" w:cs="Arial"/>
          <w:sz w:val="24"/>
        </w:rPr>
        <w:t>Expedida por congreso de la república.</w:t>
      </w:r>
      <w:r w:rsidR="00DD1D54" w:rsidRPr="0006060D">
        <w:rPr>
          <w:rFonts w:ascii="Arial" w:hAnsi="Arial" w:cs="Arial"/>
          <w:b/>
          <w:sz w:val="24"/>
        </w:rPr>
        <w:t xml:space="preserve"> Código Sanitario Nacional Y Protección Medio Ambiente. </w:t>
      </w:r>
      <w:r w:rsidR="00DD1D54" w:rsidRPr="0006060D">
        <w:rPr>
          <w:rFonts w:ascii="Arial" w:hAnsi="Arial" w:cs="Arial"/>
          <w:sz w:val="24"/>
        </w:rPr>
        <w:t>Dictan mediadas sanitarias para la protección del Medio Ambiente, alude la responsabilidad que tiene los generadores de Residuos durante la recolección, transporte y disposición final, a sí mismo ante los perjuicios ocasionados sobre la salud pública y el Ambiente.</w:t>
      </w:r>
    </w:p>
    <w:p w:rsidR="00DD1D54" w:rsidRPr="0006060D" w:rsidRDefault="0006060D" w:rsidP="0006060D">
      <w:pPr>
        <w:jc w:val="both"/>
        <w:rPr>
          <w:rFonts w:ascii="Arial" w:hAnsi="Arial" w:cs="Arial"/>
          <w:sz w:val="24"/>
        </w:rPr>
      </w:pPr>
      <w:r w:rsidRPr="0006060D">
        <w:rPr>
          <w:rFonts w:ascii="Arial" w:hAnsi="Arial" w:cs="Arial"/>
          <w:b/>
          <w:sz w:val="24"/>
        </w:rPr>
        <w:t xml:space="preserve">Decreto 1594 de 1984: </w:t>
      </w:r>
      <w:r w:rsidR="00DD1D54" w:rsidRPr="0006060D">
        <w:rPr>
          <w:rFonts w:ascii="Arial" w:hAnsi="Arial" w:cs="Arial"/>
          <w:sz w:val="24"/>
        </w:rPr>
        <w:t>Expedida por el ministerio de Salud. Reglamenta parcialmente los usos del agua y residuos líquidos. Regula el vertimiento de residuos líquidos a alcantarillados, a cuerpos de agua superficial. Aplicable a los residuos sólidos en lo referente a la disposición final de lodos y al vertimiento de lixiviados a los cuerpos de agua como producto de la disposición final de residuos sólidos.</w:t>
      </w:r>
    </w:p>
    <w:p w:rsidR="00DD1D54" w:rsidRPr="0006060D" w:rsidRDefault="00DD1D54" w:rsidP="0006060D">
      <w:pPr>
        <w:jc w:val="both"/>
        <w:rPr>
          <w:rFonts w:ascii="Arial" w:hAnsi="Arial" w:cs="Arial"/>
          <w:sz w:val="24"/>
        </w:rPr>
      </w:pPr>
      <w:r w:rsidRPr="0006060D">
        <w:rPr>
          <w:rFonts w:ascii="Arial" w:hAnsi="Arial" w:cs="Arial"/>
          <w:sz w:val="24"/>
        </w:rPr>
        <w:t>En cuanto a residuos como sedimento, lodo y sustancias sólidas provenientes de sistemas de tratamiento  de aguas o equipos de contaminación ambiental y otras como cenizas, cachazas y bagazos, prohíbe su disposición en cuerpos de aguas superficiales, subterráneas, marinas, sistemas de alcantarillado, para ello deberá cumplirse las normas legales en materia de residuos sólidos.</w:t>
      </w:r>
    </w:p>
    <w:p w:rsidR="00DD1D54" w:rsidRPr="0006060D" w:rsidRDefault="0006060D" w:rsidP="0006060D">
      <w:pPr>
        <w:jc w:val="both"/>
        <w:rPr>
          <w:rFonts w:ascii="Arial" w:hAnsi="Arial" w:cs="Arial"/>
          <w:sz w:val="24"/>
        </w:rPr>
      </w:pPr>
      <w:r w:rsidRPr="0006060D">
        <w:rPr>
          <w:rFonts w:ascii="Arial" w:hAnsi="Arial" w:cs="Arial"/>
          <w:b/>
          <w:sz w:val="24"/>
        </w:rPr>
        <w:t xml:space="preserve">Resolución 2309 de 1986: </w:t>
      </w:r>
      <w:r w:rsidR="00DD1D54" w:rsidRPr="0006060D">
        <w:rPr>
          <w:rFonts w:ascii="Arial" w:hAnsi="Arial" w:cs="Arial"/>
          <w:sz w:val="24"/>
        </w:rPr>
        <w:t>Expedida por el Ministerio de Salud. Dicta normas para el manejo de residuos especiales, su almacenamiento, transporte, tratamiento y disposición final.</w:t>
      </w:r>
    </w:p>
    <w:p w:rsidR="00DD1D54" w:rsidRPr="0006060D" w:rsidRDefault="0006060D" w:rsidP="0006060D">
      <w:pPr>
        <w:jc w:val="both"/>
        <w:rPr>
          <w:rFonts w:ascii="Arial" w:hAnsi="Arial" w:cs="Arial"/>
          <w:sz w:val="24"/>
        </w:rPr>
      </w:pPr>
      <w:r w:rsidRPr="0006060D">
        <w:rPr>
          <w:rFonts w:ascii="Arial" w:hAnsi="Arial" w:cs="Arial"/>
          <w:b/>
          <w:sz w:val="24"/>
        </w:rPr>
        <w:lastRenderedPageBreak/>
        <w:t xml:space="preserve">Ley 99 de 1993: </w:t>
      </w:r>
      <w:r w:rsidR="00DD1D54" w:rsidRPr="0006060D">
        <w:rPr>
          <w:rFonts w:ascii="Arial" w:hAnsi="Arial" w:cs="Arial"/>
          <w:sz w:val="24"/>
        </w:rPr>
        <w:t>Expedida por el congreso de la república. Crea el Ministerio del Medio Ambiente, reordena el sector público encargado de la gestión y conservación del Medio Ambiente y los recursos Naturales renovables y se organiza el sistema Nacional Ambiental (SINA). Globalmente abarca el tema del manejo de los residuos sólidos regulado las condiciones generales por el saneamiento del medio Ambiente, con el fin de mitigar e impedir el impacto de actividades contaminantes al entorno natural.</w:t>
      </w:r>
    </w:p>
    <w:p w:rsidR="00DD1D54" w:rsidRPr="0006060D" w:rsidRDefault="0006060D" w:rsidP="0006060D">
      <w:pPr>
        <w:jc w:val="both"/>
        <w:rPr>
          <w:rFonts w:ascii="Arial" w:hAnsi="Arial" w:cs="Arial"/>
          <w:sz w:val="24"/>
        </w:rPr>
      </w:pPr>
      <w:r w:rsidRPr="0006060D">
        <w:rPr>
          <w:rFonts w:ascii="Arial" w:hAnsi="Arial" w:cs="Arial"/>
          <w:b/>
          <w:sz w:val="24"/>
        </w:rPr>
        <w:t xml:space="preserve">Ley 142 de 1994: </w:t>
      </w:r>
      <w:r w:rsidR="00DD1D54" w:rsidRPr="0006060D">
        <w:rPr>
          <w:rFonts w:ascii="Arial" w:hAnsi="Arial" w:cs="Arial"/>
          <w:sz w:val="24"/>
        </w:rPr>
        <w:t xml:space="preserve">Expedida por el Ministerio de Desarrollo Económico .Contiene el </w:t>
      </w:r>
      <w:r w:rsidR="00DD1D54" w:rsidRPr="0006060D">
        <w:rPr>
          <w:rFonts w:ascii="Arial" w:hAnsi="Arial" w:cs="Arial"/>
          <w:b/>
          <w:sz w:val="24"/>
        </w:rPr>
        <w:t>régimen de los Servicios Públicos Domiciliarios.</w:t>
      </w:r>
      <w:r w:rsidR="00DD1D54" w:rsidRPr="0006060D">
        <w:rPr>
          <w:rFonts w:ascii="Arial" w:hAnsi="Arial" w:cs="Arial"/>
          <w:sz w:val="24"/>
        </w:rPr>
        <w:t xml:space="preserve"> Establece que toda entidad de atención a la Salud será considerada como un servicio especial y señala que la recolección y disposición de los residuos de estas entidades se hará según las normas Ambientales y de salud pública vigente.</w:t>
      </w:r>
    </w:p>
    <w:p w:rsidR="00DD1D54" w:rsidRPr="0006060D" w:rsidRDefault="00DD1D54" w:rsidP="0006060D">
      <w:pPr>
        <w:jc w:val="both"/>
        <w:rPr>
          <w:rFonts w:ascii="Arial" w:hAnsi="Arial" w:cs="Arial"/>
          <w:sz w:val="24"/>
        </w:rPr>
      </w:pPr>
      <w:r w:rsidRPr="0006060D">
        <w:rPr>
          <w:rFonts w:ascii="Arial" w:hAnsi="Arial" w:cs="Arial"/>
          <w:b/>
          <w:sz w:val="24"/>
        </w:rPr>
        <w:t>Resoluci</w:t>
      </w:r>
      <w:r w:rsidR="0006060D" w:rsidRPr="0006060D">
        <w:rPr>
          <w:rFonts w:ascii="Arial" w:hAnsi="Arial" w:cs="Arial"/>
          <w:b/>
          <w:sz w:val="24"/>
        </w:rPr>
        <w:t xml:space="preserve">ón 189 de 1994: </w:t>
      </w:r>
      <w:r w:rsidRPr="0006060D">
        <w:rPr>
          <w:rFonts w:ascii="Arial" w:hAnsi="Arial" w:cs="Arial"/>
          <w:sz w:val="24"/>
        </w:rPr>
        <w:t xml:space="preserve">Expedida por el Ministerio del Medio Ambiente. Define con criterios cuando un residuo puede catalogarse con características infecciosas, tóxicas, explosivas, corrosivas, inflamables, volátiles, combustibles, radioactivas, o reactiva, además de citar las sustancias que confieren peligrosidad al residuo. </w:t>
      </w:r>
    </w:p>
    <w:p w:rsidR="00DD1D54" w:rsidRPr="0006060D" w:rsidRDefault="0006060D" w:rsidP="0006060D">
      <w:pPr>
        <w:jc w:val="both"/>
        <w:rPr>
          <w:rFonts w:ascii="Arial" w:hAnsi="Arial" w:cs="Arial"/>
          <w:sz w:val="24"/>
        </w:rPr>
      </w:pPr>
      <w:r w:rsidRPr="0006060D">
        <w:rPr>
          <w:rFonts w:ascii="Arial" w:hAnsi="Arial" w:cs="Arial"/>
          <w:b/>
          <w:sz w:val="24"/>
        </w:rPr>
        <w:t xml:space="preserve">Decreto 948 de 1995: </w:t>
      </w:r>
      <w:r w:rsidR="00DD1D54" w:rsidRPr="0006060D">
        <w:rPr>
          <w:rFonts w:ascii="Arial" w:hAnsi="Arial" w:cs="Arial"/>
          <w:sz w:val="24"/>
        </w:rPr>
        <w:t xml:space="preserve">Expedida por el Ministerio del Medio Ambiente Prevención y Control  de la contaminación atmosférica y la protección de la calidad del aire. Establece la incineración o quema de sustancias, residuos y desechos tóxicos o peligrosos como una actividad sujeta a prioritaria atención y control por parte de las autoridades ambientales. </w:t>
      </w:r>
    </w:p>
    <w:p w:rsidR="00DD1D54" w:rsidRPr="0006060D" w:rsidRDefault="0006060D" w:rsidP="0006060D">
      <w:pPr>
        <w:jc w:val="both"/>
        <w:rPr>
          <w:rFonts w:ascii="Arial" w:hAnsi="Arial" w:cs="Arial"/>
          <w:sz w:val="24"/>
        </w:rPr>
      </w:pPr>
      <w:r w:rsidRPr="0006060D">
        <w:rPr>
          <w:rFonts w:ascii="Arial" w:hAnsi="Arial" w:cs="Arial"/>
          <w:b/>
          <w:sz w:val="24"/>
        </w:rPr>
        <w:t xml:space="preserve">Decreto 605 de 1996: </w:t>
      </w:r>
      <w:r w:rsidR="00DD1D54" w:rsidRPr="0006060D">
        <w:rPr>
          <w:rFonts w:ascii="Arial" w:hAnsi="Arial" w:cs="Arial"/>
          <w:sz w:val="24"/>
        </w:rPr>
        <w:t>Expedida por el Ministerio de Desarrollo Económico. Hace referencia a la prestación del servicio público domiciliario de aseo, y de igual manera señala el manejo que debe darse a los residuos, transporte y disposición final.</w:t>
      </w:r>
    </w:p>
    <w:p w:rsidR="00DD1D54" w:rsidRPr="0006060D" w:rsidRDefault="0006060D" w:rsidP="0006060D">
      <w:pPr>
        <w:jc w:val="both"/>
        <w:rPr>
          <w:rFonts w:ascii="Arial" w:hAnsi="Arial" w:cs="Arial"/>
          <w:sz w:val="24"/>
        </w:rPr>
      </w:pPr>
      <w:r w:rsidRPr="0006060D">
        <w:rPr>
          <w:rFonts w:ascii="Arial" w:hAnsi="Arial" w:cs="Arial"/>
          <w:b/>
          <w:sz w:val="24"/>
        </w:rPr>
        <w:t xml:space="preserve">Norma técnica GTC 24 de 1996: </w:t>
      </w:r>
      <w:r w:rsidR="00DD1D54" w:rsidRPr="0006060D">
        <w:rPr>
          <w:rFonts w:ascii="Arial" w:hAnsi="Arial" w:cs="Arial"/>
          <w:sz w:val="24"/>
        </w:rPr>
        <w:t xml:space="preserve">Expedida por el ICONTEC. Sobre la guía técnica Colombiana Gestión Ambiental. Residuos Sólidos. Da lineamientos sobre la separación en las fuentes y el código de colores para los Residuos reciclables y no reciclables.  </w:t>
      </w:r>
    </w:p>
    <w:p w:rsidR="00DD1D54" w:rsidRPr="0006060D" w:rsidRDefault="0006060D" w:rsidP="0006060D">
      <w:pPr>
        <w:jc w:val="both"/>
        <w:rPr>
          <w:rFonts w:ascii="Arial" w:hAnsi="Arial" w:cs="Arial"/>
          <w:sz w:val="24"/>
        </w:rPr>
      </w:pPr>
      <w:r w:rsidRPr="0006060D">
        <w:rPr>
          <w:rFonts w:ascii="Arial" w:hAnsi="Arial" w:cs="Arial"/>
          <w:b/>
          <w:sz w:val="24"/>
        </w:rPr>
        <w:t xml:space="preserve">Ley 253 de 1996: </w:t>
      </w:r>
      <w:r w:rsidR="00DD1D54" w:rsidRPr="0006060D">
        <w:rPr>
          <w:rFonts w:ascii="Arial" w:hAnsi="Arial" w:cs="Arial"/>
          <w:sz w:val="24"/>
        </w:rPr>
        <w:t>Expedida por el Congreso de la República. Por medio de la cual se acoge y adopta para Colombia el “convenio de Basilea sobre el control de movimientos trasfronterizos de los desechos peligrosos y su eliminación “suscrito en Basilea, el 22 de marzo de 1989.</w:t>
      </w:r>
    </w:p>
    <w:p w:rsidR="00DD1D54" w:rsidRPr="0006060D" w:rsidRDefault="0006060D" w:rsidP="0006060D">
      <w:pPr>
        <w:jc w:val="both"/>
        <w:rPr>
          <w:rFonts w:ascii="Arial" w:hAnsi="Arial" w:cs="Arial"/>
          <w:b/>
          <w:sz w:val="24"/>
        </w:rPr>
      </w:pPr>
      <w:r w:rsidRPr="0006060D">
        <w:rPr>
          <w:rFonts w:ascii="Arial" w:hAnsi="Arial" w:cs="Arial"/>
          <w:b/>
          <w:sz w:val="24"/>
        </w:rPr>
        <w:lastRenderedPageBreak/>
        <w:t xml:space="preserve">Resolución 619 de 1997: </w:t>
      </w:r>
      <w:r w:rsidR="00DD1D54" w:rsidRPr="0006060D">
        <w:rPr>
          <w:rFonts w:ascii="Arial" w:hAnsi="Arial" w:cs="Arial"/>
          <w:sz w:val="24"/>
        </w:rPr>
        <w:t>Expedida por el Ministerio del Medio Ambiente. Reglamenta el Decreto  948 de 1995 de Emisiones atmosféricas,  establece parcialmente los factores a partir de los cuales se requiere permiso de Emisiones Atmosféricas para las fuentes fijas; hace referencia a los factores de emisión para los incineradores de todos los tipos de residuos patológicos, industriales no peligrosos; todos los incinerados de residuos peligrosos, domésticos  e incinerados de uso múltiple, de conformidad con lo dispuesto en el Artículo 73 del Decreto 948 de 1995, este tipo de actividades deben tener  parámetros permisibles de emisión definidos y los permisos respectivos para su descarga a la atmósfera.</w:t>
      </w:r>
    </w:p>
    <w:p w:rsidR="00DD1D54" w:rsidRPr="0006060D" w:rsidRDefault="0006060D" w:rsidP="0006060D">
      <w:pPr>
        <w:jc w:val="both"/>
        <w:rPr>
          <w:rFonts w:ascii="Arial" w:hAnsi="Arial" w:cs="Arial"/>
          <w:sz w:val="24"/>
        </w:rPr>
      </w:pPr>
      <w:r w:rsidRPr="0006060D">
        <w:rPr>
          <w:rFonts w:ascii="Arial" w:hAnsi="Arial" w:cs="Arial"/>
          <w:b/>
          <w:sz w:val="24"/>
        </w:rPr>
        <w:t xml:space="preserve">Ley 388 de 1998: </w:t>
      </w:r>
      <w:r w:rsidR="00DD1D54" w:rsidRPr="0006060D">
        <w:rPr>
          <w:rFonts w:ascii="Arial" w:hAnsi="Arial" w:cs="Arial"/>
          <w:sz w:val="24"/>
        </w:rPr>
        <w:t>Expedida por el congreso de la república. Dentro de sus objetivos está el establecimiento de los mecanismos que permitan al municipio promover el ordenamiento de su territorio, el uso equitativo y racional del suelo entre otros , la disposición y tratamiento de los residuos sólidos, líquidos, tóxicos y peligrosos y los equipamientos de servicio de interés público y social, tales como centros docentes y Hospitalarios.</w:t>
      </w:r>
    </w:p>
    <w:p w:rsidR="00DD1D54" w:rsidRPr="0006060D" w:rsidRDefault="0006060D" w:rsidP="0006060D">
      <w:pPr>
        <w:jc w:val="both"/>
        <w:rPr>
          <w:rFonts w:ascii="Arial" w:hAnsi="Arial" w:cs="Arial"/>
          <w:sz w:val="24"/>
        </w:rPr>
      </w:pPr>
      <w:r w:rsidRPr="0006060D">
        <w:rPr>
          <w:rFonts w:ascii="Arial" w:hAnsi="Arial" w:cs="Arial"/>
          <w:b/>
          <w:sz w:val="24"/>
        </w:rPr>
        <w:t xml:space="preserve">Ley 430 de 1998: </w:t>
      </w:r>
      <w:r w:rsidR="00DD1D54" w:rsidRPr="0006060D">
        <w:rPr>
          <w:rFonts w:ascii="Arial" w:hAnsi="Arial" w:cs="Arial"/>
          <w:sz w:val="24"/>
        </w:rPr>
        <w:t xml:space="preserve">Expedida por el congreso de la República por el cual se dictan normas prohibitivas en materia ambiental, referente a la prohibición de introducir residuos peligrosos al territorio Nacional, en cualquier modalidad según </w:t>
      </w:r>
      <w:proofErr w:type="spellStart"/>
      <w:r w:rsidR="00DD1D54" w:rsidRPr="0006060D">
        <w:rPr>
          <w:rFonts w:ascii="Arial" w:hAnsi="Arial" w:cs="Arial"/>
          <w:sz w:val="24"/>
        </w:rPr>
        <w:t>o</w:t>
      </w:r>
      <w:proofErr w:type="spellEnd"/>
      <w:r w:rsidR="00DD1D54" w:rsidRPr="0006060D">
        <w:rPr>
          <w:rFonts w:ascii="Arial" w:hAnsi="Arial" w:cs="Arial"/>
          <w:sz w:val="24"/>
        </w:rPr>
        <w:t xml:space="preserve"> establecido en el Convenio de Basilea y la responsabilidad por el manejo integral de los residuos generados en el país en el proceso de Gestión y manejo de los mismos.</w:t>
      </w:r>
    </w:p>
    <w:p w:rsidR="00DD1D54" w:rsidRPr="0006060D" w:rsidRDefault="0006060D" w:rsidP="0006060D">
      <w:pPr>
        <w:jc w:val="both"/>
        <w:rPr>
          <w:rFonts w:ascii="Arial" w:hAnsi="Arial" w:cs="Arial"/>
          <w:sz w:val="24"/>
        </w:rPr>
      </w:pPr>
      <w:r w:rsidRPr="0006060D">
        <w:rPr>
          <w:rFonts w:ascii="Arial" w:hAnsi="Arial" w:cs="Arial"/>
          <w:b/>
          <w:sz w:val="24"/>
        </w:rPr>
        <w:t xml:space="preserve">Resolución 1096 de 2000: </w:t>
      </w:r>
      <w:r w:rsidR="00DD1D54" w:rsidRPr="0006060D">
        <w:rPr>
          <w:rFonts w:ascii="Arial" w:hAnsi="Arial" w:cs="Arial"/>
          <w:sz w:val="24"/>
        </w:rPr>
        <w:t>Expedida por el Ministerio de Desar</w:t>
      </w:r>
      <w:r w:rsidR="00EC49F8" w:rsidRPr="0006060D">
        <w:rPr>
          <w:rFonts w:ascii="Arial" w:hAnsi="Arial" w:cs="Arial"/>
          <w:sz w:val="24"/>
        </w:rPr>
        <w:t>rollo Económico en el titulo F (</w:t>
      </w:r>
      <w:r w:rsidR="00DD1D54" w:rsidRPr="0006060D">
        <w:rPr>
          <w:rFonts w:ascii="Arial" w:hAnsi="Arial" w:cs="Arial"/>
          <w:sz w:val="24"/>
        </w:rPr>
        <w:t>Sector de aseo),</w:t>
      </w:r>
      <w:r w:rsidR="00EC49F8" w:rsidRPr="0006060D">
        <w:rPr>
          <w:rFonts w:ascii="Arial" w:hAnsi="Arial" w:cs="Arial"/>
          <w:sz w:val="24"/>
        </w:rPr>
        <w:t xml:space="preserve"> </w:t>
      </w:r>
      <w:r w:rsidR="00DD1D54" w:rsidRPr="0006060D">
        <w:rPr>
          <w:rFonts w:ascii="Arial" w:hAnsi="Arial" w:cs="Arial"/>
          <w:sz w:val="24"/>
        </w:rPr>
        <w:t>incluye directrices y criterios sobre la Gestión de Residuos Hospitalarios con características peligrosas e infecciosas da directrices para la gestión de los residuos sólidos como la reducción en la fuente, la neutralización, el reciclaje y el tratamiento o la disposición final y aporta los principios y criterios operacionales de gestión aplicable a complejidad de los municipios.</w:t>
      </w:r>
    </w:p>
    <w:p w:rsidR="00DD1D54" w:rsidRPr="0006060D" w:rsidRDefault="0006060D" w:rsidP="0006060D">
      <w:pPr>
        <w:jc w:val="both"/>
        <w:rPr>
          <w:rFonts w:ascii="Arial" w:hAnsi="Arial" w:cs="Arial"/>
          <w:sz w:val="24"/>
        </w:rPr>
      </w:pPr>
      <w:r w:rsidRPr="0006060D">
        <w:rPr>
          <w:rFonts w:ascii="Arial" w:hAnsi="Arial" w:cs="Arial"/>
          <w:b/>
          <w:sz w:val="24"/>
        </w:rPr>
        <w:t xml:space="preserve">Decreto 2676 de 2000: </w:t>
      </w:r>
      <w:r w:rsidR="00DD1D54" w:rsidRPr="0006060D">
        <w:rPr>
          <w:rFonts w:ascii="Arial" w:hAnsi="Arial" w:cs="Arial"/>
          <w:sz w:val="24"/>
        </w:rPr>
        <w:t>Expedida por el Ministerio del Medio Ambiente y Ministerio de Salud. por el cual se reglamenta la Gestión Integral de los Residuos Hospitalarios y Similares.</w:t>
      </w:r>
    </w:p>
    <w:p w:rsidR="00DD1D54" w:rsidRPr="0006060D" w:rsidRDefault="0006060D" w:rsidP="0006060D">
      <w:pPr>
        <w:jc w:val="both"/>
        <w:rPr>
          <w:rFonts w:ascii="Arial" w:hAnsi="Arial" w:cs="Arial"/>
          <w:sz w:val="24"/>
        </w:rPr>
      </w:pPr>
      <w:r w:rsidRPr="0006060D">
        <w:rPr>
          <w:rFonts w:ascii="Arial" w:hAnsi="Arial" w:cs="Arial"/>
          <w:b/>
          <w:sz w:val="24"/>
        </w:rPr>
        <w:t xml:space="preserve">Resolución 058 de 2002: </w:t>
      </w:r>
      <w:r w:rsidR="00DD1D54" w:rsidRPr="0006060D">
        <w:rPr>
          <w:rFonts w:ascii="Arial" w:hAnsi="Arial" w:cs="Arial"/>
          <w:sz w:val="24"/>
        </w:rPr>
        <w:t xml:space="preserve">Expedida por el Ministerio del Medio Ambiente. Por la cual se establecen normas y límites máximos  permisibles de emisión para </w:t>
      </w:r>
      <w:r w:rsidR="00DD1D54" w:rsidRPr="0006060D">
        <w:rPr>
          <w:rFonts w:ascii="Arial" w:hAnsi="Arial" w:cs="Arial"/>
          <w:sz w:val="24"/>
        </w:rPr>
        <w:lastRenderedPageBreak/>
        <w:t>incineradores y hornos crematorios de residuos sólidos y líquidos, con el fin de mitigar y eliminar el impacto de actividades contaminantes al medio ambiente.</w:t>
      </w:r>
    </w:p>
    <w:p w:rsidR="00DD1D54" w:rsidRPr="0006060D" w:rsidRDefault="00DD1D54" w:rsidP="0006060D">
      <w:pPr>
        <w:jc w:val="both"/>
        <w:rPr>
          <w:rFonts w:ascii="Arial" w:hAnsi="Arial" w:cs="Arial"/>
          <w:sz w:val="24"/>
        </w:rPr>
      </w:pPr>
      <w:r w:rsidRPr="0006060D">
        <w:rPr>
          <w:rFonts w:ascii="Arial" w:hAnsi="Arial" w:cs="Arial"/>
          <w:b/>
          <w:bCs/>
          <w:sz w:val="24"/>
        </w:rPr>
        <w:t>Resolución número 1164 de septiembre 6 de 2002</w:t>
      </w:r>
      <w:r w:rsidR="0006060D" w:rsidRPr="0006060D">
        <w:rPr>
          <w:rFonts w:ascii="Arial" w:hAnsi="Arial" w:cs="Arial"/>
          <w:b/>
          <w:bCs/>
          <w:sz w:val="24"/>
        </w:rPr>
        <w:t xml:space="preserve">: </w:t>
      </w:r>
      <w:r w:rsidRPr="0006060D">
        <w:rPr>
          <w:rFonts w:ascii="Arial" w:hAnsi="Arial" w:cs="Arial"/>
          <w:sz w:val="24"/>
        </w:rPr>
        <w:t>Por la cual se adopta el Manual de Procedimientos para la Gestión Integral</w:t>
      </w:r>
      <w:r w:rsidR="0006060D" w:rsidRPr="0006060D">
        <w:rPr>
          <w:rFonts w:ascii="Arial" w:hAnsi="Arial" w:cs="Arial"/>
          <w:sz w:val="24"/>
        </w:rPr>
        <w:t xml:space="preserve"> </w:t>
      </w:r>
      <w:r w:rsidRPr="0006060D">
        <w:rPr>
          <w:rFonts w:ascii="Arial" w:hAnsi="Arial" w:cs="Arial"/>
          <w:sz w:val="24"/>
        </w:rPr>
        <w:t>de los residuos hospitalarios y similares.</w:t>
      </w:r>
    </w:p>
    <w:p w:rsidR="00DD1D54" w:rsidRPr="0006060D" w:rsidRDefault="0006060D" w:rsidP="0006060D">
      <w:pPr>
        <w:jc w:val="both"/>
        <w:rPr>
          <w:rFonts w:ascii="Arial" w:hAnsi="Arial" w:cs="Arial"/>
          <w:sz w:val="24"/>
        </w:rPr>
      </w:pPr>
      <w:r>
        <w:rPr>
          <w:rFonts w:ascii="Arial" w:hAnsi="Arial" w:cs="Arial"/>
          <w:b/>
          <w:sz w:val="24"/>
        </w:rPr>
        <w:t xml:space="preserve">Decreto 2240 de 1996: </w:t>
      </w:r>
      <w:r w:rsidR="00DD1D54" w:rsidRPr="0006060D">
        <w:rPr>
          <w:rFonts w:ascii="Arial" w:hAnsi="Arial" w:cs="Arial"/>
          <w:sz w:val="24"/>
        </w:rPr>
        <w:t>Por el cual se dictan normas en lo referente a las condiciones sanitarias que deben cumplir las instituciones prestadoras de servicios de salud entre los capítulos tenemos Requisitos para la construcción de instituciones,  disposición sanitaria de residuos líquidos, iluminación,  ventilación y acondicionamiento del aire, vigilancia y control, medidas y seguridad sanciones entre otros.</w:t>
      </w:r>
    </w:p>
    <w:p w:rsidR="00DD1D54" w:rsidRPr="0006060D" w:rsidRDefault="00DD1D54" w:rsidP="0006060D">
      <w:pPr>
        <w:jc w:val="both"/>
        <w:rPr>
          <w:rFonts w:ascii="Arial" w:hAnsi="Arial" w:cs="Arial"/>
          <w:sz w:val="24"/>
        </w:rPr>
      </w:pPr>
      <w:r w:rsidRPr="0006060D">
        <w:rPr>
          <w:rFonts w:ascii="Arial" w:hAnsi="Arial" w:cs="Arial"/>
          <w:b/>
          <w:sz w:val="24"/>
        </w:rPr>
        <w:t>Resolución 4445 de 1996</w:t>
      </w:r>
      <w:r w:rsidR="0006060D">
        <w:rPr>
          <w:rFonts w:ascii="Arial" w:hAnsi="Arial" w:cs="Arial"/>
          <w:b/>
          <w:sz w:val="24"/>
        </w:rPr>
        <w:t xml:space="preserve">: </w:t>
      </w:r>
      <w:r w:rsidRPr="0006060D">
        <w:rPr>
          <w:rFonts w:ascii="Arial" w:hAnsi="Arial" w:cs="Arial"/>
          <w:sz w:val="24"/>
        </w:rPr>
        <w:t>Por el cual se dictan  normas para el cumplimiento del contenido del título IV de la Ley 09 de 1979, en lo referente a las condiciones sanitarias que deben cumplir los establecimientos hospitalarios y similares.</w:t>
      </w:r>
    </w:p>
    <w:p w:rsidR="00DD1D54" w:rsidRPr="0006060D" w:rsidRDefault="0006060D" w:rsidP="0006060D">
      <w:pPr>
        <w:jc w:val="both"/>
        <w:rPr>
          <w:rFonts w:ascii="Arial" w:hAnsi="Arial" w:cs="Arial"/>
          <w:sz w:val="24"/>
        </w:rPr>
      </w:pPr>
      <w:r>
        <w:rPr>
          <w:rFonts w:ascii="Arial" w:hAnsi="Arial" w:cs="Arial"/>
          <w:b/>
          <w:sz w:val="24"/>
        </w:rPr>
        <w:t xml:space="preserve">Resolución 5042 de 1996: </w:t>
      </w:r>
      <w:r w:rsidR="00DD1D54" w:rsidRPr="0006060D">
        <w:rPr>
          <w:rFonts w:ascii="Arial" w:hAnsi="Arial" w:cs="Arial"/>
          <w:sz w:val="24"/>
        </w:rPr>
        <w:t>Por la cual se adiciona y modifica la Resolución 04445 de 1996.</w:t>
      </w:r>
    </w:p>
    <w:p w:rsidR="00DD1D54" w:rsidRPr="0006060D" w:rsidRDefault="0006060D" w:rsidP="0006060D">
      <w:pPr>
        <w:jc w:val="both"/>
        <w:rPr>
          <w:rFonts w:ascii="Arial" w:hAnsi="Arial" w:cs="Arial"/>
          <w:sz w:val="24"/>
        </w:rPr>
      </w:pPr>
      <w:r>
        <w:rPr>
          <w:rFonts w:ascii="Arial" w:hAnsi="Arial" w:cs="Arial"/>
          <w:b/>
          <w:sz w:val="24"/>
        </w:rPr>
        <w:t xml:space="preserve">Decreto 901 de 1997: </w:t>
      </w:r>
      <w:r w:rsidR="00DD1D54" w:rsidRPr="0006060D">
        <w:rPr>
          <w:rFonts w:ascii="Arial" w:hAnsi="Arial" w:cs="Arial"/>
          <w:sz w:val="24"/>
        </w:rPr>
        <w:t>Por medio del cual se reglamentan las tasas retributivas por la utilización directa o indirecta del agua como receptor de los vertimientos puntuales y se establece las tarifas de estas.</w:t>
      </w:r>
    </w:p>
    <w:p w:rsidR="00DD1D54" w:rsidRPr="0006060D" w:rsidRDefault="00DD1D54" w:rsidP="006D5FBA">
      <w:pPr>
        <w:tabs>
          <w:tab w:val="left" w:pos="6059"/>
        </w:tabs>
        <w:jc w:val="both"/>
        <w:rPr>
          <w:rFonts w:ascii="Arial" w:hAnsi="Arial" w:cs="Arial"/>
          <w:i/>
          <w:sz w:val="24"/>
        </w:rPr>
      </w:pPr>
      <w:r w:rsidRPr="0006060D">
        <w:rPr>
          <w:rFonts w:ascii="Arial" w:hAnsi="Arial" w:cs="Arial"/>
          <w:b/>
          <w:sz w:val="24"/>
        </w:rPr>
        <w:t>Resolución número 2003 del 28 mayo de 2014</w:t>
      </w:r>
      <w:r w:rsidR="0006060D">
        <w:rPr>
          <w:rFonts w:ascii="Arial" w:hAnsi="Arial" w:cs="Arial"/>
          <w:b/>
          <w:sz w:val="24"/>
        </w:rPr>
        <w:t xml:space="preserve">: </w:t>
      </w:r>
      <w:r w:rsidRPr="0006060D">
        <w:rPr>
          <w:rFonts w:ascii="Arial" w:hAnsi="Arial" w:cs="Arial"/>
          <w:sz w:val="24"/>
        </w:rPr>
        <w:t xml:space="preserve">Por la cual se definen los procedimientos y condiciones de inscripción de los Prestadores de Servicios de Salud y de habilitación de servicios de salud </w:t>
      </w:r>
    </w:p>
    <w:p w:rsidR="00DD1D54" w:rsidRPr="00E67D12" w:rsidRDefault="00DD1D54" w:rsidP="0006060D">
      <w:pPr>
        <w:jc w:val="both"/>
        <w:rPr>
          <w:iCs/>
          <w:color w:val="000000"/>
        </w:rPr>
      </w:pPr>
      <w:r w:rsidRPr="0006060D">
        <w:rPr>
          <w:rFonts w:ascii="Arial" w:hAnsi="Arial" w:cs="Arial"/>
          <w:b/>
          <w:sz w:val="24"/>
        </w:rPr>
        <w:t>Decre</w:t>
      </w:r>
      <w:r w:rsidR="006D5FBA">
        <w:rPr>
          <w:rFonts w:ascii="Arial" w:hAnsi="Arial" w:cs="Arial"/>
          <w:b/>
          <w:sz w:val="24"/>
        </w:rPr>
        <w:t xml:space="preserve">to 351 de 19 de febrero de 2014: </w:t>
      </w:r>
      <w:r w:rsidRPr="0006060D">
        <w:rPr>
          <w:rFonts w:ascii="Arial" w:hAnsi="Arial" w:cs="Arial"/>
          <w:iCs/>
          <w:color w:val="000000"/>
          <w:sz w:val="24"/>
        </w:rPr>
        <w:t xml:space="preserve">Por el cual </w:t>
      </w:r>
      <w:r w:rsidRPr="0006060D">
        <w:rPr>
          <w:rFonts w:ascii="Arial" w:hAnsi="Arial" w:cs="Arial"/>
          <w:color w:val="000000"/>
          <w:sz w:val="24"/>
        </w:rPr>
        <w:t xml:space="preserve">se </w:t>
      </w:r>
      <w:r w:rsidRPr="0006060D">
        <w:rPr>
          <w:rFonts w:ascii="Arial" w:hAnsi="Arial" w:cs="Arial"/>
          <w:iCs/>
          <w:color w:val="000000"/>
          <w:sz w:val="24"/>
        </w:rPr>
        <w:t xml:space="preserve">reglamenta la gestión integral de los residuos generados en la atención en salud </w:t>
      </w:r>
      <w:r w:rsidRPr="0006060D">
        <w:rPr>
          <w:rFonts w:ascii="Arial" w:hAnsi="Arial" w:cs="Arial"/>
          <w:color w:val="000000"/>
          <w:sz w:val="24"/>
        </w:rPr>
        <w:t xml:space="preserve">y </w:t>
      </w:r>
      <w:r w:rsidRPr="0006060D">
        <w:rPr>
          <w:rFonts w:ascii="Arial" w:hAnsi="Arial" w:cs="Arial"/>
          <w:iCs/>
          <w:color w:val="000000"/>
          <w:sz w:val="24"/>
        </w:rPr>
        <w:t>otras actividades</w:t>
      </w:r>
    </w:p>
    <w:p w:rsidR="00DD1D54" w:rsidRDefault="00DD1D54" w:rsidP="00DD1D54">
      <w:pPr>
        <w:pStyle w:val="Textoindependiente3"/>
        <w:rPr>
          <w:rFonts w:ascii="Arial" w:hAnsi="Arial"/>
          <w:b/>
        </w:rPr>
      </w:pPr>
    </w:p>
    <w:p w:rsidR="00DD1D54" w:rsidRPr="00FD2885" w:rsidRDefault="00DD1D54" w:rsidP="000B661C">
      <w:pPr>
        <w:pStyle w:val="Ttulo1"/>
        <w:numPr>
          <w:ilvl w:val="0"/>
          <w:numId w:val="7"/>
        </w:numPr>
      </w:pPr>
      <w:bookmarkStart w:id="7" w:name="_Toc524287908"/>
      <w:r w:rsidRPr="00FD2885">
        <w:t>ALCANCE</w:t>
      </w:r>
      <w:bookmarkEnd w:id="7"/>
    </w:p>
    <w:p w:rsidR="00DD1D54" w:rsidRDefault="00DD1D54" w:rsidP="00DD1D54">
      <w:pPr>
        <w:pStyle w:val="Textoindependiente"/>
        <w:jc w:val="center"/>
        <w:rPr>
          <w:rFonts w:ascii="Arial" w:hAnsi="Arial"/>
          <w:b/>
          <w:color w:val="008000"/>
        </w:rPr>
      </w:pPr>
    </w:p>
    <w:p w:rsidR="006D5FBA" w:rsidRDefault="00D5585E" w:rsidP="006D5FBA">
      <w:pPr>
        <w:pStyle w:val="Textoindependiente"/>
        <w:tabs>
          <w:tab w:val="left" w:pos="666"/>
        </w:tabs>
        <w:jc w:val="left"/>
        <w:rPr>
          <w:rFonts w:ascii="Arial" w:hAnsi="Arial" w:cs="Arial"/>
        </w:rPr>
      </w:pPr>
      <w:r w:rsidRPr="00007F35">
        <w:rPr>
          <w:rFonts w:ascii="Arial" w:hAnsi="Arial" w:cs="Arial"/>
        </w:rPr>
        <w:t>Este documento aplica a todo el personal</w:t>
      </w:r>
      <w:r>
        <w:rPr>
          <w:rFonts w:ascii="Arial" w:hAnsi="Arial" w:cs="Arial"/>
        </w:rPr>
        <w:t xml:space="preserve"> </w:t>
      </w:r>
      <w:r w:rsidR="00566145">
        <w:rPr>
          <w:rFonts w:ascii="Arial" w:hAnsi="Arial" w:cs="Arial"/>
        </w:rPr>
        <w:t xml:space="preserve">que laboro en la Unidad Materno Infantil (U.M.I.) </w:t>
      </w:r>
      <w:r w:rsidR="002D3ECA">
        <w:rPr>
          <w:rFonts w:ascii="Arial" w:hAnsi="Arial" w:cs="Arial"/>
        </w:rPr>
        <w:t>de la E.S.E. Hospital San José del Guaviare.</w:t>
      </w:r>
    </w:p>
    <w:p w:rsidR="006D5FBA" w:rsidRDefault="006D5FBA" w:rsidP="006D5FBA">
      <w:pPr>
        <w:pStyle w:val="Textoindependiente"/>
        <w:tabs>
          <w:tab w:val="left" w:pos="666"/>
        </w:tabs>
        <w:jc w:val="left"/>
        <w:rPr>
          <w:rFonts w:ascii="Arial" w:hAnsi="Arial"/>
          <w:b/>
          <w:sz w:val="28"/>
          <w:szCs w:val="28"/>
        </w:rPr>
      </w:pPr>
    </w:p>
    <w:p w:rsidR="00DD1D54" w:rsidRPr="006D5FBA" w:rsidRDefault="00DD1D54" w:rsidP="000B661C">
      <w:pPr>
        <w:pStyle w:val="Ttulo1"/>
        <w:numPr>
          <w:ilvl w:val="0"/>
          <w:numId w:val="7"/>
        </w:numPr>
        <w:rPr>
          <w:rFonts w:cs="Arial"/>
          <w:sz w:val="24"/>
          <w:szCs w:val="24"/>
        </w:rPr>
      </w:pPr>
      <w:bookmarkStart w:id="8" w:name="_Toc524287909"/>
      <w:r w:rsidRPr="00FD2885">
        <w:lastRenderedPageBreak/>
        <w:t>OBJETIVOS</w:t>
      </w:r>
      <w:bookmarkEnd w:id="8"/>
    </w:p>
    <w:p w:rsidR="00DD1D54" w:rsidRDefault="00DD1D54" w:rsidP="000B661C">
      <w:pPr>
        <w:pStyle w:val="Ttulo2"/>
        <w:numPr>
          <w:ilvl w:val="1"/>
          <w:numId w:val="7"/>
        </w:numPr>
      </w:pPr>
      <w:bookmarkStart w:id="9" w:name="_Toc524287674"/>
      <w:bookmarkStart w:id="10" w:name="_Toc524287910"/>
      <w:r>
        <w:t>OBJETIVO ESPECÍFICO.</w:t>
      </w:r>
      <w:bookmarkEnd w:id="9"/>
      <w:bookmarkEnd w:id="10"/>
    </w:p>
    <w:p w:rsidR="00DD1D54" w:rsidRPr="00375482" w:rsidRDefault="00DD1D54" w:rsidP="00DD1D54">
      <w:pPr>
        <w:spacing w:after="0" w:line="240" w:lineRule="auto"/>
        <w:jc w:val="both"/>
        <w:rPr>
          <w:rFonts w:ascii="Arial" w:hAnsi="Arial"/>
          <w:b/>
          <w:sz w:val="24"/>
        </w:rPr>
      </w:pPr>
    </w:p>
    <w:p w:rsidR="00DD1D54" w:rsidRPr="00EC248F" w:rsidRDefault="00DD1D54" w:rsidP="006D5FBA">
      <w:pPr>
        <w:spacing w:after="0"/>
        <w:jc w:val="both"/>
        <w:rPr>
          <w:rFonts w:ascii="Arial" w:hAnsi="Arial"/>
          <w:b/>
          <w:sz w:val="24"/>
        </w:rPr>
      </w:pPr>
      <w:r>
        <w:rPr>
          <w:rFonts w:ascii="Arial" w:hAnsi="Arial"/>
          <w:sz w:val="24"/>
        </w:rPr>
        <w:t xml:space="preserve">Realizar una correcta segregación de residuos hospitalarios y similares en la fuente y así </w:t>
      </w:r>
      <w:r w:rsidRPr="007C6006">
        <w:rPr>
          <w:rFonts w:ascii="Arial" w:hAnsi="Arial"/>
          <w:sz w:val="24"/>
        </w:rPr>
        <w:t xml:space="preserve">minimización </w:t>
      </w:r>
      <w:r>
        <w:rPr>
          <w:rFonts w:ascii="Arial" w:hAnsi="Arial"/>
          <w:sz w:val="24"/>
        </w:rPr>
        <w:t xml:space="preserve">los riesgos laborales por </w:t>
      </w:r>
      <w:r w:rsidR="00916FB7">
        <w:rPr>
          <w:rFonts w:ascii="Arial" w:hAnsi="Arial"/>
          <w:sz w:val="24"/>
        </w:rPr>
        <w:t xml:space="preserve">la </w:t>
      </w:r>
      <w:r>
        <w:rPr>
          <w:rFonts w:ascii="Arial" w:hAnsi="Arial"/>
          <w:sz w:val="24"/>
        </w:rPr>
        <w:t xml:space="preserve">exposición </w:t>
      </w:r>
      <w:r w:rsidR="00916FB7">
        <w:rPr>
          <w:rFonts w:ascii="Arial" w:hAnsi="Arial"/>
          <w:sz w:val="24"/>
        </w:rPr>
        <w:t>de</w:t>
      </w:r>
      <w:r>
        <w:rPr>
          <w:rFonts w:ascii="Arial" w:hAnsi="Arial"/>
          <w:sz w:val="24"/>
        </w:rPr>
        <w:t xml:space="preserve"> residuos a los funcionarios </w:t>
      </w:r>
      <w:r w:rsidR="002A0B4E">
        <w:rPr>
          <w:rFonts w:ascii="Arial" w:hAnsi="Arial"/>
          <w:sz w:val="24"/>
        </w:rPr>
        <w:t xml:space="preserve">que laboran </w:t>
      </w:r>
      <w:r w:rsidR="00916882">
        <w:rPr>
          <w:rFonts w:ascii="Arial" w:hAnsi="Arial"/>
          <w:sz w:val="24"/>
        </w:rPr>
        <w:t xml:space="preserve">en el servicio de </w:t>
      </w:r>
      <w:r w:rsidR="00030F0B">
        <w:rPr>
          <w:rFonts w:ascii="Arial" w:hAnsi="Arial"/>
          <w:sz w:val="24"/>
        </w:rPr>
        <w:t>la U.M.I.</w:t>
      </w:r>
      <w:r>
        <w:rPr>
          <w:rFonts w:ascii="Arial" w:hAnsi="Arial"/>
          <w:sz w:val="24"/>
        </w:rPr>
        <w:t xml:space="preserve"> y a su vez disminuir  las cargas contaminantes al medio ambiente.</w:t>
      </w:r>
    </w:p>
    <w:p w:rsidR="00DD1D54" w:rsidRPr="006D5FBA" w:rsidRDefault="0045088B" w:rsidP="006D5FBA">
      <w:pPr>
        <w:rPr>
          <w:rFonts w:ascii="Arial" w:hAnsi="Arial"/>
        </w:rPr>
      </w:pPr>
      <w:r>
        <w:rPr>
          <w:noProof/>
          <w:lang w:eastAsia="es-CO"/>
        </w:rPr>
        <mc:AlternateContent>
          <mc:Choice Requires="wps">
            <w:drawing>
              <wp:anchor distT="0" distB="0" distL="114300" distR="114300" simplePos="0" relativeHeight="251779072" behindDoc="0" locked="0" layoutInCell="1" allowOverlap="1">
                <wp:simplePos x="0" y="0"/>
                <wp:positionH relativeFrom="column">
                  <wp:posOffset>966470</wp:posOffset>
                </wp:positionH>
                <wp:positionV relativeFrom="paragraph">
                  <wp:posOffset>267970</wp:posOffset>
                </wp:positionV>
                <wp:extent cx="3381375" cy="609600"/>
                <wp:effectExtent l="0" t="0" r="28575" b="19050"/>
                <wp:wrapNone/>
                <wp:docPr id="114" name="114 Cuadro de texto"/>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381375" cy="609600"/>
                        </a:xfrm>
                        <a:prstGeom prst="rect">
                          <a:avLst/>
                        </a:prstGeom>
                        <a:ln/>
                      </wps:spPr>
                      <wps:style>
                        <a:lnRef idx="1">
                          <a:schemeClr val="accent5"/>
                        </a:lnRef>
                        <a:fillRef idx="2">
                          <a:schemeClr val="accent5"/>
                        </a:fillRef>
                        <a:effectRef idx="1">
                          <a:schemeClr val="accent5"/>
                        </a:effectRef>
                        <a:fontRef idx="minor">
                          <a:schemeClr val="dk1"/>
                        </a:fontRef>
                      </wps:style>
                      <wps:txbx>
                        <w:txbxContent>
                          <w:p w:rsidR="00516B1D" w:rsidRPr="00DD4EA9" w:rsidRDefault="00516B1D" w:rsidP="00DD1D54">
                            <w:pPr>
                              <w:autoSpaceDE w:val="0"/>
                              <w:autoSpaceDN w:val="0"/>
                              <w:adjustRightInd w:val="0"/>
                              <w:spacing w:after="0" w:line="240" w:lineRule="auto"/>
                              <w:jc w:val="center"/>
                              <w:rPr>
                                <w:rFonts w:ascii="Arial" w:hAnsi="Arial" w:cs="Arial"/>
                                <w:b/>
                              </w:rPr>
                            </w:pPr>
                            <w:r w:rsidRPr="00DD4EA9">
                              <w:rPr>
                                <w:rFonts w:ascii="Arial" w:hAnsi="Arial" w:cs="Arial"/>
                                <w:b/>
                              </w:rPr>
                              <w:t>ALGUNAS ENFERMEDADES ASOCIADAS A LA</w:t>
                            </w:r>
                          </w:p>
                          <w:p w:rsidR="00516B1D" w:rsidRPr="00DD4EA9" w:rsidRDefault="00516B1D" w:rsidP="00DD1D54">
                            <w:pPr>
                              <w:autoSpaceDE w:val="0"/>
                              <w:autoSpaceDN w:val="0"/>
                              <w:adjustRightInd w:val="0"/>
                              <w:spacing w:after="0" w:line="240" w:lineRule="auto"/>
                              <w:jc w:val="center"/>
                              <w:rPr>
                                <w:rFonts w:ascii="Arial" w:hAnsi="Arial" w:cs="Arial"/>
                                <w:b/>
                              </w:rPr>
                            </w:pPr>
                            <w:r w:rsidRPr="00DD4EA9">
                              <w:rPr>
                                <w:rFonts w:ascii="Arial" w:hAnsi="Arial" w:cs="Arial"/>
                                <w:b/>
                              </w:rPr>
                              <w:t>INADECUADA GESTIÓN DE RESIDUOS</w:t>
                            </w:r>
                          </w:p>
                          <w:p w:rsidR="00516B1D" w:rsidRPr="00DD4EA9" w:rsidRDefault="00516B1D" w:rsidP="00DD1D54">
                            <w:pPr>
                              <w:jc w:val="center"/>
                              <w:rPr>
                                <w:b/>
                              </w:rPr>
                            </w:pPr>
                            <w:r w:rsidRPr="00DD4EA9">
                              <w:rPr>
                                <w:rFonts w:ascii="Arial" w:hAnsi="Arial" w:cs="Arial"/>
                                <w:b/>
                              </w:rPr>
                              <w:t>HOSPITALARIOS Y SIMILARES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114 Cuadro de texto" o:spid="_x0000_s1026" type="#_x0000_t202" style="position:absolute;margin-left:76.1pt;margin-top:21.1pt;width:266.25pt;height:48pt;z-index:251779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" fillcolor="#060a13 [328]" strokecolor="#4472c4 [3208]" strokeweight=".5pt">
                <v:fill color2="#030509 [168]" rotate="t" colors="0 #a8b7df;.5 #9aabd9;1 #879ed7" focus="100%" type="gradient">
                  <o:fill v:ext="view" type="gradientUnscaled"/>
                </v:fill>
                <v:path arrowok="t"/>
                <v:textbox>
                  <w:txbxContent>
                    <w:p w:rsidR="00516B1D" w:rsidRPr="00DD4EA9" w:rsidRDefault="00516B1D" w:rsidP="00DD1D54">
                      <w:pPr>
                        <w:autoSpaceDE w:val="0"/>
                        <w:autoSpaceDN w:val="0"/>
                        <w:adjustRightInd w:val="0"/>
                        <w:spacing w:after="0" w:line="240" w:lineRule="auto"/>
                        <w:jc w:val="center"/>
                        <w:rPr>
                          <w:rFonts w:ascii="Arial" w:hAnsi="Arial" w:cs="Arial"/>
                          <w:b/>
                        </w:rPr>
                      </w:pPr>
                      <w:r w:rsidRPr="00DD4EA9">
                        <w:rPr>
                          <w:rFonts w:ascii="Arial" w:hAnsi="Arial" w:cs="Arial"/>
                          <w:b/>
                        </w:rPr>
                        <w:t>ALGUNAS ENFERMEDADES ASOCIADAS A LA</w:t>
                      </w:r>
                    </w:p>
                    <w:p w:rsidR="00516B1D" w:rsidRPr="00DD4EA9" w:rsidRDefault="00516B1D" w:rsidP="00DD1D54">
                      <w:pPr>
                        <w:autoSpaceDE w:val="0"/>
                        <w:autoSpaceDN w:val="0"/>
                        <w:adjustRightInd w:val="0"/>
                        <w:spacing w:after="0" w:line="240" w:lineRule="auto"/>
                        <w:jc w:val="center"/>
                        <w:rPr>
                          <w:rFonts w:ascii="Arial" w:hAnsi="Arial" w:cs="Arial"/>
                          <w:b/>
                        </w:rPr>
                      </w:pPr>
                      <w:r w:rsidRPr="00DD4EA9">
                        <w:rPr>
                          <w:rFonts w:ascii="Arial" w:hAnsi="Arial" w:cs="Arial"/>
                          <w:b/>
                        </w:rPr>
                        <w:t>INADECUADA GESTIÓN DE RESIDUOS</w:t>
                      </w:r>
                    </w:p>
                    <w:p w:rsidR="00516B1D" w:rsidRPr="00DD4EA9" w:rsidRDefault="00516B1D" w:rsidP="00DD1D54">
                      <w:pPr>
                        <w:jc w:val="center"/>
                        <w:rPr>
                          <w:b/>
                        </w:rPr>
                      </w:pPr>
                      <w:r w:rsidRPr="00DD4EA9">
                        <w:rPr>
                          <w:rFonts w:ascii="Arial" w:hAnsi="Arial" w:cs="Arial"/>
                          <w:b/>
                        </w:rPr>
                        <w:t>HOSPITALARIOS Y SIMILARES</w:t>
                      </w:r>
                    </w:p>
                  </w:txbxContent>
                </v:textbox>
              </v:shape>
            </w:pict>
          </mc:Fallback>
        </mc:AlternateContent>
      </w:r>
    </w:p>
    <w:p w:rsidR="00DD1D54" w:rsidRDefault="00DD1D54" w:rsidP="006D5FBA">
      <w:pPr>
        <w:pStyle w:val="Textoindependiente"/>
        <w:rPr>
          <w:rFonts w:ascii="Arial" w:hAnsi="Arial"/>
          <w:b/>
        </w:rPr>
      </w:pPr>
    </w:p>
    <w:p w:rsidR="00DD1D54" w:rsidRDefault="00DD1D54" w:rsidP="00DD1D54">
      <w:pPr>
        <w:pStyle w:val="Textoindependiente"/>
        <w:jc w:val="center"/>
        <w:rPr>
          <w:rFonts w:ascii="Arial" w:hAnsi="Arial"/>
          <w:b/>
        </w:rPr>
      </w:pPr>
    </w:p>
    <w:p w:rsidR="00DD1D54" w:rsidRDefault="0045088B" w:rsidP="00DD1D54">
      <w:pPr>
        <w:pStyle w:val="Textoindependiente"/>
        <w:jc w:val="center"/>
        <w:rPr>
          <w:rFonts w:ascii="Arial" w:hAnsi="Arial"/>
          <w:b/>
        </w:rPr>
      </w:pPr>
      <w:r>
        <w:rPr>
          <w:noProof/>
          <w:lang w:val="es-CO" w:eastAsia="es-CO"/>
        </w:rPr>
        <mc:AlternateContent>
          <mc:Choice Requires="wps">
            <w:drawing>
              <wp:anchor distT="0" distB="0" distL="114299" distR="114299" simplePos="0" relativeHeight="251783168" behindDoc="0" locked="0" layoutInCell="1" allowOverlap="1">
                <wp:simplePos x="0" y="0"/>
                <wp:positionH relativeFrom="column">
                  <wp:posOffset>996314</wp:posOffset>
                </wp:positionH>
                <wp:positionV relativeFrom="paragraph">
                  <wp:posOffset>24130</wp:posOffset>
                </wp:positionV>
                <wp:extent cx="0" cy="238125"/>
                <wp:effectExtent l="95250" t="0" r="57150" b="66675"/>
                <wp:wrapNone/>
                <wp:docPr id="115" name="115 Conector recto de flecha"/>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238125"/>
                        </a:xfrm>
                        <a:prstGeom prst="straightConnector1">
                          <a:avLst/>
                        </a:prstGeom>
                        <a:ln w="19050">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page">
                  <wp14:pctHeight>0</wp14:pctHeight>
                </wp14:sizeRelV>
              </wp:anchor>
            </w:drawing>
          </mc:Choice>
          <mc:Fallback>
            <w:pict>
              <v:shapetype id="_x0000_t32" coordsize="21600,21600" o:spt="32" o:oned="t" path="m,l21600,21600e" filled="f">
                <v:path arrowok="t" fillok="f" o:connecttype="none"/>
                <o:lock v:ext="edit" shapetype="t"/>
              </v:shapetype>
              <v:shape id="115 Conector recto de flecha" o:spid="_x0000_s1026" type="#_x0000_t32" style="position:absolute;margin-left:78.45pt;margin-top:1.9pt;width:0;height:18.75pt;z-index:251783168;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margin;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" strokecolor="black [3213]" strokeweight="1.5pt">
                <v:stroke endarrow="open" joinstyle="miter"/>
                <o:lock v:ext="edit" shapetype="f"/>
              </v:shape>
            </w:pict>
          </mc:Fallback>
        </mc:AlternateContent>
      </w:r>
      <w:r>
        <w:rPr>
          <w:noProof/>
          <w:lang w:val="es-CO" w:eastAsia="es-CO"/>
        </w:rPr>
        <mc:AlternateContent>
          <mc:Choice Requires="wps">
            <w:drawing>
              <wp:anchor distT="0" distB="0" distL="114299" distR="114299" simplePos="0" relativeHeight="251782144" behindDoc="0" locked="0" layoutInCell="1" allowOverlap="1">
                <wp:simplePos x="0" y="0"/>
                <wp:positionH relativeFrom="column">
                  <wp:posOffset>4330064</wp:posOffset>
                </wp:positionH>
                <wp:positionV relativeFrom="paragraph">
                  <wp:posOffset>33655</wp:posOffset>
                </wp:positionV>
                <wp:extent cx="0" cy="238125"/>
                <wp:effectExtent l="95250" t="0" r="57150" b="66675"/>
                <wp:wrapNone/>
                <wp:docPr id="116" name="116 Conector recto de flecha"/>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238125"/>
                        </a:xfrm>
                        <a:prstGeom prst="straightConnector1">
                          <a:avLst/>
                        </a:prstGeom>
                        <a:ln w="19050">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page">
                  <wp14:pctHeight>0</wp14:pctHeight>
                </wp14:sizeRelV>
              </wp:anchor>
            </w:drawing>
          </mc:Choice>
          <mc:Fallback>
            <w:pict>
              <v:shape id="116 Conector recto de flecha" o:spid="_x0000_s1026" type="#_x0000_t32" style="position:absolute;margin-left:340.95pt;margin-top:2.65pt;width:0;height:18.75pt;z-index:251782144;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margin;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" strokecolor="black [3213]" strokeweight="1.5pt">
                <v:stroke endarrow="open" joinstyle="miter"/>
                <o:lock v:ext="edit" shapetype="f"/>
              </v:shape>
            </w:pict>
          </mc:Fallback>
        </mc:AlternateContent>
      </w:r>
    </w:p>
    <w:p w:rsidR="00DD1D54" w:rsidRDefault="0045088B" w:rsidP="00DD1D54">
      <w:pPr>
        <w:pStyle w:val="Textoindependiente"/>
        <w:jc w:val="center"/>
        <w:rPr>
          <w:rFonts w:ascii="Arial" w:hAnsi="Arial"/>
          <w:b/>
        </w:rPr>
      </w:pPr>
      <w:r>
        <w:rPr>
          <w:noProof/>
          <w:lang w:val="es-CO" w:eastAsia="es-CO"/>
        </w:rPr>
        <mc:AlternateContent>
          <mc:Choice Requires="wps">
            <w:drawing>
              <wp:anchor distT="0" distB="0" distL="114300" distR="114300" simplePos="0" relativeHeight="251780096" behindDoc="0" locked="0" layoutInCell="1" allowOverlap="1">
                <wp:simplePos x="0" y="0"/>
                <wp:positionH relativeFrom="column">
                  <wp:posOffset>186690</wp:posOffset>
                </wp:positionH>
                <wp:positionV relativeFrom="paragraph">
                  <wp:posOffset>20320</wp:posOffset>
                </wp:positionV>
                <wp:extent cx="1419225" cy="514350"/>
                <wp:effectExtent l="0" t="0" r="28575" b="19050"/>
                <wp:wrapNone/>
                <wp:docPr id="117" name="117 Cuadro de texto"/>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419225" cy="514350"/>
                        </a:xfrm>
                        <a:prstGeom prst="rect">
                          <a:avLst/>
                        </a:prstGeom>
                        <a:ln/>
                      </wps:spPr>
                      <wps:style>
                        <a:lnRef idx="1">
                          <a:schemeClr val="accent2"/>
                        </a:lnRef>
                        <a:fillRef idx="2">
                          <a:schemeClr val="accent2"/>
                        </a:fillRef>
                        <a:effectRef idx="1">
                          <a:schemeClr val="accent2"/>
                        </a:effectRef>
                        <a:fontRef idx="minor">
                          <a:schemeClr val="dk1"/>
                        </a:fontRef>
                      </wps:style>
                      <wps:txbx>
                        <w:txbxContent>
                          <w:p w:rsidR="00516B1D" w:rsidRDefault="00516B1D" w:rsidP="00DD1D54">
                            <w:pPr>
                              <w:jc w:val="center"/>
                            </w:pPr>
                            <w:r>
                              <w:rPr>
                                <w:rFonts w:ascii="Arial" w:hAnsi="Arial" w:cs="Arial"/>
                                <w:sz w:val="16"/>
                                <w:szCs w:val="16"/>
                              </w:rPr>
                              <w:t>Causadas por Microorganismo Patógeno</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117 Cuadro de texto" o:spid="_x0000_s1027" type="#_x0000_t202" style="position:absolute;left:0;text-align:left;margin-left:14.7pt;margin-top:1.6pt;width:111.75pt;height:40.5pt;z-index:251780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" fillcolor="#190b02 [325]" strokecolor="#ed7d31 [3205]" strokeweight=".5pt">
                <v:fill color2="#0c0501 [165]" rotate="t" colors="0 #f7bda4;.5 #f5b195;1 #f8a581" focus="100%" type="gradient">
                  <o:fill v:ext="view" type="gradientUnscaled"/>
                </v:fill>
                <v:path arrowok="t"/>
                <v:textbox>
                  <w:txbxContent>
                    <w:p w:rsidR="00516B1D" w:rsidRDefault="00516B1D" w:rsidP="00DD1D54">
                      <w:pPr>
                        <w:jc w:val="center"/>
                      </w:pPr>
                      <w:r>
                        <w:rPr>
                          <w:rFonts w:ascii="Arial" w:hAnsi="Arial" w:cs="Arial"/>
                          <w:sz w:val="16"/>
                          <w:szCs w:val="16"/>
                        </w:rPr>
                        <w:t>Causadas por Microorganismo Patógeno</w:t>
                      </w:r>
                    </w:p>
                  </w:txbxContent>
                </v:textbox>
              </v:shape>
            </w:pict>
          </mc:Fallback>
        </mc:AlternateContent>
      </w:r>
      <w:r>
        <w:rPr>
          <w:noProof/>
          <w:lang w:val="es-CO" w:eastAsia="es-CO"/>
        </w:rPr>
        <mc:AlternateContent>
          <mc:Choice Requires="wps">
            <w:drawing>
              <wp:anchor distT="0" distB="0" distL="114300" distR="114300" simplePos="0" relativeHeight="251781120" behindDoc="0" locked="0" layoutInCell="1" allowOverlap="1">
                <wp:simplePos x="0" y="0"/>
                <wp:positionH relativeFrom="column">
                  <wp:posOffset>3491865</wp:posOffset>
                </wp:positionH>
                <wp:positionV relativeFrom="paragraph">
                  <wp:posOffset>20320</wp:posOffset>
                </wp:positionV>
                <wp:extent cx="1457325" cy="466725"/>
                <wp:effectExtent l="0" t="0" r="28575" b="28575"/>
                <wp:wrapNone/>
                <wp:docPr id="118" name="118 Cuadro de texto"/>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457325" cy="466725"/>
                        </a:xfrm>
                        <a:prstGeom prst="rect">
                          <a:avLst/>
                        </a:prstGeom>
                        <a:ln/>
                      </wps:spPr>
                      <wps:style>
                        <a:lnRef idx="1">
                          <a:schemeClr val="accent4"/>
                        </a:lnRef>
                        <a:fillRef idx="2">
                          <a:schemeClr val="accent4"/>
                        </a:fillRef>
                        <a:effectRef idx="1">
                          <a:schemeClr val="accent4"/>
                        </a:effectRef>
                        <a:fontRef idx="minor">
                          <a:schemeClr val="dk1"/>
                        </a:fontRef>
                      </wps:style>
                      <wps:txbx>
                        <w:txbxContent>
                          <w:p w:rsidR="00516B1D" w:rsidRDefault="00516B1D" w:rsidP="00DD1D54">
                            <w:pPr>
                              <w:jc w:val="center"/>
                              <w:rPr>
                                <w:rFonts w:ascii="Arial" w:hAnsi="Arial" w:cs="Arial"/>
                                <w:sz w:val="16"/>
                                <w:szCs w:val="16"/>
                              </w:rPr>
                            </w:pPr>
                            <w:r>
                              <w:rPr>
                                <w:rFonts w:ascii="Arial" w:hAnsi="Arial" w:cs="Arial"/>
                                <w:sz w:val="16"/>
                                <w:szCs w:val="16"/>
                              </w:rPr>
                              <w:t>Causadas por Químico</w:t>
                            </w:r>
                          </w:p>
                          <w:p w:rsidR="00516B1D" w:rsidRDefault="00516B1D" w:rsidP="00DD1D54">
                            <w:pPr>
                              <w:jc w:val="center"/>
                              <w:rPr>
                                <w:rFonts w:ascii="Arial" w:hAnsi="Arial" w:cs="Arial"/>
                                <w:sz w:val="16"/>
                                <w:szCs w:val="16"/>
                              </w:rPr>
                            </w:pPr>
                          </w:p>
                          <w:p w:rsidR="00516B1D" w:rsidRDefault="00516B1D" w:rsidP="00DD1D54">
                            <w:pPr>
                              <w:jc w:val="center"/>
                              <w:rPr>
                                <w:rFonts w:ascii="Arial" w:hAnsi="Arial" w:cs="Arial"/>
                                <w:sz w:val="16"/>
                                <w:szCs w:val="16"/>
                              </w:rPr>
                            </w:pPr>
                          </w:p>
                          <w:p w:rsidR="00516B1D" w:rsidRDefault="00516B1D" w:rsidP="00DD1D54">
                            <w:pPr>
                              <w:jc w:val="cente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118 Cuadro de texto" o:spid="_x0000_s1028" type="#_x0000_t202" style="position:absolute;left:0;text-align:left;margin-left:274.95pt;margin-top:1.6pt;width:114.75pt;height:36.75pt;z-index:251781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" fillcolor="#191200 [327]" strokecolor="#ffc000 [3207]" strokeweight=".5pt">
                <v:fill color2="#0c0900 [167]" rotate="t" colors="0 #ffdd9c;.5 #ffd78e;1 #ffd479" focus="100%" type="gradient">
                  <o:fill v:ext="view" type="gradientUnscaled"/>
                </v:fill>
                <v:path arrowok="t"/>
                <v:textbox>
                  <w:txbxContent>
                    <w:p w:rsidR="00516B1D" w:rsidRDefault="00516B1D" w:rsidP="00DD1D54">
                      <w:pPr>
                        <w:jc w:val="center"/>
                        <w:rPr>
                          <w:rFonts w:ascii="Arial" w:hAnsi="Arial" w:cs="Arial"/>
                          <w:sz w:val="16"/>
                          <w:szCs w:val="16"/>
                        </w:rPr>
                      </w:pPr>
                      <w:r>
                        <w:rPr>
                          <w:rFonts w:ascii="Arial" w:hAnsi="Arial" w:cs="Arial"/>
                          <w:sz w:val="16"/>
                          <w:szCs w:val="16"/>
                        </w:rPr>
                        <w:t>Causadas por Químico</w:t>
                      </w:r>
                    </w:p>
                    <w:p w:rsidR="00516B1D" w:rsidRDefault="00516B1D" w:rsidP="00DD1D54">
                      <w:pPr>
                        <w:jc w:val="center"/>
                        <w:rPr>
                          <w:rFonts w:ascii="Arial" w:hAnsi="Arial" w:cs="Arial"/>
                          <w:sz w:val="16"/>
                          <w:szCs w:val="16"/>
                        </w:rPr>
                      </w:pPr>
                    </w:p>
                    <w:p w:rsidR="00516B1D" w:rsidRDefault="00516B1D" w:rsidP="00DD1D54">
                      <w:pPr>
                        <w:jc w:val="center"/>
                        <w:rPr>
                          <w:rFonts w:ascii="Arial" w:hAnsi="Arial" w:cs="Arial"/>
                          <w:sz w:val="16"/>
                          <w:szCs w:val="16"/>
                        </w:rPr>
                      </w:pPr>
                    </w:p>
                    <w:p w:rsidR="00516B1D" w:rsidRDefault="00516B1D" w:rsidP="00DD1D54">
                      <w:pPr>
                        <w:jc w:val="center"/>
                      </w:pPr>
                    </w:p>
                  </w:txbxContent>
                </v:textbox>
              </v:shape>
            </w:pict>
          </mc:Fallback>
        </mc:AlternateContent>
      </w:r>
    </w:p>
    <w:p w:rsidR="00DD1D54" w:rsidRDefault="0045088B" w:rsidP="00DD1D54">
      <w:pPr>
        <w:pStyle w:val="Textoindependiente"/>
        <w:jc w:val="center"/>
        <w:rPr>
          <w:rFonts w:ascii="Arial" w:hAnsi="Arial"/>
          <w:b/>
        </w:rPr>
      </w:pPr>
      <w:r>
        <w:rPr>
          <w:noProof/>
          <w:lang w:val="es-CO" w:eastAsia="es-CO"/>
        </w:rPr>
        <mc:AlternateContent>
          <mc:Choice Requires="wps">
            <w:drawing>
              <wp:anchor distT="0" distB="0" distL="114299" distR="114299" simplePos="0" relativeHeight="251805696" behindDoc="0" locked="0" layoutInCell="1" allowOverlap="1">
                <wp:simplePos x="0" y="0"/>
                <wp:positionH relativeFrom="column">
                  <wp:posOffset>4272914</wp:posOffset>
                </wp:positionH>
                <wp:positionV relativeFrom="paragraph">
                  <wp:posOffset>245110</wp:posOffset>
                </wp:positionV>
                <wp:extent cx="0" cy="142875"/>
                <wp:effectExtent l="19050" t="0" r="19050" b="9525"/>
                <wp:wrapNone/>
                <wp:docPr id="119" name="119 Conector recto"/>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142875"/>
                        </a:xfrm>
                        <a:prstGeom prst="line">
                          <a:avLst/>
                        </a:prstGeom>
                        <a:ln w="285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id="119 Conector recto" o:spid="_x0000_s1026" style="position:absolute;z-index:251805696;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336.45pt,19.3pt" to="336.45pt,30.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" strokecolor="black [3213]" strokeweight="2.25pt">
                <v:stroke joinstyle="miter"/>
                <o:lock v:ext="edit" shapetype="f"/>
              </v:line>
            </w:pict>
          </mc:Fallback>
        </mc:AlternateContent>
      </w:r>
    </w:p>
    <w:p w:rsidR="00DD1D54" w:rsidRDefault="0045088B" w:rsidP="00DD1D54">
      <w:pPr>
        <w:pStyle w:val="Textoindependiente"/>
        <w:jc w:val="center"/>
        <w:rPr>
          <w:rFonts w:ascii="Arial" w:hAnsi="Arial"/>
          <w:b/>
        </w:rPr>
      </w:pPr>
      <w:r>
        <w:rPr>
          <w:noProof/>
          <w:lang w:val="es-CO" w:eastAsia="es-CO"/>
        </w:rPr>
        <mc:AlternateContent>
          <mc:Choice Requires="wps">
            <w:drawing>
              <wp:anchor distT="0" distB="0" distL="114300" distR="114300" simplePos="0" relativeHeight="251798528" behindDoc="0" locked="0" layoutInCell="1" allowOverlap="1">
                <wp:simplePos x="0" y="0"/>
                <wp:positionH relativeFrom="column">
                  <wp:posOffset>3825240</wp:posOffset>
                </wp:positionH>
                <wp:positionV relativeFrom="paragraph">
                  <wp:posOffset>136525</wp:posOffset>
                </wp:positionV>
                <wp:extent cx="809625" cy="276225"/>
                <wp:effectExtent l="0" t="0" r="28575" b="28575"/>
                <wp:wrapNone/>
                <wp:docPr id="120" name="120 Cuadro de texto"/>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809625" cy="276225"/>
                        </a:xfrm>
                        <a:prstGeom prst="rect">
                          <a:avLst/>
                        </a:prstGeom>
                        <a:ln/>
                      </wps:spPr>
                      <wps:style>
                        <a:lnRef idx="1">
                          <a:schemeClr val="accent4"/>
                        </a:lnRef>
                        <a:fillRef idx="2">
                          <a:schemeClr val="accent4"/>
                        </a:fillRef>
                        <a:effectRef idx="1">
                          <a:schemeClr val="accent4"/>
                        </a:effectRef>
                        <a:fontRef idx="minor">
                          <a:schemeClr val="dk1"/>
                        </a:fontRef>
                      </wps:style>
                      <wps:txbx>
                        <w:txbxContent>
                          <w:p w:rsidR="00516B1D" w:rsidRDefault="00516B1D" w:rsidP="00DD1D54">
                            <w:pPr>
                              <w:jc w:val="center"/>
                            </w:pPr>
                            <w:r>
                              <w:rPr>
                                <w:rFonts w:ascii="Arial" w:hAnsi="Arial" w:cs="Arial"/>
                                <w:sz w:val="16"/>
                                <w:szCs w:val="16"/>
                              </w:rPr>
                              <w:t>Mutación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120 Cuadro de texto" o:spid="_x0000_s1029" type="#_x0000_t202" style="position:absolute;left:0;text-align:left;margin-left:301.2pt;margin-top:10.75pt;width:63.75pt;height:21.75pt;z-index:251798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" fillcolor="#191200 [327]" strokecolor="#ffc000 [3207]" strokeweight=".5pt">
                <v:fill color2="#0c0900 [167]" rotate="t" colors="0 #ffdd9c;.5 #ffd78e;1 #ffd479" focus="100%" type="gradient">
                  <o:fill v:ext="view" type="gradientUnscaled"/>
                </v:fill>
                <v:path arrowok="t"/>
                <v:textbox>
                  <w:txbxContent>
                    <w:p w:rsidR="00516B1D" w:rsidRDefault="00516B1D" w:rsidP="00DD1D54">
                      <w:pPr>
                        <w:jc w:val="center"/>
                      </w:pPr>
                      <w:r>
                        <w:rPr>
                          <w:rFonts w:ascii="Arial" w:hAnsi="Arial" w:cs="Arial"/>
                          <w:sz w:val="16"/>
                          <w:szCs w:val="16"/>
                        </w:rPr>
                        <w:t>Mutación</w:t>
                      </w:r>
                    </w:p>
                  </w:txbxContent>
                </v:textbox>
              </v:shape>
            </w:pict>
          </mc:Fallback>
        </mc:AlternateContent>
      </w:r>
      <w:r>
        <w:rPr>
          <w:noProof/>
          <w:lang w:val="es-CO" w:eastAsia="es-CO"/>
        </w:rPr>
        <mc:AlternateContent>
          <mc:Choice Requires="wps">
            <w:drawing>
              <wp:anchor distT="0" distB="0" distL="114299" distR="114299" simplePos="0" relativeHeight="251791360" behindDoc="0" locked="0" layoutInCell="1" allowOverlap="1">
                <wp:simplePos x="0" y="0"/>
                <wp:positionH relativeFrom="column">
                  <wp:posOffset>901064</wp:posOffset>
                </wp:positionH>
                <wp:positionV relativeFrom="paragraph">
                  <wp:posOffset>31750</wp:posOffset>
                </wp:positionV>
                <wp:extent cx="0" cy="142875"/>
                <wp:effectExtent l="19050" t="0" r="19050" b="9525"/>
                <wp:wrapNone/>
                <wp:docPr id="121" name="121 Conector recto"/>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142875"/>
                        </a:xfrm>
                        <a:prstGeom prst="line">
                          <a:avLst/>
                        </a:prstGeom>
                        <a:ln w="285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id="121 Conector recto" o:spid="_x0000_s1026" style="position:absolute;z-index:251791360;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70.95pt,2.5pt" to="70.95pt,13.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" strokecolor="black [3213]" strokeweight="2.25pt">
                <v:stroke joinstyle="miter"/>
                <o:lock v:ext="edit" shapetype="f"/>
              </v:line>
            </w:pict>
          </mc:Fallback>
        </mc:AlternateContent>
      </w:r>
      <w:r>
        <w:rPr>
          <w:noProof/>
          <w:lang w:val="es-CO" w:eastAsia="es-CO"/>
        </w:rPr>
        <mc:AlternateContent>
          <mc:Choice Requires="wps">
            <w:drawing>
              <wp:anchor distT="0" distB="0" distL="114300" distR="114300" simplePos="0" relativeHeight="251784192" behindDoc="0" locked="0" layoutInCell="1" allowOverlap="1">
                <wp:simplePos x="0" y="0"/>
                <wp:positionH relativeFrom="column">
                  <wp:posOffset>481965</wp:posOffset>
                </wp:positionH>
                <wp:positionV relativeFrom="paragraph">
                  <wp:posOffset>174625</wp:posOffset>
                </wp:positionV>
                <wp:extent cx="809625" cy="276225"/>
                <wp:effectExtent l="0" t="0" r="28575" b="28575"/>
                <wp:wrapNone/>
                <wp:docPr id="122" name="122 Cuadro de texto"/>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809625" cy="276225"/>
                        </a:xfrm>
                        <a:prstGeom prst="rect">
                          <a:avLst/>
                        </a:prstGeom>
                        <a:ln/>
                      </wps:spPr>
                      <wps:style>
                        <a:lnRef idx="1">
                          <a:schemeClr val="accent2"/>
                        </a:lnRef>
                        <a:fillRef idx="2">
                          <a:schemeClr val="accent2"/>
                        </a:fillRef>
                        <a:effectRef idx="1">
                          <a:schemeClr val="accent2"/>
                        </a:effectRef>
                        <a:fontRef idx="minor">
                          <a:schemeClr val="dk1"/>
                        </a:fontRef>
                      </wps:style>
                      <wps:txbx>
                        <w:txbxContent>
                          <w:p w:rsidR="00516B1D" w:rsidRDefault="00516B1D" w:rsidP="00DD1D54">
                            <w:r>
                              <w:rPr>
                                <w:rFonts w:ascii="Arial" w:hAnsi="Arial" w:cs="Arial"/>
                                <w:sz w:val="16"/>
                                <w:szCs w:val="16"/>
                              </w:rPr>
                              <w:t>Hepatitis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122 Cuadro de texto" o:spid="_x0000_s1030" type="#_x0000_t202" style="position:absolute;left:0;text-align:left;margin-left:37.95pt;margin-top:13.75pt;width:63.75pt;height:21.75pt;z-index:251784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" fillcolor="#190b02 [325]" strokecolor="#ed7d31 [3205]" strokeweight=".5pt">
                <v:fill color2="#0c0501 [165]" rotate="t" colors="0 #f7bda4;.5 #f5b195;1 #f8a581" focus="100%" type="gradient">
                  <o:fill v:ext="view" type="gradientUnscaled"/>
                </v:fill>
                <v:path arrowok="t"/>
                <v:textbox>
                  <w:txbxContent>
                    <w:p w:rsidR="00516B1D" w:rsidRDefault="00516B1D" w:rsidP="00DD1D54">
                      <w:r>
                        <w:rPr>
                          <w:rFonts w:ascii="Arial" w:hAnsi="Arial" w:cs="Arial"/>
                          <w:sz w:val="16"/>
                          <w:szCs w:val="16"/>
                        </w:rPr>
                        <w:t>Hepatitis</w:t>
                      </w:r>
                    </w:p>
                  </w:txbxContent>
                </v:textbox>
              </v:shape>
            </w:pict>
          </mc:Fallback>
        </mc:AlternateContent>
      </w:r>
    </w:p>
    <w:p w:rsidR="00DD1D54" w:rsidRDefault="0045088B" w:rsidP="00DD1D54">
      <w:pPr>
        <w:pStyle w:val="Textoindependiente"/>
        <w:jc w:val="center"/>
        <w:rPr>
          <w:rFonts w:ascii="Arial" w:hAnsi="Arial"/>
          <w:b/>
        </w:rPr>
      </w:pPr>
      <w:r>
        <w:rPr>
          <w:noProof/>
          <w:lang w:val="es-CO" w:eastAsia="es-CO"/>
        </w:rPr>
        <mc:AlternateContent>
          <mc:Choice Requires="wps">
            <w:drawing>
              <wp:anchor distT="0" distB="0" distL="114299" distR="114299" simplePos="0" relativeHeight="251806720" behindDoc="0" locked="0" layoutInCell="1" allowOverlap="1">
                <wp:simplePos x="0" y="0"/>
                <wp:positionH relativeFrom="column">
                  <wp:posOffset>4291964</wp:posOffset>
                </wp:positionH>
                <wp:positionV relativeFrom="paragraph">
                  <wp:posOffset>170815</wp:posOffset>
                </wp:positionV>
                <wp:extent cx="0" cy="142875"/>
                <wp:effectExtent l="19050" t="0" r="19050" b="9525"/>
                <wp:wrapNone/>
                <wp:docPr id="123" name="123 Conector recto"/>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142875"/>
                        </a:xfrm>
                        <a:prstGeom prst="line">
                          <a:avLst/>
                        </a:prstGeom>
                        <a:ln w="285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id="123 Conector recto" o:spid="_x0000_s1026" style="position:absolute;z-index:251806720;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337.95pt,13.45pt" to="337.95pt,24.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" strokecolor="black [3213]" strokeweight="2.25pt">
                <v:stroke joinstyle="miter"/>
                <o:lock v:ext="edit" shapetype="f"/>
              </v:line>
            </w:pict>
          </mc:Fallback>
        </mc:AlternateContent>
      </w:r>
      <w:r>
        <w:rPr>
          <w:noProof/>
          <w:lang w:val="es-CO" w:eastAsia="es-CO"/>
        </w:rPr>
        <mc:AlternateContent>
          <mc:Choice Requires="wps">
            <w:drawing>
              <wp:anchor distT="0" distB="0" distL="114299" distR="114299" simplePos="0" relativeHeight="251792384" behindDoc="0" locked="0" layoutInCell="1" allowOverlap="1">
                <wp:simplePos x="0" y="0"/>
                <wp:positionH relativeFrom="column">
                  <wp:posOffset>901064</wp:posOffset>
                </wp:positionH>
                <wp:positionV relativeFrom="paragraph">
                  <wp:posOffset>199390</wp:posOffset>
                </wp:positionV>
                <wp:extent cx="0" cy="142875"/>
                <wp:effectExtent l="19050" t="0" r="19050" b="9525"/>
                <wp:wrapNone/>
                <wp:docPr id="124" name="124 Conector recto"/>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142875"/>
                        </a:xfrm>
                        <a:prstGeom prst="line">
                          <a:avLst/>
                        </a:prstGeom>
                        <a:ln w="285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id="124 Conector recto" o:spid="_x0000_s1026" style="position:absolute;z-index:251792384;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70.95pt,15.7pt" to="70.95pt,26.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" strokecolor="black [3213]" strokeweight="2.25pt">
                <v:stroke joinstyle="miter"/>
                <o:lock v:ext="edit" shapetype="f"/>
              </v:line>
            </w:pict>
          </mc:Fallback>
        </mc:AlternateContent>
      </w:r>
    </w:p>
    <w:p w:rsidR="00DD1D54" w:rsidRDefault="0045088B" w:rsidP="00DD1D54">
      <w:pPr>
        <w:pStyle w:val="Textoindependiente"/>
        <w:jc w:val="center"/>
        <w:rPr>
          <w:rFonts w:ascii="Arial" w:hAnsi="Arial"/>
          <w:b/>
        </w:rPr>
      </w:pPr>
      <w:r>
        <w:rPr>
          <w:noProof/>
          <w:lang w:val="es-CO" w:eastAsia="es-CO"/>
        </w:rPr>
        <mc:AlternateContent>
          <mc:Choice Requires="wps">
            <w:drawing>
              <wp:anchor distT="0" distB="0" distL="114300" distR="114300" simplePos="0" relativeHeight="251799552" behindDoc="0" locked="0" layoutInCell="1" allowOverlap="1">
                <wp:simplePos x="0" y="0"/>
                <wp:positionH relativeFrom="column">
                  <wp:posOffset>3815715</wp:posOffset>
                </wp:positionH>
                <wp:positionV relativeFrom="paragraph">
                  <wp:posOffset>52705</wp:posOffset>
                </wp:positionV>
                <wp:extent cx="809625" cy="276225"/>
                <wp:effectExtent l="0" t="0" r="28575" b="28575"/>
                <wp:wrapNone/>
                <wp:docPr id="125" name="125 Cuadro de texto"/>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809625" cy="276225"/>
                        </a:xfrm>
                        <a:prstGeom prst="rect">
                          <a:avLst/>
                        </a:prstGeom>
                        <a:ln/>
                      </wps:spPr>
                      <wps:style>
                        <a:lnRef idx="1">
                          <a:schemeClr val="accent4"/>
                        </a:lnRef>
                        <a:fillRef idx="2">
                          <a:schemeClr val="accent4"/>
                        </a:fillRef>
                        <a:effectRef idx="1">
                          <a:schemeClr val="accent4"/>
                        </a:effectRef>
                        <a:fontRef idx="minor">
                          <a:schemeClr val="dk1"/>
                        </a:fontRef>
                      </wps:style>
                      <wps:txbx>
                        <w:txbxContent>
                          <w:p w:rsidR="00516B1D" w:rsidRDefault="00516B1D" w:rsidP="00DD1D54">
                            <w:pPr>
                              <w:jc w:val="center"/>
                            </w:pPr>
                            <w:r>
                              <w:rPr>
                                <w:rFonts w:ascii="Arial" w:hAnsi="Arial" w:cs="Arial"/>
                                <w:sz w:val="16"/>
                                <w:szCs w:val="16"/>
                              </w:rPr>
                              <w:t>Trastornos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125 Cuadro de texto" o:spid="_x0000_s1031" type="#_x0000_t202" style="position:absolute;left:0;text-align:left;margin-left:300.45pt;margin-top:4.15pt;width:63.75pt;height:21.75pt;z-index:251799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" fillcolor="#191200 [327]" strokecolor="#ffc000 [3207]" strokeweight=".5pt">
                <v:fill color2="#0c0900 [167]" rotate="t" colors="0 #ffdd9c;.5 #ffd78e;1 #ffd479" focus="100%" type="gradient">
                  <o:fill v:ext="view" type="gradientUnscaled"/>
                </v:fill>
                <v:path arrowok="t"/>
                <v:textbox>
                  <w:txbxContent>
                    <w:p w:rsidR="00516B1D" w:rsidRDefault="00516B1D" w:rsidP="00DD1D54">
                      <w:pPr>
                        <w:jc w:val="center"/>
                      </w:pPr>
                      <w:r>
                        <w:rPr>
                          <w:rFonts w:ascii="Arial" w:hAnsi="Arial" w:cs="Arial"/>
                          <w:sz w:val="16"/>
                          <w:szCs w:val="16"/>
                        </w:rPr>
                        <w:t>Trastornos</w:t>
                      </w:r>
                    </w:p>
                  </w:txbxContent>
                </v:textbox>
              </v:shape>
            </w:pict>
          </mc:Fallback>
        </mc:AlternateContent>
      </w:r>
      <w:r>
        <w:rPr>
          <w:noProof/>
          <w:lang w:val="es-CO" w:eastAsia="es-CO"/>
        </w:rPr>
        <mc:AlternateContent>
          <mc:Choice Requires="wps">
            <w:drawing>
              <wp:anchor distT="0" distB="0" distL="114300" distR="114300" simplePos="0" relativeHeight="251785216" behindDoc="0" locked="0" layoutInCell="1" allowOverlap="1">
                <wp:simplePos x="0" y="0"/>
                <wp:positionH relativeFrom="column">
                  <wp:posOffset>472440</wp:posOffset>
                </wp:positionH>
                <wp:positionV relativeFrom="paragraph">
                  <wp:posOffset>100330</wp:posOffset>
                </wp:positionV>
                <wp:extent cx="809625" cy="276225"/>
                <wp:effectExtent l="0" t="0" r="28575" b="28575"/>
                <wp:wrapNone/>
                <wp:docPr id="126" name="126 Cuadro de texto"/>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809625" cy="276225"/>
                        </a:xfrm>
                        <a:prstGeom prst="rect">
                          <a:avLst/>
                        </a:prstGeom>
                        <a:ln/>
                      </wps:spPr>
                      <wps:style>
                        <a:lnRef idx="1">
                          <a:schemeClr val="accent2"/>
                        </a:lnRef>
                        <a:fillRef idx="2">
                          <a:schemeClr val="accent2"/>
                        </a:fillRef>
                        <a:effectRef idx="1">
                          <a:schemeClr val="accent2"/>
                        </a:effectRef>
                        <a:fontRef idx="minor">
                          <a:schemeClr val="dk1"/>
                        </a:fontRef>
                      </wps:style>
                      <wps:txbx>
                        <w:txbxContent>
                          <w:p w:rsidR="00516B1D" w:rsidRDefault="00516B1D" w:rsidP="00DD1D54">
                            <w:r>
                              <w:rPr>
                                <w:rFonts w:ascii="Arial" w:hAnsi="Arial" w:cs="Arial"/>
                                <w:sz w:val="16"/>
                                <w:szCs w:val="16"/>
                              </w:rPr>
                              <w:t>Rubéola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126 Cuadro de texto" o:spid="_x0000_s1032" type="#_x0000_t202" style="position:absolute;left:0;text-align:left;margin-left:37.2pt;margin-top:7.9pt;width:63.75pt;height:21.75pt;z-index:251785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" fillcolor="#190b02 [325]" strokecolor="#ed7d31 [3205]" strokeweight=".5pt">
                <v:fill color2="#0c0501 [165]" rotate="t" colors="0 #f7bda4;.5 #f5b195;1 #f8a581" focus="100%" type="gradient">
                  <o:fill v:ext="view" type="gradientUnscaled"/>
                </v:fill>
                <v:path arrowok="t"/>
                <v:textbox>
                  <w:txbxContent>
                    <w:p w:rsidR="00516B1D" w:rsidRDefault="00516B1D" w:rsidP="00DD1D54">
                      <w:r>
                        <w:rPr>
                          <w:rFonts w:ascii="Arial" w:hAnsi="Arial" w:cs="Arial"/>
                          <w:sz w:val="16"/>
                          <w:szCs w:val="16"/>
                        </w:rPr>
                        <w:t>Rubéola</w:t>
                      </w:r>
                    </w:p>
                  </w:txbxContent>
                </v:textbox>
              </v:shape>
            </w:pict>
          </mc:Fallback>
        </mc:AlternateContent>
      </w:r>
    </w:p>
    <w:p w:rsidR="00DD1D54" w:rsidRDefault="0045088B" w:rsidP="00DD1D54">
      <w:pPr>
        <w:pStyle w:val="Textoindependiente"/>
        <w:jc w:val="center"/>
        <w:rPr>
          <w:rFonts w:ascii="Arial" w:hAnsi="Arial"/>
          <w:b/>
        </w:rPr>
      </w:pPr>
      <w:r>
        <w:rPr>
          <w:noProof/>
          <w:lang w:val="es-CO" w:eastAsia="es-CO"/>
        </w:rPr>
        <mc:AlternateContent>
          <mc:Choice Requires="wps">
            <w:drawing>
              <wp:anchor distT="0" distB="0" distL="114300" distR="114300" simplePos="0" relativeHeight="251813888" behindDoc="0" locked="0" layoutInCell="1" allowOverlap="1">
                <wp:simplePos x="0" y="0"/>
                <wp:positionH relativeFrom="column">
                  <wp:posOffset>2501265</wp:posOffset>
                </wp:positionH>
                <wp:positionV relativeFrom="paragraph">
                  <wp:posOffset>115570</wp:posOffset>
                </wp:positionV>
                <wp:extent cx="1009650" cy="895350"/>
                <wp:effectExtent l="0" t="0" r="0" b="0"/>
                <wp:wrapNone/>
                <wp:docPr id="127" name="127 Cuadro de texto"/>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009650" cy="89535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516B1D" w:rsidRPr="00595292" w:rsidRDefault="00516B1D" w:rsidP="00DD1D54">
                            <w:pPr>
                              <w:autoSpaceDE w:val="0"/>
                              <w:autoSpaceDN w:val="0"/>
                              <w:adjustRightInd w:val="0"/>
                              <w:spacing w:after="0" w:line="240" w:lineRule="auto"/>
                              <w:jc w:val="center"/>
                              <w:rPr>
                                <w:rFonts w:ascii="Arial Narrow" w:hAnsi="Arial Narrow" w:cs="Arial Narrow"/>
                                <w:b/>
                                <w:sz w:val="18"/>
                                <w:szCs w:val="18"/>
                              </w:rPr>
                            </w:pPr>
                            <w:r w:rsidRPr="00595292">
                              <w:rPr>
                                <w:rFonts w:ascii="Arial Narrow" w:hAnsi="Arial Narrow" w:cs="Arial Narrow"/>
                                <w:b/>
                                <w:sz w:val="18"/>
                                <w:szCs w:val="18"/>
                              </w:rPr>
                              <w:t>RESIDUOS QUÍMICOS</w:t>
                            </w:r>
                          </w:p>
                          <w:p w:rsidR="00516B1D" w:rsidRPr="00595292" w:rsidRDefault="00516B1D" w:rsidP="00DD1D54">
                            <w:pPr>
                              <w:jc w:val="center"/>
                              <w:rPr>
                                <w:b/>
                              </w:rPr>
                            </w:pPr>
                            <w:r w:rsidRPr="00595292">
                              <w:rPr>
                                <w:rFonts w:ascii="Arial Narrow" w:hAnsi="Arial Narrow" w:cs="Arial Narrow"/>
                                <w:b/>
                                <w:sz w:val="18"/>
                                <w:szCs w:val="18"/>
                              </w:rPr>
                              <w:t>CITOTÓXICOS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127 Cuadro de texto" o:spid="_x0000_s1033" type="#_x0000_t202" style="position:absolute;left:0;text-align:left;margin-left:196.95pt;margin-top:9.1pt;width:79.5pt;height:70.5pt;z-index:251813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" fillcolor="white [3201]" stroked="f" strokeweight=".5pt">
                <v:path arrowok="t"/>
                <v:textbox>
                  <w:txbxContent>
                    <w:p w:rsidR="00516B1D" w:rsidRPr="00595292" w:rsidRDefault="00516B1D" w:rsidP="00DD1D54">
                      <w:pPr>
                        <w:autoSpaceDE w:val="0"/>
                        <w:autoSpaceDN w:val="0"/>
                        <w:adjustRightInd w:val="0"/>
                        <w:spacing w:after="0" w:line="240" w:lineRule="auto"/>
                        <w:jc w:val="center"/>
                        <w:rPr>
                          <w:rFonts w:ascii="Arial Narrow" w:hAnsi="Arial Narrow" w:cs="Arial Narrow"/>
                          <w:b/>
                          <w:sz w:val="18"/>
                          <w:szCs w:val="18"/>
                        </w:rPr>
                      </w:pPr>
                      <w:r w:rsidRPr="00595292">
                        <w:rPr>
                          <w:rFonts w:ascii="Arial Narrow" w:hAnsi="Arial Narrow" w:cs="Arial Narrow"/>
                          <w:b/>
                          <w:sz w:val="18"/>
                          <w:szCs w:val="18"/>
                        </w:rPr>
                        <w:t>RESIDUOS QUÍMICOS</w:t>
                      </w:r>
                    </w:p>
                    <w:p w:rsidR="00516B1D" w:rsidRPr="00595292" w:rsidRDefault="00516B1D" w:rsidP="00DD1D54">
                      <w:pPr>
                        <w:jc w:val="center"/>
                        <w:rPr>
                          <w:b/>
                        </w:rPr>
                      </w:pPr>
                      <w:r w:rsidRPr="00595292">
                        <w:rPr>
                          <w:rFonts w:ascii="Arial Narrow" w:hAnsi="Arial Narrow" w:cs="Arial Narrow"/>
                          <w:b/>
                          <w:sz w:val="18"/>
                          <w:szCs w:val="18"/>
                        </w:rPr>
                        <w:t>CITOTÓXICOS</w:t>
                      </w:r>
                    </w:p>
                  </w:txbxContent>
                </v:textbox>
              </v:shape>
            </w:pict>
          </mc:Fallback>
        </mc:AlternateContent>
      </w:r>
      <w:r>
        <w:rPr>
          <w:noProof/>
          <w:lang w:val="es-CO" w:eastAsia="es-CO"/>
        </w:rPr>
        <mc:AlternateContent>
          <mc:Choice Requires="wps">
            <w:drawing>
              <wp:anchor distT="0" distB="0" distL="114299" distR="114299" simplePos="0" relativeHeight="251807744" behindDoc="0" locked="0" layoutInCell="1" allowOverlap="1">
                <wp:simplePos x="0" y="0"/>
                <wp:positionH relativeFrom="column">
                  <wp:posOffset>4272914</wp:posOffset>
                </wp:positionH>
                <wp:positionV relativeFrom="paragraph">
                  <wp:posOffset>67945</wp:posOffset>
                </wp:positionV>
                <wp:extent cx="0" cy="142875"/>
                <wp:effectExtent l="19050" t="0" r="19050" b="9525"/>
                <wp:wrapNone/>
                <wp:docPr id="1024" name="1024 Conector recto"/>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142875"/>
                        </a:xfrm>
                        <a:prstGeom prst="line">
                          <a:avLst/>
                        </a:prstGeom>
                        <a:ln w="285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id="1024 Conector recto" o:spid="_x0000_s1026" style="position:absolute;z-index:251807744;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336.45pt,5.35pt" to="336.45pt,16.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" strokecolor="black [3213]" strokeweight="2.25pt">
                <v:stroke joinstyle="miter"/>
                <o:lock v:ext="edit" shapetype="f"/>
              </v:line>
            </w:pict>
          </mc:Fallback>
        </mc:AlternateContent>
      </w:r>
      <w:r>
        <w:rPr>
          <w:noProof/>
          <w:lang w:val="es-CO" w:eastAsia="es-CO"/>
        </w:rPr>
        <mc:AlternateContent>
          <mc:Choice Requires="wps">
            <w:drawing>
              <wp:anchor distT="0" distB="0" distL="114300" distR="114300" simplePos="0" relativeHeight="251800576" behindDoc="0" locked="0" layoutInCell="1" allowOverlap="1">
                <wp:simplePos x="0" y="0"/>
                <wp:positionH relativeFrom="column">
                  <wp:posOffset>3834765</wp:posOffset>
                </wp:positionH>
                <wp:positionV relativeFrom="paragraph">
                  <wp:posOffset>220345</wp:posOffset>
                </wp:positionV>
                <wp:extent cx="809625" cy="276225"/>
                <wp:effectExtent l="0" t="0" r="28575" b="28575"/>
                <wp:wrapNone/>
                <wp:docPr id="1025" name="1025 Cuadro de texto"/>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809625" cy="276225"/>
                        </a:xfrm>
                        <a:prstGeom prst="rect">
                          <a:avLst/>
                        </a:prstGeom>
                        <a:ln/>
                      </wps:spPr>
                      <wps:style>
                        <a:lnRef idx="1">
                          <a:schemeClr val="accent4"/>
                        </a:lnRef>
                        <a:fillRef idx="2">
                          <a:schemeClr val="accent4"/>
                        </a:fillRef>
                        <a:effectRef idx="1">
                          <a:schemeClr val="accent4"/>
                        </a:effectRef>
                        <a:fontRef idx="minor">
                          <a:schemeClr val="dk1"/>
                        </a:fontRef>
                      </wps:style>
                      <wps:txbx>
                        <w:txbxContent>
                          <w:p w:rsidR="00516B1D" w:rsidRDefault="00516B1D" w:rsidP="00DD1D54">
                            <w:pPr>
                              <w:jc w:val="center"/>
                            </w:pPr>
                            <w:r>
                              <w:rPr>
                                <w:rFonts w:ascii="Arial" w:hAnsi="Arial" w:cs="Arial"/>
                                <w:sz w:val="16"/>
                                <w:szCs w:val="16"/>
                              </w:rPr>
                              <w:t>Cáncer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1025 Cuadro de texto" o:spid="_x0000_s1034" type="#_x0000_t202" style="position:absolute;left:0;text-align:left;margin-left:301.95pt;margin-top:17.35pt;width:63.75pt;height:21.75pt;z-index:251800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" fillcolor="#191200 [327]" strokecolor="#ffc000 [3207]" strokeweight=".5pt">
                <v:fill color2="#0c0900 [167]" rotate="t" colors="0 #ffdd9c;.5 #ffd78e;1 #ffd479" focus="100%" type="gradient">
                  <o:fill v:ext="view" type="gradientUnscaled"/>
                </v:fill>
                <v:path arrowok="t"/>
                <v:textbox>
                  <w:txbxContent>
                    <w:p w:rsidR="00516B1D" w:rsidRDefault="00516B1D" w:rsidP="00DD1D54">
                      <w:pPr>
                        <w:jc w:val="center"/>
                      </w:pPr>
                      <w:r>
                        <w:rPr>
                          <w:rFonts w:ascii="Arial" w:hAnsi="Arial" w:cs="Arial"/>
                          <w:sz w:val="16"/>
                          <w:szCs w:val="16"/>
                        </w:rPr>
                        <w:t>Cáncer</w:t>
                      </w:r>
                    </w:p>
                  </w:txbxContent>
                </v:textbox>
              </v:shape>
            </w:pict>
          </mc:Fallback>
        </mc:AlternateContent>
      </w:r>
      <w:r>
        <w:rPr>
          <w:noProof/>
          <w:lang w:val="es-CO" w:eastAsia="es-CO"/>
        </w:rPr>
        <mc:AlternateContent>
          <mc:Choice Requires="wps">
            <w:drawing>
              <wp:anchor distT="0" distB="0" distL="114299" distR="114299" simplePos="0" relativeHeight="251793408" behindDoc="0" locked="0" layoutInCell="1" allowOverlap="1">
                <wp:simplePos x="0" y="0"/>
                <wp:positionH relativeFrom="column">
                  <wp:posOffset>901064</wp:posOffset>
                </wp:positionH>
                <wp:positionV relativeFrom="paragraph">
                  <wp:posOffset>134620</wp:posOffset>
                </wp:positionV>
                <wp:extent cx="0" cy="142875"/>
                <wp:effectExtent l="19050" t="0" r="19050" b="9525"/>
                <wp:wrapNone/>
                <wp:docPr id="1027" name="1027 Conector recto"/>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142875"/>
                        </a:xfrm>
                        <a:prstGeom prst="line">
                          <a:avLst/>
                        </a:prstGeom>
                        <a:ln w="285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id="1027 Conector recto" o:spid="_x0000_s1026" style="position:absolute;z-index:251793408;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70.95pt,10.6pt" to="70.95pt,21.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" strokecolor="black [3213]" strokeweight="2.25pt">
                <v:stroke joinstyle="miter"/>
                <o:lock v:ext="edit" shapetype="f"/>
              </v:line>
            </w:pict>
          </mc:Fallback>
        </mc:AlternateContent>
      </w:r>
    </w:p>
    <w:p w:rsidR="00DD1D54" w:rsidRDefault="0045088B" w:rsidP="00DD1D54">
      <w:pPr>
        <w:pStyle w:val="Textoindependiente"/>
        <w:jc w:val="center"/>
        <w:rPr>
          <w:rFonts w:ascii="Arial" w:hAnsi="Arial"/>
          <w:b/>
        </w:rPr>
      </w:pPr>
      <w:r>
        <w:rPr>
          <w:noProof/>
          <w:lang w:val="es-CO" w:eastAsia="es-CO"/>
        </w:rPr>
        <mc:AlternateContent>
          <mc:Choice Requires="wps">
            <w:drawing>
              <wp:anchor distT="4294967295" distB="4294967295" distL="114300" distR="114300" simplePos="0" relativeHeight="251812864" behindDoc="0" locked="0" layoutInCell="1" allowOverlap="1">
                <wp:simplePos x="0" y="0"/>
                <wp:positionH relativeFrom="column">
                  <wp:posOffset>3491865</wp:posOffset>
                </wp:positionH>
                <wp:positionV relativeFrom="paragraph">
                  <wp:posOffset>130809</wp:posOffset>
                </wp:positionV>
                <wp:extent cx="333375" cy="0"/>
                <wp:effectExtent l="38100" t="133350" r="0" b="133350"/>
                <wp:wrapNone/>
                <wp:docPr id="1028" name="1028 Conector recto de flecha"/>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333375" cy="0"/>
                        </a:xfrm>
                        <a:prstGeom prst="straightConnector1">
                          <a:avLst/>
                        </a:prstGeom>
                        <a:ln w="38100">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page">
                  <wp14:pctHeight>0</wp14:pctHeight>
                </wp14:sizeRelV>
              </wp:anchor>
            </w:drawing>
          </mc:Choice>
          <mc:Fallback>
            <w:pict>
              <v:shape id="1028 Conector recto de flecha" o:spid="_x0000_s1026" type="#_x0000_t32" style="position:absolute;margin-left:274.95pt;margin-top:10.3pt;width:26.25pt;height:0;flip:x;z-index:251812864;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margin;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" strokecolor="black [3213]" strokeweight="3pt">
                <v:stroke endarrow="open" joinstyle="miter"/>
                <o:lock v:ext="edit" shapetype="f"/>
              </v:shape>
            </w:pict>
          </mc:Fallback>
        </mc:AlternateContent>
      </w:r>
      <w:r>
        <w:rPr>
          <w:noProof/>
          <w:lang w:val="es-CO" w:eastAsia="es-CO"/>
        </w:rPr>
        <mc:AlternateContent>
          <mc:Choice Requires="wps">
            <w:drawing>
              <wp:anchor distT="0" distB="0" distL="114300" distR="114300" simplePos="0" relativeHeight="251786240" behindDoc="0" locked="0" layoutInCell="1" allowOverlap="1">
                <wp:simplePos x="0" y="0"/>
                <wp:positionH relativeFrom="column">
                  <wp:posOffset>472440</wp:posOffset>
                </wp:positionH>
                <wp:positionV relativeFrom="paragraph">
                  <wp:posOffset>16510</wp:posOffset>
                </wp:positionV>
                <wp:extent cx="809625" cy="276225"/>
                <wp:effectExtent l="0" t="0" r="28575" b="28575"/>
                <wp:wrapNone/>
                <wp:docPr id="1029" name="1029 Cuadro de texto"/>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809625" cy="276225"/>
                        </a:xfrm>
                        <a:prstGeom prst="rect">
                          <a:avLst/>
                        </a:prstGeom>
                        <a:ln/>
                      </wps:spPr>
                      <wps:style>
                        <a:lnRef idx="1">
                          <a:schemeClr val="accent2"/>
                        </a:lnRef>
                        <a:fillRef idx="2">
                          <a:schemeClr val="accent2"/>
                        </a:fillRef>
                        <a:effectRef idx="1">
                          <a:schemeClr val="accent2"/>
                        </a:effectRef>
                        <a:fontRef idx="minor">
                          <a:schemeClr val="dk1"/>
                        </a:fontRef>
                      </wps:style>
                      <wps:txbx>
                        <w:txbxContent>
                          <w:p w:rsidR="00516B1D" w:rsidRDefault="00516B1D" w:rsidP="00DD1D54">
                            <w:r>
                              <w:rPr>
                                <w:rFonts w:ascii="Arial" w:hAnsi="Arial" w:cs="Arial"/>
                                <w:sz w:val="16"/>
                                <w:szCs w:val="16"/>
                              </w:rPr>
                              <w:t>Panadizo</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1029 Cuadro de texto" o:spid="_x0000_s1035" type="#_x0000_t202" style="position:absolute;left:0;text-align:left;margin-left:37.2pt;margin-top:1.3pt;width:63.75pt;height:21.75pt;z-index:251786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" fillcolor="#190b02 [325]" strokecolor="#ed7d31 [3205]" strokeweight=".5pt">
                <v:fill color2="#0c0501 [165]" rotate="t" colors="0 #f7bda4;.5 #f5b195;1 #f8a581" focus="100%" type="gradient">
                  <o:fill v:ext="view" type="gradientUnscaled"/>
                </v:fill>
                <v:path arrowok="t"/>
                <v:textbox>
                  <w:txbxContent>
                    <w:p w:rsidR="00516B1D" w:rsidRDefault="00516B1D" w:rsidP="00DD1D54">
                      <w:r>
                        <w:rPr>
                          <w:rFonts w:ascii="Arial" w:hAnsi="Arial" w:cs="Arial"/>
                          <w:sz w:val="16"/>
                          <w:szCs w:val="16"/>
                        </w:rPr>
                        <w:t>Panadizo</w:t>
                      </w:r>
                    </w:p>
                  </w:txbxContent>
                </v:textbox>
              </v:shape>
            </w:pict>
          </mc:Fallback>
        </mc:AlternateContent>
      </w:r>
    </w:p>
    <w:p w:rsidR="00DD1D54" w:rsidRDefault="0045088B" w:rsidP="00DD1D54">
      <w:pPr>
        <w:pStyle w:val="Textoindependiente"/>
        <w:jc w:val="center"/>
        <w:rPr>
          <w:rFonts w:ascii="Arial" w:hAnsi="Arial"/>
          <w:b/>
        </w:rPr>
      </w:pPr>
      <w:r>
        <w:rPr>
          <w:noProof/>
          <w:lang w:val="es-CO" w:eastAsia="es-CO"/>
        </w:rPr>
        <mc:AlternateContent>
          <mc:Choice Requires="wps">
            <w:drawing>
              <wp:anchor distT="0" distB="0" distL="114300" distR="114300" simplePos="0" relativeHeight="251801600" behindDoc="0" locked="0" layoutInCell="1" allowOverlap="1">
                <wp:simplePos x="0" y="0"/>
                <wp:positionH relativeFrom="column">
                  <wp:posOffset>3815715</wp:posOffset>
                </wp:positionH>
                <wp:positionV relativeFrom="paragraph">
                  <wp:posOffset>136525</wp:posOffset>
                </wp:positionV>
                <wp:extent cx="809625" cy="276225"/>
                <wp:effectExtent l="0" t="0" r="28575" b="28575"/>
                <wp:wrapNone/>
                <wp:docPr id="1030" name="1030 Cuadro de texto"/>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809625" cy="276225"/>
                        </a:xfrm>
                        <a:prstGeom prst="rect">
                          <a:avLst/>
                        </a:prstGeom>
                        <a:ln/>
                      </wps:spPr>
                      <wps:style>
                        <a:lnRef idx="1">
                          <a:schemeClr val="accent4"/>
                        </a:lnRef>
                        <a:fillRef idx="2">
                          <a:schemeClr val="accent4"/>
                        </a:fillRef>
                        <a:effectRef idx="1">
                          <a:schemeClr val="accent4"/>
                        </a:effectRef>
                        <a:fontRef idx="minor">
                          <a:schemeClr val="dk1"/>
                        </a:fontRef>
                      </wps:style>
                      <wps:txbx>
                        <w:txbxContent>
                          <w:p w:rsidR="00516B1D" w:rsidRDefault="00516B1D" w:rsidP="00DD1D54">
                            <w:pPr>
                              <w:jc w:val="center"/>
                            </w:pPr>
                            <w:r>
                              <w:rPr>
                                <w:rFonts w:ascii="Arial" w:hAnsi="Arial" w:cs="Arial"/>
                                <w:sz w:val="16"/>
                                <w:szCs w:val="16"/>
                              </w:rPr>
                              <w:t>Lesiones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1030 Cuadro de texto" o:spid="_x0000_s1036" type="#_x0000_t202" style="position:absolute;left:0;text-align:left;margin-left:300.45pt;margin-top:10.75pt;width:63.75pt;height:21.75pt;z-index:251801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" fillcolor="#191200 [327]" strokecolor="#ffc000 [3207]" strokeweight=".5pt">
                <v:fill color2="#0c0900 [167]" rotate="t" colors="0 #ffdd9c;.5 #ffd78e;1 #ffd479" focus="100%" type="gradient">
                  <o:fill v:ext="view" type="gradientUnscaled"/>
                </v:fill>
                <v:path arrowok="t"/>
                <v:textbox>
                  <w:txbxContent>
                    <w:p w:rsidR="00516B1D" w:rsidRDefault="00516B1D" w:rsidP="00DD1D54">
                      <w:pPr>
                        <w:jc w:val="center"/>
                      </w:pPr>
                      <w:r>
                        <w:rPr>
                          <w:rFonts w:ascii="Arial" w:hAnsi="Arial" w:cs="Arial"/>
                          <w:sz w:val="16"/>
                          <w:szCs w:val="16"/>
                        </w:rPr>
                        <w:t>Lesiones</w:t>
                      </w:r>
                    </w:p>
                  </w:txbxContent>
                </v:textbox>
              </v:shape>
            </w:pict>
          </mc:Fallback>
        </mc:AlternateContent>
      </w:r>
      <w:r>
        <w:rPr>
          <w:noProof/>
          <w:lang w:val="es-CO" w:eastAsia="es-CO"/>
        </w:rPr>
        <mc:AlternateContent>
          <mc:Choice Requires="wps">
            <w:drawing>
              <wp:anchor distT="0" distB="0" distL="114299" distR="114299" simplePos="0" relativeHeight="251808768" behindDoc="0" locked="0" layoutInCell="1" allowOverlap="1">
                <wp:simplePos x="0" y="0"/>
                <wp:positionH relativeFrom="column">
                  <wp:posOffset>4282439</wp:posOffset>
                </wp:positionH>
                <wp:positionV relativeFrom="paragraph">
                  <wp:posOffset>3175</wp:posOffset>
                </wp:positionV>
                <wp:extent cx="0" cy="142875"/>
                <wp:effectExtent l="19050" t="0" r="19050" b="9525"/>
                <wp:wrapNone/>
                <wp:docPr id="1031" name="1031 Conector recto"/>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142875"/>
                        </a:xfrm>
                        <a:prstGeom prst="line">
                          <a:avLst/>
                        </a:prstGeom>
                        <a:ln w="285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id="1031 Conector recto" o:spid="_x0000_s1026" style="position:absolute;z-index:251808768;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337.2pt,.25pt" to="337.2pt,1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" strokecolor="black [3213]" strokeweight="2.25pt">
                <v:stroke joinstyle="miter"/>
                <o:lock v:ext="edit" shapetype="f"/>
              </v:line>
            </w:pict>
          </mc:Fallback>
        </mc:AlternateContent>
      </w:r>
      <w:r>
        <w:rPr>
          <w:noProof/>
          <w:lang w:val="es-CO" w:eastAsia="es-CO"/>
        </w:rPr>
        <mc:AlternateContent>
          <mc:Choice Requires="wps">
            <w:drawing>
              <wp:anchor distT="0" distB="0" distL="114299" distR="114299" simplePos="0" relativeHeight="251794432" behindDoc="0" locked="0" layoutInCell="1" allowOverlap="1">
                <wp:simplePos x="0" y="0"/>
                <wp:positionH relativeFrom="column">
                  <wp:posOffset>901064</wp:posOffset>
                </wp:positionH>
                <wp:positionV relativeFrom="paragraph">
                  <wp:posOffset>31750</wp:posOffset>
                </wp:positionV>
                <wp:extent cx="0" cy="142875"/>
                <wp:effectExtent l="19050" t="0" r="19050" b="9525"/>
                <wp:wrapNone/>
                <wp:docPr id="1032" name="1032 Conector recto"/>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142875"/>
                        </a:xfrm>
                        <a:prstGeom prst="line">
                          <a:avLst/>
                        </a:prstGeom>
                        <a:ln w="285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id="1032 Conector recto" o:spid="_x0000_s1026" style="position:absolute;z-index:251794432;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70.95pt,2.5pt" to="70.95pt,13.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" strokecolor="black [3213]" strokeweight="2.25pt">
                <v:stroke joinstyle="miter"/>
                <o:lock v:ext="edit" shapetype="f"/>
              </v:line>
            </w:pict>
          </mc:Fallback>
        </mc:AlternateContent>
      </w:r>
      <w:r>
        <w:rPr>
          <w:noProof/>
          <w:lang w:val="es-CO" w:eastAsia="es-CO"/>
        </w:rPr>
        <mc:AlternateContent>
          <mc:Choice Requires="wps">
            <w:drawing>
              <wp:anchor distT="0" distB="0" distL="114300" distR="114300" simplePos="0" relativeHeight="251787264" behindDoc="0" locked="0" layoutInCell="1" allowOverlap="1">
                <wp:simplePos x="0" y="0"/>
                <wp:positionH relativeFrom="column">
                  <wp:posOffset>453390</wp:posOffset>
                </wp:positionH>
                <wp:positionV relativeFrom="paragraph">
                  <wp:posOffset>184150</wp:posOffset>
                </wp:positionV>
                <wp:extent cx="809625" cy="276225"/>
                <wp:effectExtent l="0" t="0" r="28575" b="28575"/>
                <wp:wrapNone/>
                <wp:docPr id="265" name="265 Cuadro de texto"/>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809625" cy="276225"/>
                        </a:xfrm>
                        <a:prstGeom prst="rect">
                          <a:avLst/>
                        </a:prstGeom>
                        <a:ln/>
                      </wps:spPr>
                      <wps:style>
                        <a:lnRef idx="1">
                          <a:schemeClr val="accent2"/>
                        </a:lnRef>
                        <a:fillRef idx="2">
                          <a:schemeClr val="accent2"/>
                        </a:fillRef>
                        <a:effectRef idx="1">
                          <a:schemeClr val="accent2"/>
                        </a:effectRef>
                        <a:fontRef idx="minor">
                          <a:schemeClr val="dk1"/>
                        </a:fontRef>
                      </wps:style>
                      <wps:txbx>
                        <w:txbxContent>
                          <w:p w:rsidR="00516B1D" w:rsidRDefault="00516B1D" w:rsidP="00DD1D54">
                            <w:r>
                              <w:rPr>
                                <w:rFonts w:ascii="Arial" w:hAnsi="Arial" w:cs="Arial"/>
                                <w:sz w:val="16"/>
                                <w:szCs w:val="16"/>
                              </w:rPr>
                              <w:t>Tuberculosis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265 Cuadro de texto" o:spid="_x0000_s1037" type="#_x0000_t202" style="position:absolute;left:0;text-align:left;margin-left:35.7pt;margin-top:14.5pt;width:63.75pt;height:21.75pt;z-index:251787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" fillcolor="#190b02 [325]" strokecolor="#ed7d31 [3205]" strokeweight=".5pt">
                <v:fill color2="#0c0501 [165]" rotate="t" colors="0 #f7bda4;.5 #f5b195;1 #f8a581" focus="100%" type="gradient">
                  <o:fill v:ext="view" type="gradientUnscaled"/>
                </v:fill>
                <v:path arrowok="t"/>
                <v:textbox>
                  <w:txbxContent>
                    <w:p w:rsidR="00516B1D" w:rsidRDefault="00516B1D" w:rsidP="00DD1D54">
                      <w:r>
                        <w:rPr>
                          <w:rFonts w:ascii="Arial" w:hAnsi="Arial" w:cs="Arial"/>
                          <w:sz w:val="16"/>
                          <w:szCs w:val="16"/>
                        </w:rPr>
                        <w:t>Tuberculosis</w:t>
                      </w:r>
                    </w:p>
                  </w:txbxContent>
                </v:textbox>
              </v:shape>
            </w:pict>
          </mc:Fallback>
        </mc:AlternateContent>
      </w:r>
    </w:p>
    <w:p w:rsidR="00DD1D54" w:rsidRDefault="0045088B" w:rsidP="00DD1D54">
      <w:pPr>
        <w:pStyle w:val="Textoindependiente"/>
        <w:jc w:val="center"/>
        <w:rPr>
          <w:rFonts w:ascii="Arial" w:hAnsi="Arial"/>
          <w:b/>
        </w:rPr>
      </w:pPr>
      <w:r>
        <w:rPr>
          <w:noProof/>
          <w:lang w:val="es-CO" w:eastAsia="es-CO"/>
        </w:rPr>
        <mc:AlternateContent>
          <mc:Choice Requires="wps">
            <w:drawing>
              <wp:anchor distT="0" distB="0" distL="114299" distR="114299" simplePos="0" relativeHeight="251809792" behindDoc="0" locked="0" layoutInCell="1" allowOverlap="1">
                <wp:simplePos x="0" y="0"/>
                <wp:positionH relativeFrom="column">
                  <wp:posOffset>4272914</wp:posOffset>
                </wp:positionH>
                <wp:positionV relativeFrom="paragraph">
                  <wp:posOffset>161290</wp:posOffset>
                </wp:positionV>
                <wp:extent cx="0" cy="142875"/>
                <wp:effectExtent l="19050" t="0" r="19050" b="9525"/>
                <wp:wrapNone/>
                <wp:docPr id="1033" name="1033 Conector recto"/>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142875"/>
                        </a:xfrm>
                        <a:prstGeom prst="line">
                          <a:avLst/>
                        </a:prstGeom>
                        <a:ln w="285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id="1033 Conector recto" o:spid="_x0000_s1026" style="position:absolute;z-index:251809792;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336.45pt,12.7pt" to="336.45pt,23.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" strokecolor="black [3213]" strokeweight="2.25pt">
                <v:stroke joinstyle="miter"/>
                <o:lock v:ext="edit" shapetype="f"/>
              </v:line>
            </w:pict>
          </mc:Fallback>
        </mc:AlternateContent>
      </w:r>
      <w:r>
        <w:rPr>
          <w:noProof/>
          <w:lang w:val="es-CO" w:eastAsia="es-CO"/>
        </w:rPr>
        <mc:AlternateContent>
          <mc:Choice Requires="wps">
            <w:drawing>
              <wp:anchor distT="0" distB="0" distL="114299" distR="114299" simplePos="0" relativeHeight="251795456" behindDoc="0" locked="0" layoutInCell="1" allowOverlap="1">
                <wp:simplePos x="0" y="0"/>
                <wp:positionH relativeFrom="column">
                  <wp:posOffset>882014</wp:posOffset>
                </wp:positionH>
                <wp:positionV relativeFrom="paragraph">
                  <wp:posOffset>218440</wp:posOffset>
                </wp:positionV>
                <wp:extent cx="0" cy="142875"/>
                <wp:effectExtent l="19050" t="0" r="19050" b="9525"/>
                <wp:wrapNone/>
                <wp:docPr id="1034" name="1034 Conector recto"/>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142875"/>
                        </a:xfrm>
                        <a:prstGeom prst="line">
                          <a:avLst/>
                        </a:prstGeom>
                        <a:ln w="285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id="1034 Conector recto" o:spid="_x0000_s1026" style="position:absolute;z-index:251795456;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69.45pt,17.2pt" to="69.45pt,28.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" strokecolor="black [3213]" strokeweight="2.25pt">
                <v:stroke joinstyle="miter"/>
                <o:lock v:ext="edit" shapetype="f"/>
              </v:line>
            </w:pict>
          </mc:Fallback>
        </mc:AlternateContent>
      </w:r>
    </w:p>
    <w:p w:rsidR="00DD1D54" w:rsidRDefault="0045088B" w:rsidP="00DD1D54">
      <w:pPr>
        <w:pStyle w:val="Textoindependiente"/>
        <w:jc w:val="center"/>
        <w:rPr>
          <w:rFonts w:ascii="Arial" w:hAnsi="Arial"/>
          <w:b/>
        </w:rPr>
      </w:pPr>
      <w:r>
        <w:rPr>
          <w:noProof/>
          <w:lang w:val="es-CO" w:eastAsia="es-CO"/>
        </w:rPr>
        <mc:AlternateContent>
          <mc:Choice Requires="wps">
            <w:drawing>
              <wp:anchor distT="0" distB="0" distL="114300" distR="114300" simplePos="0" relativeHeight="251802624" behindDoc="0" locked="0" layoutInCell="1" allowOverlap="1">
                <wp:simplePos x="0" y="0"/>
                <wp:positionH relativeFrom="column">
                  <wp:posOffset>3834765</wp:posOffset>
                </wp:positionH>
                <wp:positionV relativeFrom="paragraph">
                  <wp:posOffset>62230</wp:posOffset>
                </wp:positionV>
                <wp:extent cx="809625" cy="276225"/>
                <wp:effectExtent l="0" t="0" r="28575" b="28575"/>
                <wp:wrapNone/>
                <wp:docPr id="1035" name="1035 Cuadro de texto"/>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809625" cy="276225"/>
                        </a:xfrm>
                        <a:prstGeom prst="rect">
                          <a:avLst/>
                        </a:prstGeom>
                        <a:ln/>
                      </wps:spPr>
                      <wps:style>
                        <a:lnRef idx="1">
                          <a:schemeClr val="accent4"/>
                        </a:lnRef>
                        <a:fillRef idx="2">
                          <a:schemeClr val="accent4"/>
                        </a:fillRef>
                        <a:effectRef idx="1">
                          <a:schemeClr val="accent4"/>
                        </a:effectRef>
                        <a:fontRef idx="minor">
                          <a:schemeClr val="dk1"/>
                        </a:fontRef>
                      </wps:style>
                      <wps:txbx>
                        <w:txbxContent>
                          <w:p w:rsidR="00516B1D" w:rsidRDefault="00516B1D" w:rsidP="00DD1D54">
                            <w:pPr>
                              <w:jc w:val="center"/>
                            </w:pPr>
                            <w:r>
                              <w:rPr>
                                <w:rFonts w:ascii="Arial" w:hAnsi="Arial" w:cs="Arial"/>
                                <w:sz w:val="16"/>
                                <w:szCs w:val="16"/>
                              </w:rPr>
                              <w:t>Infertilidad</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1035 Cuadro de texto" o:spid="_x0000_s1038" type="#_x0000_t202" style="position:absolute;left:0;text-align:left;margin-left:301.95pt;margin-top:4.9pt;width:63.75pt;height:21.75pt;z-index:251802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" fillcolor="#191200 [327]" strokecolor="#ffc000 [3207]" strokeweight=".5pt">
                <v:fill color2="#0c0900 [167]" rotate="t" colors="0 #ffdd9c;.5 #ffd78e;1 #ffd479" focus="100%" type="gradient">
                  <o:fill v:ext="view" type="gradientUnscaled"/>
                </v:fill>
                <v:path arrowok="t"/>
                <v:textbox>
                  <w:txbxContent>
                    <w:p w:rsidR="00516B1D" w:rsidRDefault="00516B1D" w:rsidP="00DD1D54">
                      <w:pPr>
                        <w:jc w:val="center"/>
                      </w:pPr>
                      <w:r>
                        <w:rPr>
                          <w:rFonts w:ascii="Arial" w:hAnsi="Arial" w:cs="Arial"/>
                          <w:sz w:val="16"/>
                          <w:szCs w:val="16"/>
                        </w:rPr>
                        <w:t>Infertilidad</w:t>
                      </w:r>
                    </w:p>
                  </w:txbxContent>
                </v:textbox>
              </v:shape>
            </w:pict>
          </mc:Fallback>
        </mc:AlternateContent>
      </w:r>
      <w:r>
        <w:rPr>
          <w:noProof/>
          <w:lang w:val="es-CO" w:eastAsia="es-CO"/>
        </w:rPr>
        <mc:AlternateContent>
          <mc:Choice Requires="wps">
            <w:drawing>
              <wp:anchor distT="0" distB="0" distL="114300" distR="114300" simplePos="0" relativeHeight="251788288" behindDoc="0" locked="0" layoutInCell="1" allowOverlap="1">
                <wp:simplePos x="0" y="0"/>
                <wp:positionH relativeFrom="column">
                  <wp:posOffset>453390</wp:posOffset>
                </wp:positionH>
                <wp:positionV relativeFrom="paragraph">
                  <wp:posOffset>100330</wp:posOffset>
                </wp:positionV>
                <wp:extent cx="809625" cy="276225"/>
                <wp:effectExtent l="0" t="0" r="28575" b="28575"/>
                <wp:wrapNone/>
                <wp:docPr id="266" name="266 Cuadro de texto"/>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809625" cy="276225"/>
                        </a:xfrm>
                        <a:prstGeom prst="rect">
                          <a:avLst/>
                        </a:prstGeom>
                        <a:ln/>
                      </wps:spPr>
                      <wps:style>
                        <a:lnRef idx="1">
                          <a:schemeClr val="accent2"/>
                        </a:lnRef>
                        <a:fillRef idx="2">
                          <a:schemeClr val="accent2"/>
                        </a:fillRef>
                        <a:effectRef idx="1">
                          <a:schemeClr val="accent2"/>
                        </a:effectRef>
                        <a:fontRef idx="minor">
                          <a:schemeClr val="dk1"/>
                        </a:fontRef>
                      </wps:style>
                      <wps:txbx>
                        <w:txbxContent>
                          <w:p w:rsidR="00516B1D" w:rsidRDefault="00516B1D" w:rsidP="00DD1D54">
                            <w:pPr>
                              <w:jc w:val="center"/>
                            </w:pPr>
                            <w:r>
                              <w:rPr>
                                <w:rFonts w:ascii="Arial" w:hAnsi="Arial" w:cs="Arial"/>
                                <w:sz w:val="16"/>
                                <w:szCs w:val="16"/>
                              </w:rPr>
                              <w:t>CMV</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266 Cuadro de texto" o:spid="_x0000_s1039" type="#_x0000_t202" style="position:absolute;left:0;text-align:left;margin-left:35.7pt;margin-top:7.9pt;width:63.75pt;height:21.75pt;z-index:251788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" fillcolor="#190b02 [325]" strokecolor="#ed7d31 [3205]" strokeweight=".5pt">
                <v:fill color2="#0c0501 [165]" rotate="t" colors="0 #f7bda4;.5 #f5b195;1 #f8a581" focus="100%" type="gradient">
                  <o:fill v:ext="view" type="gradientUnscaled"/>
                </v:fill>
                <v:path arrowok="t"/>
                <v:textbox>
                  <w:txbxContent>
                    <w:p w:rsidR="00516B1D" w:rsidRDefault="00516B1D" w:rsidP="00DD1D54">
                      <w:pPr>
                        <w:jc w:val="center"/>
                      </w:pPr>
                      <w:r>
                        <w:rPr>
                          <w:rFonts w:ascii="Arial" w:hAnsi="Arial" w:cs="Arial"/>
                          <w:sz w:val="16"/>
                          <w:szCs w:val="16"/>
                        </w:rPr>
                        <w:t>CMV</w:t>
                      </w:r>
                    </w:p>
                  </w:txbxContent>
                </v:textbox>
              </v:shape>
            </w:pict>
          </mc:Fallback>
        </mc:AlternateContent>
      </w:r>
    </w:p>
    <w:p w:rsidR="00DD1D54" w:rsidRDefault="0045088B" w:rsidP="00DD1D54">
      <w:pPr>
        <w:pStyle w:val="Textoindependiente"/>
        <w:jc w:val="center"/>
        <w:rPr>
          <w:rFonts w:ascii="Arial" w:hAnsi="Arial"/>
          <w:b/>
        </w:rPr>
      </w:pPr>
      <w:r>
        <w:rPr>
          <w:noProof/>
          <w:lang w:val="es-CO" w:eastAsia="es-CO"/>
        </w:rPr>
        <mc:AlternateContent>
          <mc:Choice Requires="wps">
            <w:drawing>
              <wp:anchor distT="0" distB="0" distL="114300" distR="114300" simplePos="0" relativeHeight="251803648" behindDoc="0" locked="0" layoutInCell="1" allowOverlap="1">
                <wp:simplePos x="0" y="0"/>
                <wp:positionH relativeFrom="column">
                  <wp:posOffset>3853815</wp:posOffset>
                </wp:positionH>
                <wp:positionV relativeFrom="paragraph">
                  <wp:posOffset>210820</wp:posOffset>
                </wp:positionV>
                <wp:extent cx="809625" cy="276225"/>
                <wp:effectExtent l="0" t="0" r="28575" b="28575"/>
                <wp:wrapNone/>
                <wp:docPr id="1036" name="1036 Cuadro de texto"/>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809625" cy="276225"/>
                        </a:xfrm>
                        <a:prstGeom prst="rect">
                          <a:avLst/>
                        </a:prstGeom>
                        <a:ln/>
                      </wps:spPr>
                      <wps:style>
                        <a:lnRef idx="1">
                          <a:schemeClr val="accent4"/>
                        </a:lnRef>
                        <a:fillRef idx="2">
                          <a:schemeClr val="accent4"/>
                        </a:fillRef>
                        <a:effectRef idx="1">
                          <a:schemeClr val="accent4"/>
                        </a:effectRef>
                        <a:fontRef idx="minor">
                          <a:schemeClr val="dk1"/>
                        </a:fontRef>
                      </wps:style>
                      <wps:txbx>
                        <w:txbxContent>
                          <w:p w:rsidR="00516B1D" w:rsidRPr="00D43E98" w:rsidRDefault="00516B1D" w:rsidP="00DD1D54">
                            <w:pPr>
                              <w:autoSpaceDE w:val="0"/>
                              <w:autoSpaceDN w:val="0"/>
                              <w:adjustRightInd w:val="0"/>
                              <w:spacing w:after="0" w:line="240" w:lineRule="auto"/>
                              <w:jc w:val="center"/>
                              <w:rPr>
                                <w:rFonts w:ascii="Arial" w:hAnsi="Arial" w:cs="Arial"/>
                                <w:sz w:val="16"/>
                                <w:szCs w:val="16"/>
                              </w:rPr>
                            </w:pPr>
                            <w:r>
                              <w:rPr>
                                <w:rFonts w:ascii="Arial" w:hAnsi="Arial" w:cs="Arial"/>
                                <w:sz w:val="16"/>
                                <w:szCs w:val="16"/>
                              </w:rPr>
                              <w:t>Leucemia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1036 Cuadro de texto" o:spid="_x0000_s1040" type="#_x0000_t202" style="position:absolute;left:0;text-align:left;margin-left:303.45pt;margin-top:16.6pt;width:63.75pt;height:21.75pt;z-index:251803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" fillcolor="#191200 [327]" strokecolor="#ffc000 [3207]" strokeweight=".5pt">
                <v:fill color2="#0c0900 [167]" rotate="t" colors="0 #ffdd9c;.5 #ffd78e;1 #ffd479" focus="100%" type="gradient">
                  <o:fill v:ext="view" type="gradientUnscaled"/>
                </v:fill>
                <v:path arrowok="t"/>
                <v:textbox>
                  <w:txbxContent>
                    <w:p w:rsidR="00516B1D" w:rsidRPr="00D43E98" w:rsidRDefault="00516B1D" w:rsidP="00DD1D54">
                      <w:pPr>
                        <w:autoSpaceDE w:val="0"/>
                        <w:autoSpaceDN w:val="0"/>
                        <w:adjustRightInd w:val="0"/>
                        <w:spacing w:after="0" w:line="240" w:lineRule="auto"/>
                        <w:jc w:val="center"/>
                        <w:rPr>
                          <w:rFonts w:ascii="Arial" w:hAnsi="Arial" w:cs="Arial"/>
                          <w:sz w:val="16"/>
                          <w:szCs w:val="16"/>
                        </w:rPr>
                      </w:pPr>
                      <w:r>
                        <w:rPr>
                          <w:rFonts w:ascii="Arial" w:hAnsi="Arial" w:cs="Arial"/>
                          <w:sz w:val="16"/>
                          <w:szCs w:val="16"/>
                        </w:rPr>
                        <w:t>Leucemia</w:t>
                      </w:r>
                    </w:p>
                  </w:txbxContent>
                </v:textbox>
              </v:shape>
            </w:pict>
          </mc:Fallback>
        </mc:AlternateContent>
      </w:r>
      <w:r>
        <w:rPr>
          <w:noProof/>
          <w:lang w:val="es-CO" w:eastAsia="es-CO"/>
        </w:rPr>
        <mc:AlternateContent>
          <mc:Choice Requires="wps">
            <w:drawing>
              <wp:anchor distT="0" distB="0" distL="114299" distR="114299" simplePos="0" relativeHeight="251810816" behindDoc="0" locked="0" layoutInCell="1" allowOverlap="1">
                <wp:simplePos x="0" y="0"/>
                <wp:positionH relativeFrom="column">
                  <wp:posOffset>4263389</wp:posOffset>
                </wp:positionH>
                <wp:positionV relativeFrom="paragraph">
                  <wp:posOffset>86995</wp:posOffset>
                </wp:positionV>
                <wp:extent cx="0" cy="142875"/>
                <wp:effectExtent l="19050" t="0" r="19050" b="9525"/>
                <wp:wrapNone/>
                <wp:docPr id="1037" name="1037 Conector recto"/>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142875"/>
                        </a:xfrm>
                        <a:prstGeom prst="line">
                          <a:avLst/>
                        </a:prstGeom>
                        <a:ln w="285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id="1037 Conector recto" o:spid="_x0000_s1026" style="position:absolute;z-index:251810816;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335.7pt,6.85pt" to="335.7pt,18.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" strokecolor="black [3213]" strokeweight="2.25pt">
                <v:stroke joinstyle="miter"/>
                <o:lock v:ext="edit" shapetype="f"/>
              </v:line>
            </w:pict>
          </mc:Fallback>
        </mc:AlternateContent>
      </w:r>
      <w:r>
        <w:rPr>
          <w:noProof/>
          <w:lang w:val="es-CO" w:eastAsia="es-CO"/>
        </w:rPr>
        <mc:AlternateContent>
          <mc:Choice Requires="wps">
            <w:drawing>
              <wp:anchor distT="0" distB="0" distL="114299" distR="114299" simplePos="0" relativeHeight="251796480" behindDoc="0" locked="0" layoutInCell="1" allowOverlap="1">
                <wp:simplePos x="0" y="0"/>
                <wp:positionH relativeFrom="column">
                  <wp:posOffset>891539</wp:posOffset>
                </wp:positionH>
                <wp:positionV relativeFrom="paragraph">
                  <wp:posOffset>134620</wp:posOffset>
                </wp:positionV>
                <wp:extent cx="0" cy="142875"/>
                <wp:effectExtent l="19050" t="0" r="19050" b="9525"/>
                <wp:wrapNone/>
                <wp:docPr id="1038" name="1038 Conector recto"/>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142875"/>
                        </a:xfrm>
                        <a:prstGeom prst="line">
                          <a:avLst/>
                        </a:prstGeom>
                        <a:ln w="285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id="1038 Conector recto" o:spid="_x0000_s1026" style="position:absolute;z-index:251796480;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70.2pt,10.6pt" to="70.2pt,21.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" strokecolor="black [3213]" strokeweight="2.25pt">
                <v:stroke joinstyle="miter"/>
                <o:lock v:ext="edit" shapetype="f"/>
              </v:line>
            </w:pict>
          </mc:Fallback>
        </mc:AlternateContent>
      </w:r>
    </w:p>
    <w:p w:rsidR="00DD1D54" w:rsidRDefault="0045088B" w:rsidP="00DD1D54">
      <w:pPr>
        <w:pStyle w:val="Textoindependiente"/>
        <w:jc w:val="center"/>
        <w:rPr>
          <w:rFonts w:ascii="Arial" w:hAnsi="Arial"/>
          <w:b/>
        </w:rPr>
      </w:pPr>
      <w:r>
        <w:rPr>
          <w:noProof/>
          <w:lang w:val="es-CO" w:eastAsia="es-CO"/>
        </w:rPr>
        <mc:AlternateContent>
          <mc:Choice Requires="wps">
            <w:drawing>
              <wp:anchor distT="0" distB="0" distL="114299" distR="114299" simplePos="0" relativeHeight="251811840" behindDoc="0" locked="0" layoutInCell="1" allowOverlap="1">
                <wp:simplePos x="0" y="0"/>
                <wp:positionH relativeFrom="column">
                  <wp:posOffset>4253864</wp:posOffset>
                </wp:positionH>
                <wp:positionV relativeFrom="paragraph">
                  <wp:posOffset>226060</wp:posOffset>
                </wp:positionV>
                <wp:extent cx="0" cy="142875"/>
                <wp:effectExtent l="19050" t="0" r="19050" b="9525"/>
                <wp:wrapNone/>
                <wp:docPr id="1039" name="1039 Conector recto"/>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142875"/>
                        </a:xfrm>
                        <a:prstGeom prst="line">
                          <a:avLst/>
                        </a:prstGeom>
                        <a:ln w="285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id="1039 Conector recto" o:spid="_x0000_s1026" style="position:absolute;z-index:251811840;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334.95pt,17.8pt" to="334.95pt,29.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" strokecolor="black [3213]" strokeweight="2.25pt">
                <v:stroke joinstyle="miter"/>
                <o:lock v:ext="edit" shapetype="f"/>
              </v:line>
            </w:pict>
          </mc:Fallback>
        </mc:AlternateContent>
      </w:r>
      <w:r>
        <w:rPr>
          <w:noProof/>
          <w:lang w:val="es-CO" w:eastAsia="es-CO"/>
        </w:rPr>
        <mc:AlternateContent>
          <mc:Choice Requires="wps">
            <w:drawing>
              <wp:anchor distT="0" distB="0" distL="114300" distR="114300" simplePos="0" relativeHeight="251789312" behindDoc="0" locked="0" layoutInCell="1" allowOverlap="1">
                <wp:simplePos x="0" y="0"/>
                <wp:positionH relativeFrom="column">
                  <wp:posOffset>443865</wp:posOffset>
                </wp:positionH>
                <wp:positionV relativeFrom="paragraph">
                  <wp:posOffset>16510</wp:posOffset>
                </wp:positionV>
                <wp:extent cx="809625" cy="276225"/>
                <wp:effectExtent l="0" t="0" r="28575" b="28575"/>
                <wp:wrapNone/>
                <wp:docPr id="1040" name="1040 Cuadro de texto"/>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809625" cy="276225"/>
                        </a:xfrm>
                        <a:prstGeom prst="rect">
                          <a:avLst/>
                        </a:prstGeom>
                        <a:ln/>
                      </wps:spPr>
                      <wps:style>
                        <a:lnRef idx="1">
                          <a:schemeClr val="accent2"/>
                        </a:lnRef>
                        <a:fillRef idx="2">
                          <a:schemeClr val="accent2"/>
                        </a:fillRef>
                        <a:effectRef idx="1">
                          <a:schemeClr val="accent2"/>
                        </a:effectRef>
                        <a:fontRef idx="minor">
                          <a:schemeClr val="dk1"/>
                        </a:fontRef>
                      </wps:style>
                      <wps:txbx>
                        <w:txbxContent>
                          <w:p w:rsidR="00516B1D" w:rsidRDefault="00516B1D" w:rsidP="00DD1D54">
                            <w:pPr>
                              <w:jc w:val="center"/>
                            </w:pPr>
                            <w:r>
                              <w:rPr>
                                <w:rFonts w:ascii="Arial" w:hAnsi="Arial" w:cs="Arial"/>
                                <w:sz w:val="16"/>
                                <w:szCs w:val="16"/>
                              </w:rPr>
                              <w:t>VIH</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1040 Cuadro de texto" o:spid="_x0000_s1041" type="#_x0000_t202" style="position:absolute;left:0;text-align:left;margin-left:34.95pt;margin-top:1.3pt;width:63.75pt;height:21.75pt;z-index:251789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" fillcolor="#190b02 [325]" strokecolor="#ed7d31 [3205]" strokeweight=".5pt">
                <v:fill color2="#0c0501 [165]" rotate="t" colors="0 #f7bda4;.5 #f5b195;1 #f8a581" focus="100%" type="gradient">
                  <o:fill v:ext="view" type="gradientUnscaled"/>
                </v:fill>
                <v:path arrowok="t"/>
                <v:textbox>
                  <w:txbxContent>
                    <w:p w:rsidR="00516B1D" w:rsidRDefault="00516B1D" w:rsidP="00DD1D54">
                      <w:pPr>
                        <w:jc w:val="center"/>
                      </w:pPr>
                      <w:r>
                        <w:rPr>
                          <w:rFonts w:ascii="Arial" w:hAnsi="Arial" w:cs="Arial"/>
                          <w:sz w:val="16"/>
                          <w:szCs w:val="16"/>
                        </w:rPr>
                        <w:t>VIH</w:t>
                      </w:r>
                    </w:p>
                  </w:txbxContent>
                </v:textbox>
              </v:shape>
            </w:pict>
          </mc:Fallback>
        </mc:AlternateContent>
      </w:r>
    </w:p>
    <w:p w:rsidR="00DD1D54" w:rsidRDefault="0045088B" w:rsidP="00DD1D54">
      <w:pPr>
        <w:pStyle w:val="Textoindependiente"/>
        <w:jc w:val="center"/>
        <w:rPr>
          <w:rFonts w:ascii="Arial" w:hAnsi="Arial"/>
          <w:b/>
        </w:rPr>
      </w:pPr>
      <w:r>
        <w:rPr>
          <w:noProof/>
          <w:lang w:val="es-CO" w:eastAsia="es-CO"/>
        </w:rPr>
        <mc:AlternateContent>
          <mc:Choice Requires="wps">
            <w:drawing>
              <wp:anchor distT="0" distB="0" distL="114300" distR="114300" simplePos="0" relativeHeight="251804672" behindDoc="0" locked="0" layoutInCell="1" allowOverlap="1">
                <wp:simplePos x="0" y="0"/>
                <wp:positionH relativeFrom="column">
                  <wp:posOffset>3853815</wp:posOffset>
                </wp:positionH>
                <wp:positionV relativeFrom="paragraph">
                  <wp:posOffset>117475</wp:posOffset>
                </wp:positionV>
                <wp:extent cx="809625" cy="352425"/>
                <wp:effectExtent l="0" t="0" r="28575" b="28575"/>
                <wp:wrapNone/>
                <wp:docPr id="1041" name="1041 Cuadro de texto"/>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809625" cy="352425"/>
                        </a:xfrm>
                        <a:prstGeom prst="rect">
                          <a:avLst/>
                        </a:prstGeom>
                        <a:ln/>
                      </wps:spPr>
                      <wps:style>
                        <a:lnRef idx="1">
                          <a:schemeClr val="accent4"/>
                        </a:lnRef>
                        <a:fillRef idx="2">
                          <a:schemeClr val="accent4"/>
                        </a:fillRef>
                        <a:effectRef idx="1">
                          <a:schemeClr val="accent4"/>
                        </a:effectRef>
                        <a:fontRef idx="minor">
                          <a:schemeClr val="dk1"/>
                        </a:fontRef>
                      </wps:style>
                      <wps:txbx>
                        <w:txbxContent>
                          <w:p w:rsidR="00516B1D" w:rsidRDefault="00516B1D" w:rsidP="00DD1D54">
                            <w:pPr>
                              <w:jc w:val="center"/>
                            </w:pPr>
                            <w:r>
                              <w:rPr>
                                <w:rFonts w:ascii="Arial" w:hAnsi="Arial" w:cs="Arial"/>
                                <w:sz w:val="16"/>
                                <w:szCs w:val="16"/>
                              </w:rPr>
                              <w:t>Irritación  en Mucosas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shape id="1041 Cuadro de texto" o:spid="_x0000_s1042" type="#_x0000_t202" style="position:absolute;left:0;text-align:left;margin-left:303.45pt;margin-top:9.25pt;width:63.75pt;height:27.75pt;z-index:251804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" fillcolor="#191200 [327]" strokecolor="#ffc000 [3207]" strokeweight=".5pt">
                <v:fill color2="#0c0900 [167]" rotate="t" colors="0 #ffdd9c;.5 #ffd78e;1 #ffd479" focus="100%" type="gradient">
                  <o:fill v:ext="view" type="gradientUnscaled"/>
                </v:fill>
                <v:path arrowok="t"/>
                <v:textbox>
                  <w:txbxContent>
                    <w:p w:rsidR="00516B1D" w:rsidRDefault="00516B1D" w:rsidP="00DD1D54">
                      <w:pPr>
                        <w:jc w:val="center"/>
                      </w:pPr>
                      <w:r>
                        <w:rPr>
                          <w:rFonts w:ascii="Arial" w:hAnsi="Arial" w:cs="Arial"/>
                          <w:sz w:val="16"/>
                          <w:szCs w:val="16"/>
                        </w:rPr>
                        <w:t>Irritación  en Mucosas</w:t>
                      </w:r>
                    </w:p>
                  </w:txbxContent>
                </v:textbox>
              </v:shape>
            </w:pict>
          </mc:Fallback>
        </mc:AlternateContent>
      </w:r>
      <w:r>
        <w:rPr>
          <w:noProof/>
          <w:lang w:val="es-CO" w:eastAsia="es-CO"/>
        </w:rPr>
        <mc:AlternateContent>
          <mc:Choice Requires="wps">
            <w:drawing>
              <wp:anchor distT="0" distB="0" distL="114300" distR="114300" simplePos="0" relativeHeight="251790336" behindDoc="0" locked="0" layoutInCell="1" allowOverlap="1">
                <wp:simplePos x="0" y="0"/>
                <wp:positionH relativeFrom="column">
                  <wp:posOffset>415290</wp:posOffset>
                </wp:positionH>
                <wp:positionV relativeFrom="paragraph">
                  <wp:posOffset>193675</wp:posOffset>
                </wp:positionV>
                <wp:extent cx="809625" cy="276225"/>
                <wp:effectExtent l="0" t="0" r="28575" b="28575"/>
                <wp:wrapNone/>
                <wp:docPr id="1042" name="1042 Cuadro de texto"/>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809625" cy="276225"/>
                        </a:xfrm>
                        <a:prstGeom prst="rect">
                          <a:avLst/>
                        </a:prstGeom>
                        <a:ln/>
                      </wps:spPr>
                      <wps:style>
                        <a:lnRef idx="1">
                          <a:schemeClr val="accent2"/>
                        </a:lnRef>
                        <a:fillRef idx="2">
                          <a:schemeClr val="accent2"/>
                        </a:fillRef>
                        <a:effectRef idx="1">
                          <a:schemeClr val="accent2"/>
                        </a:effectRef>
                        <a:fontRef idx="minor">
                          <a:schemeClr val="dk1"/>
                        </a:fontRef>
                      </wps:style>
                      <wps:txbx>
                        <w:txbxContent>
                          <w:p w:rsidR="00516B1D" w:rsidRDefault="00516B1D" w:rsidP="00DD1D54">
                            <w:pPr>
                              <w:jc w:val="center"/>
                            </w:pPr>
                            <w:r>
                              <w:rPr>
                                <w:rFonts w:ascii="Arial" w:hAnsi="Arial" w:cs="Arial"/>
                                <w:sz w:val="16"/>
                                <w:szCs w:val="16"/>
                              </w:rPr>
                              <w:t>Otras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1042 Cuadro de texto" o:spid="_x0000_s1043" type="#_x0000_t202" style="position:absolute;left:0;text-align:left;margin-left:32.7pt;margin-top:15.25pt;width:63.75pt;height:21.75pt;z-index:251790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" fillcolor="#190b02 [325]" strokecolor="#ed7d31 [3205]" strokeweight=".5pt">
                <v:fill color2="#0c0501 [165]" rotate="t" colors="0 #f7bda4;.5 #f5b195;1 #f8a581" focus="100%" type="gradient">
                  <o:fill v:ext="view" type="gradientUnscaled"/>
                </v:fill>
                <v:path arrowok="t"/>
                <v:textbox>
                  <w:txbxContent>
                    <w:p w:rsidR="00516B1D" w:rsidRDefault="00516B1D" w:rsidP="00DD1D54">
                      <w:pPr>
                        <w:jc w:val="center"/>
                      </w:pPr>
                      <w:r>
                        <w:rPr>
                          <w:rFonts w:ascii="Arial" w:hAnsi="Arial" w:cs="Arial"/>
                          <w:sz w:val="16"/>
                          <w:szCs w:val="16"/>
                        </w:rPr>
                        <w:t>Otras</w:t>
                      </w:r>
                    </w:p>
                  </w:txbxContent>
                </v:textbox>
              </v:shape>
            </w:pict>
          </mc:Fallback>
        </mc:AlternateContent>
      </w:r>
      <w:r>
        <w:rPr>
          <w:noProof/>
          <w:lang w:val="es-CO" w:eastAsia="es-CO"/>
        </w:rPr>
        <mc:AlternateContent>
          <mc:Choice Requires="wps">
            <w:drawing>
              <wp:anchor distT="0" distB="0" distL="114299" distR="114299" simplePos="0" relativeHeight="251797504" behindDoc="0" locked="0" layoutInCell="1" allowOverlap="1">
                <wp:simplePos x="0" y="0"/>
                <wp:positionH relativeFrom="column">
                  <wp:posOffset>891539</wp:posOffset>
                </wp:positionH>
                <wp:positionV relativeFrom="paragraph">
                  <wp:posOffset>50800</wp:posOffset>
                </wp:positionV>
                <wp:extent cx="0" cy="142875"/>
                <wp:effectExtent l="19050" t="0" r="19050" b="9525"/>
                <wp:wrapNone/>
                <wp:docPr id="1043" name="1043 Conector recto"/>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142875"/>
                        </a:xfrm>
                        <a:prstGeom prst="line">
                          <a:avLst/>
                        </a:prstGeom>
                        <a:ln w="285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id="1043 Conector recto" o:spid="_x0000_s1026" style="position:absolute;z-index:251797504;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70.2pt,4pt" to="70.2pt,15.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" strokecolor="black [3213]" strokeweight="2.25pt">
                <v:stroke joinstyle="miter"/>
                <o:lock v:ext="edit" shapetype="f"/>
              </v:line>
            </w:pict>
          </mc:Fallback>
        </mc:AlternateContent>
      </w:r>
    </w:p>
    <w:p w:rsidR="00DD1D54" w:rsidRDefault="00DD1D54" w:rsidP="00DD1D54">
      <w:pPr>
        <w:pStyle w:val="Textoindependiente"/>
        <w:jc w:val="center"/>
        <w:rPr>
          <w:rFonts w:ascii="Arial" w:hAnsi="Arial"/>
          <w:b/>
        </w:rPr>
      </w:pPr>
    </w:p>
    <w:p w:rsidR="000B661C" w:rsidRDefault="000B661C" w:rsidP="00DD1D54">
      <w:pPr>
        <w:pStyle w:val="Textoindependiente"/>
        <w:jc w:val="center"/>
        <w:rPr>
          <w:rFonts w:ascii="Arial" w:hAnsi="Arial"/>
          <w:b/>
        </w:rPr>
      </w:pPr>
    </w:p>
    <w:p w:rsidR="00C97FA4" w:rsidRPr="006D5FBA" w:rsidRDefault="00C97FA4" w:rsidP="000B661C">
      <w:pPr>
        <w:pStyle w:val="Ttulo1"/>
        <w:numPr>
          <w:ilvl w:val="0"/>
          <w:numId w:val="7"/>
        </w:numPr>
      </w:pPr>
      <w:bookmarkStart w:id="11" w:name="_Toc524287911"/>
      <w:r w:rsidRPr="006D5FBA">
        <w:lastRenderedPageBreak/>
        <w:t>DIAGNÓSTICO AMBIENTAL Y SANITARIO</w:t>
      </w:r>
      <w:bookmarkEnd w:id="11"/>
    </w:p>
    <w:p w:rsidR="00C272C0" w:rsidRDefault="006D5FBA" w:rsidP="000B661C">
      <w:pPr>
        <w:pStyle w:val="Ttulo2"/>
        <w:numPr>
          <w:ilvl w:val="1"/>
          <w:numId w:val="7"/>
        </w:numPr>
      </w:pPr>
      <w:bookmarkStart w:id="12" w:name="_Toc524287675"/>
      <w:bookmarkStart w:id="13" w:name="_Toc524287912"/>
      <w:r w:rsidRPr="00C97FA4">
        <w:t>DIAGNOSTICO CUALITATIVO</w:t>
      </w:r>
      <w:bookmarkEnd w:id="12"/>
      <w:bookmarkEnd w:id="13"/>
    </w:p>
    <w:p w:rsidR="006D5FBA" w:rsidRPr="006D5FBA" w:rsidRDefault="006D5FBA" w:rsidP="006D5FBA">
      <w:pPr>
        <w:spacing w:after="0"/>
      </w:pPr>
    </w:p>
    <w:p w:rsidR="001F7310" w:rsidRPr="006F2161" w:rsidRDefault="00C272C0" w:rsidP="006D5FBA">
      <w:pPr>
        <w:jc w:val="both"/>
        <w:rPr>
          <w:rFonts w:ascii="Arial" w:hAnsi="Arial" w:cs="Arial"/>
          <w:sz w:val="24"/>
          <w:szCs w:val="24"/>
        </w:rPr>
      </w:pPr>
      <w:r w:rsidRPr="00C97FA4">
        <w:rPr>
          <w:rFonts w:ascii="Arial" w:hAnsi="Arial" w:cs="Arial"/>
          <w:sz w:val="24"/>
          <w:szCs w:val="24"/>
        </w:rPr>
        <w:t xml:space="preserve">El servicio de </w:t>
      </w:r>
      <w:r w:rsidR="00673026">
        <w:rPr>
          <w:rFonts w:ascii="Arial" w:hAnsi="Arial" w:cs="Arial"/>
          <w:sz w:val="24"/>
          <w:szCs w:val="24"/>
        </w:rPr>
        <w:t>la U.M.I.</w:t>
      </w:r>
      <w:r w:rsidR="00D80287">
        <w:rPr>
          <w:rFonts w:ascii="Arial" w:hAnsi="Arial" w:cs="Arial"/>
          <w:sz w:val="24"/>
          <w:szCs w:val="24"/>
        </w:rPr>
        <w:t xml:space="preserve"> </w:t>
      </w:r>
      <w:r w:rsidRPr="00C97FA4">
        <w:rPr>
          <w:rFonts w:ascii="Arial" w:hAnsi="Arial" w:cs="Arial"/>
          <w:sz w:val="24"/>
          <w:szCs w:val="24"/>
        </w:rPr>
        <w:t xml:space="preserve"> de La E.S.E. Hospital San José del Guaviare  genera los siguientes residuos, </w:t>
      </w:r>
      <w:proofErr w:type="spellStart"/>
      <w:r w:rsidRPr="00C97FA4">
        <w:rPr>
          <w:rFonts w:ascii="Arial" w:hAnsi="Arial" w:cs="Arial"/>
          <w:sz w:val="24"/>
          <w:szCs w:val="24"/>
        </w:rPr>
        <w:t>biosanitarios</w:t>
      </w:r>
      <w:proofErr w:type="spellEnd"/>
      <w:r w:rsidRPr="00C97FA4">
        <w:rPr>
          <w:rFonts w:ascii="Arial" w:hAnsi="Arial" w:cs="Arial"/>
          <w:sz w:val="24"/>
          <w:szCs w:val="24"/>
        </w:rPr>
        <w:t>, biodegradables y reciclables los cua</w:t>
      </w:r>
      <w:r w:rsidR="00C97FA4">
        <w:rPr>
          <w:rFonts w:ascii="Arial" w:hAnsi="Arial" w:cs="Arial"/>
          <w:sz w:val="24"/>
          <w:szCs w:val="24"/>
        </w:rPr>
        <w:t>les  se están  clasificados así</w:t>
      </w:r>
      <w:r w:rsidR="006F2161">
        <w:rPr>
          <w:rFonts w:ascii="Arial" w:hAnsi="Arial" w:cs="Arial"/>
          <w:sz w:val="24"/>
          <w:szCs w:val="24"/>
        </w:rPr>
        <w:t>.</w:t>
      </w:r>
    </w:p>
    <w:tbl>
      <w:tblPr>
        <w:tblStyle w:val="Tablaconcuadrcula"/>
        <w:tblW w:w="10414" w:type="dxa"/>
        <w:tblInd w:w="-318" w:type="dxa"/>
        <w:tblLayout w:type="fixed"/>
        <w:tblLook w:val="04A0" w:firstRow="1" w:lastRow="0" w:firstColumn="1" w:lastColumn="0" w:noHBand="0" w:noVBand="1"/>
      </w:tblPr>
      <w:tblGrid>
        <w:gridCol w:w="1560"/>
        <w:gridCol w:w="1134"/>
        <w:gridCol w:w="1418"/>
        <w:gridCol w:w="1843"/>
        <w:gridCol w:w="1559"/>
        <w:gridCol w:w="1417"/>
        <w:gridCol w:w="1483"/>
      </w:tblGrid>
      <w:tr w:rsidR="001F7310" w:rsidTr="00F13A71">
        <w:trPr>
          <w:trHeight w:val="211"/>
        </w:trPr>
        <w:tc>
          <w:tcPr>
            <w:tcW w:w="10414" w:type="dxa"/>
            <w:gridSpan w:val="7"/>
            <w:shd w:val="clear" w:color="auto" w:fill="A8D08D" w:themeFill="accent6" w:themeFillTint="99"/>
          </w:tcPr>
          <w:p w:rsidR="001F7310" w:rsidRDefault="001F7310" w:rsidP="00F13A71">
            <w:pPr>
              <w:autoSpaceDE w:val="0"/>
              <w:autoSpaceDN w:val="0"/>
              <w:adjustRightInd w:val="0"/>
              <w:spacing w:line="240" w:lineRule="auto"/>
              <w:jc w:val="center"/>
              <w:rPr>
                <w:rFonts w:ascii="Arial" w:hAnsi="Arial" w:cs="Arial"/>
                <w:b/>
                <w:bCs/>
                <w:sz w:val="18"/>
                <w:szCs w:val="18"/>
              </w:rPr>
            </w:pPr>
            <w:r>
              <w:rPr>
                <w:rFonts w:ascii="Arial" w:hAnsi="Arial" w:cs="Arial"/>
                <w:b/>
                <w:bCs/>
                <w:sz w:val="18"/>
                <w:szCs w:val="18"/>
              </w:rPr>
              <w:t>U.M.I.</w:t>
            </w:r>
          </w:p>
        </w:tc>
      </w:tr>
      <w:tr w:rsidR="001F7310" w:rsidRPr="006D5FBA" w:rsidTr="006D5FBA">
        <w:trPr>
          <w:trHeight w:val="1039"/>
        </w:trPr>
        <w:tc>
          <w:tcPr>
            <w:tcW w:w="1560" w:type="dxa"/>
            <w:shd w:val="clear" w:color="auto" w:fill="FF0000"/>
          </w:tcPr>
          <w:p w:rsidR="001F7310" w:rsidRPr="006D5FBA" w:rsidRDefault="001F7310" w:rsidP="006D5FBA">
            <w:pPr>
              <w:spacing w:after="0" w:line="240" w:lineRule="auto"/>
              <w:jc w:val="center"/>
              <w:rPr>
                <w:rFonts w:ascii="Arial" w:hAnsi="Arial" w:cs="Arial"/>
                <w:b/>
                <w:sz w:val="18"/>
                <w:szCs w:val="18"/>
              </w:rPr>
            </w:pPr>
          </w:p>
          <w:p w:rsidR="001F7310" w:rsidRPr="006D5FBA" w:rsidRDefault="006D5FBA" w:rsidP="006D5FBA">
            <w:pPr>
              <w:spacing w:after="0" w:line="240" w:lineRule="auto"/>
              <w:jc w:val="center"/>
              <w:rPr>
                <w:rFonts w:ascii="Arial" w:hAnsi="Arial" w:cs="Arial"/>
                <w:b/>
                <w:sz w:val="18"/>
                <w:szCs w:val="18"/>
              </w:rPr>
            </w:pPr>
            <w:r w:rsidRPr="006D5FBA">
              <w:rPr>
                <w:rFonts w:ascii="Arial" w:hAnsi="Arial" w:cs="Arial"/>
                <w:b/>
                <w:sz w:val="18"/>
                <w:szCs w:val="18"/>
              </w:rPr>
              <w:t>BIOSANITARIO</w:t>
            </w:r>
          </w:p>
        </w:tc>
        <w:tc>
          <w:tcPr>
            <w:tcW w:w="1134" w:type="dxa"/>
            <w:shd w:val="clear" w:color="auto" w:fill="FF0000"/>
          </w:tcPr>
          <w:p w:rsidR="001F7310" w:rsidRPr="006D5FBA" w:rsidRDefault="001F7310" w:rsidP="006D5FBA">
            <w:pPr>
              <w:spacing w:after="0" w:line="240" w:lineRule="auto"/>
              <w:jc w:val="center"/>
              <w:rPr>
                <w:rFonts w:ascii="Arial" w:hAnsi="Arial" w:cs="Arial"/>
                <w:b/>
                <w:sz w:val="18"/>
                <w:szCs w:val="18"/>
              </w:rPr>
            </w:pPr>
          </w:p>
          <w:p w:rsidR="001F7310" w:rsidRPr="006D5FBA" w:rsidRDefault="006D5FBA" w:rsidP="006D5FBA">
            <w:pPr>
              <w:spacing w:after="0" w:line="240" w:lineRule="auto"/>
              <w:jc w:val="center"/>
              <w:rPr>
                <w:rFonts w:ascii="Arial" w:hAnsi="Arial" w:cs="Arial"/>
                <w:b/>
                <w:sz w:val="18"/>
                <w:szCs w:val="18"/>
              </w:rPr>
            </w:pPr>
            <w:r w:rsidRPr="006D5FBA">
              <w:rPr>
                <w:rFonts w:ascii="Arial" w:hAnsi="Arial" w:cs="Arial"/>
                <w:b/>
                <w:sz w:val="18"/>
                <w:szCs w:val="18"/>
              </w:rPr>
              <w:t>QUÍMICO</w:t>
            </w:r>
          </w:p>
        </w:tc>
        <w:tc>
          <w:tcPr>
            <w:tcW w:w="1418" w:type="dxa"/>
            <w:shd w:val="clear" w:color="auto" w:fill="FF0000"/>
          </w:tcPr>
          <w:p w:rsidR="007D38AF" w:rsidRPr="006D5FBA" w:rsidRDefault="007D38AF" w:rsidP="006D5FBA">
            <w:pPr>
              <w:spacing w:after="0" w:line="240" w:lineRule="auto"/>
              <w:jc w:val="center"/>
              <w:rPr>
                <w:rFonts w:ascii="Arial" w:hAnsi="Arial" w:cs="Arial"/>
                <w:b/>
                <w:sz w:val="18"/>
                <w:szCs w:val="18"/>
              </w:rPr>
            </w:pPr>
          </w:p>
          <w:p w:rsidR="001F7310" w:rsidRPr="006D5FBA" w:rsidRDefault="006D5FBA" w:rsidP="006D5FBA">
            <w:pPr>
              <w:spacing w:after="0" w:line="240" w:lineRule="auto"/>
              <w:jc w:val="center"/>
              <w:rPr>
                <w:rFonts w:ascii="Arial" w:hAnsi="Arial" w:cs="Arial"/>
                <w:b/>
                <w:sz w:val="18"/>
                <w:szCs w:val="18"/>
              </w:rPr>
            </w:pPr>
            <w:r w:rsidRPr="006D5FBA">
              <w:rPr>
                <w:rFonts w:ascii="Arial" w:hAnsi="Arial" w:cs="Arial"/>
                <w:b/>
                <w:sz w:val="18"/>
                <w:szCs w:val="18"/>
              </w:rPr>
              <w:t>CORTO PUNZANTES</w:t>
            </w:r>
          </w:p>
        </w:tc>
        <w:tc>
          <w:tcPr>
            <w:tcW w:w="1843" w:type="dxa"/>
            <w:shd w:val="clear" w:color="auto" w:fill="FF0000"/>
          </w:tcPr>
          <w:p w:rsidR="001F7310" w:rsidRPr="006D5FBA" w:rsidRDefault="001F7310" w:rsidP="006D5FBA">
            <w:pPr>
              <w:spacing w:after="0" w:line="240" w:lineRule="auto"/>
              <w:jc w:val="center"/>
              <w:rPr>
                <w:rFonts w:ascii="Arial" w:hAnsi="Arial" w:cs="Arial"/>
                <w:b/>
                <w:sz w:val="18"/>
                <w:szCs w:val="18"/>
              </w:rPr>
            </w:pPr>
          </w:p>
          <w:p w:rsidR="001F7310" w:rsidRPr="006D5FBA" w:rsidRDefault="006D5FBA" w:rsidP="006D5FBA">
            <w:pPr>
              <w:spacing w:after="0" w:line="240" w:lineRule="auto"/>
              <w:jc w:val="center"/>
              <w:rPr>
                <w:rFonts w:ascii="Arial" w:hAnsi="Arial" w:cs="Arial"/>
                <w:b/>
                <w:sz w:val="18"/>
                <w:szCs w:val="18"/>
              </w:rPr>
            </w:pPr>
            <w:r w:rsidRPr="006D5FBA">
              <w:rPr>
                <w:rFonts w:ascii="Arial" w:hAnsi="Arial" w:cs="Arial"/>
                <w:b/>
                <w:sz w:val="18"/>
                <w:szCs w:val="18"/>
              </w:rPr>
              <w:t>ANATOMOPALÒGICOS</w:t>
            </w:r>
          </w:p>
        </w:tc>
        <w:tc>
          <w:tcPr>
            <w:tcW w:w="1559" w:type="dxa"/>
            <w:shd w:val="clear" w:color="auto" w:fill="D9D9D9" w:themeFill="background1" w:themeFillShade="D9"/>
          </w:tcPr>
          <w:p w:rsidR="006D5FBA" w:rsidRDefault="006D5FBA" w:rsidP="006D5FBA">
            <w:pPr>
              <w:spacing w:after="0" w:line="240" w:lineRule="auto"/>
              <w:jc w:val="center"/>
              <w:rPr>
                <w:rFonts w:ascii="Arial" w:hAnsi="Arial" w:cs="Arial"/>
                <w:b/>
                <w:sz w:val="18"/>
                <w:szCs w:val="18"/>
              </w:rPr>
            </w:pPr>
          </w:p>
          <w:p w:rsidR="001F7310" w:rsidRPr="006D5FBA" w:rsidRDefault="006D5FBA" w:rsidP="006D5FBA">
            <w:pPr>
              <w:spacing w:after="0" w:line="240" w:lineRule="auto"/>
              <w:jc w:val="center"/>
              <w:rPr>
                <w:rFonts w:ascii="Arial" w:hAnsi="Arial" w:cs="Arial"/>
                <w:b/>
                <w:sz w:val="18"/>
                <w:szCs w:val="18"/>
              </w:rPr>
            </w:pPr>
            <w:r w:rsidRPr="006D5FBA">
              <w:rPr>
                <w:rFonts w:ascii="Arial" w:hAnsi="Arial" w:cs="Arial"/>
                <w:b/>
                <w:sz w:val="18"/>
                <w:szCs w:val="18"/>
              </w:rPr>
              <w:t>RECICLABLE</w:t>
            </w:r>
          </w:p>
          <w:p w:rsidR="001F7310" w:rsidRPr="006D5FBA" w:rsidRDefault="006D5FBA" w:rsidP="006D5FBA">
            <w:pPr>
              <w:spacing w:after="0" w:line="240" w:lineRule="auto"/>
              <w:jc w:val="center"/>
              <w:rPr>
                <w:rFonts w:ascii="Arial" w:hAnsi="Arial" w:cs="Arial"/>
                <w:b/>
                <w:sz w:val="18"/>
                <w:szCs w:val="18"/>
              </w:rPr>
            </w:pPr>
            <w:r w:rsidRPr="006D5FBA">
              <w:rPr>
                <w:rFonts w:ascii="Arial" w:hAnsi="Arial" w:cs="Arial"/>
                <w:b/>
                <w:sz w:val="18"/>
                <w:szCs w:val="18"/>
              </w:rPr>
              <w:t>PAPEL Y</w:t>
            </w:r>
          </w:p>
          <w:p w:rsidR="001F7310" w:rsidRPr="006D5FBA" w:rsidRDefault="006D5FBA" w:rsidP="006D5FBA">
            <w:pPr>
              <w:spacing w:after="0" w:line="240" w:lineRule="auto"/>
              <w:jc w:val="center"/>
              <w:rPr>
                <w:rFonts w:ascii="Arial" w:hAnsi="Arial" w:cs="Arial"/>
                <w:b/>
                <w:sz w:val="18"/>
                <w:szCs w:val="18"/>
              </w:rPr>
            </w:pPr>
            <w:r w:rsidRPr="006D5FBA">
              <w:rPr>
                <w:rFonts w:ascii="Arial" w:hAnsi="Arial" w:cs="Arial"/>
                <w:b/>
                <w:sz w:val="18"/>
                <w:szCs w:val="18"/>
              </w:rPr>
              <w:t>CARTON</w:t>
            </w:r>
          </w:p>
        </w:tc>
        <w:tc>
          <w:tcPr>
            <w:tcW w:w="1417" w:type="dxa"/>
            <w:shd w:val="clear" w:color="auto" w:fill="B4C6E7" w:themeFill="accent5" w:themeFillTint="66"/>
          </w:tcPr>
          <w:p w:rsidR="006D5FBA" w:rsidRDefault="006D5FBA" w:rsidP="006D5FBA">
            <w:pPr>
              <w:spacing w:after="0" w:line="240" w:lineRule="auto"/>
              <w:jc w:val="center"/>
              <w:rPr>
                <w:rFonts w:ascii="Arial" w:hAnsi="Arial" w:cs="Arial"/>
                <w:b/>
                <w:sz w:val="18"/>
                <w:szCs w:val="18"/>
              </w:rPr>
            </w:pPr>
          </w:p>
          <w:p w:rsidR="001F7310" w:rsidRPr="006D5FBA" w:rsidRDefault="006D5FBA" w:rsidP="006D5FBA">
            <w:pPr>
              <w:spacing w:after="0" w:line="240" w:lineRule="auto"/>
              <w:jc w:val="center"/>
              <w:rPr>
                <w:rFonts w:ascii="Arial" w:hAnsi="Arial" w:cs="Arial"/>
                <w:b/>
                <w:sz w:val="18"/>
                <w:szCs w:val="18"/>
              </w:rPr>
            </w:pPr>
            <w:r w:rsidRPr="006D5FBA">
              <w:rPr>
                <w:rFonts w:ascii="Arial" w:hAnsi="Arial" w:cs="Arial"/>
                <w:b/>
                <w:sz w:val="18"/>
                <w:szCs w:val="18"/>
              </w:rPr>
              <w:t>RECICLABLE</w:t>
            </w:r>
          </w:p>
          <w:p w:rsidR="001F7310" w:rsidRPr="006D5FBA" w:rsidRDefault="006D5FBA" w:rsidP="006D5FBA">
            <w:pPr>
              <w:spacing w:after="0" w:line="240" w:lineRule="auto"/>
              <w:jc w:val="center"/>
              <w:rPr>
                <w:rFonts w:ascii="Arial" w:hAnsi="Arial" w:cs="Arial"/>
                <w:b/>
                <w:sz w:val="18"/>
                <w:szCs w:val="18"/>
              </w:rPr>
            </w:pPr>
            <w:r w:rsidRPr="006D5FBA">
              <w:rPr>
                <w:rFonts w:ascii="Arial" w:hAnsi="Arial" w:cs="Arial"/>
                <w:b/>
                <w:sz w:val="18"/>
                <w:szCs w:val="18"/>
              </w:rPr>
              <w:t>PLÁSTICO</w:t>
            </w:r>
          </w:p>
        </w:tc>
        <w:tc>
          <w:tcPr>
            <w:tcW w:w="1483" w:type="dxa"/>
            <w:shd w:val="clear" w:color="auto" w:fill="00FF00"/>
          </w:tcPr>
          <w:p w:rsidR="006D5FBA" w:rsidRDefault="006D5FBA" w:rsidP="006D5FBA">
            <w:pPr>
              <w:spacing w:after="0" w:line="240" w:lineRule="auto"/>
              <w:jc w:val="center"/>
              <w:rPr>
                <w:rFonts w:ascii="Arial" w:hAnsi="Arial" w:cs="Arial"/>
                <w:b/>
                <w:sz w:val="18"/>
                <w:szCs w:val="18"/>
              </w:rPr>
            </w:pPr>
          </w:p>
          <w:p w:rsidR="00F13A71" w:rsidRPr="006D5FBA" w:rsidRDefault="006D5FBA" w:rsidP="006D5FBA">
            <w:pPr>
              <w:spacing w:after="0" w:line="240" w:lineRule="auto"/>
              <w:jc w:val="center"/>
              <w:rPr>
                <w:rFonts w:ascii="Arial" w:hAnsi="Arial" w:cs="Arial"/>
                <w:b/>
                <w:sz w:val="18"/>
                <w:szCs w:val="18"/>
              </w:rPr>
            </w:pPr>
            <w:r w:rsidRPr="006D5FBA">
              <w:rPr>
                <w:rFonts w:ascii="Arial" w:hAnsi="Arial" w:cs="Arial"/>
                <w:b/>
                <w:sz w:val="18"/>
                <w:szCs w:val="18"/>
              </w:rPr>
              <w:t>ORDINARIOS</w:t>
            </w:r>
          </w:p>
          <w:p w:rsidR="00F13A71" w:rsidRPr="006D5FBA" w:rsidRDefault="006D5FBA" w:rsidP="006D5FBA">
            <w:pPr>
              <w:spacing w:after="0" w:line="240" w:lineRule="auto"/>
              <w:jc w:val="center"/>
              <w:rPr>
                <w:rFonts w:ascii="Arial" w:hAnsi="Arial" w:cs="Arial"/>
                <w:b/>
                <w:sz w:val="18"/>
                <w:szCs w:val="18"/>
              </w:rPr>
            </w:pPr>
            <w:r w:rsidRPr="006D5FBA">
              <w:rPr>
                <w:rFonts w:ascii="Arial" w:hAnsi="Arial" w:cs="Arial"/>
                <w:b/>
                <w:sz w:val="18"/>
                <w:szCs w:val="18"/>
              </w:rPr>
              <w:t>O</w:t>
            </w:r>
          </w:p>
          <w:p w:rsidR="001F7310" w:rsidRPr="006D5FBA" w:rsidRDefault="006D5FBA" w:rsidP="006D5FBA">
            <w:pPr>
              <w:spacing w:after="0" w:line="240" w:lineRule="auto"/>
              <w:jc w:val="center"/>
              <w:rPr>
                <w:rFonts w:ascii="Arial" w:hAnsi="Arial" w:cs="Arial"/>
                <w:b/>
                <w:sz w:val="18"/>
                <w:szCs w:val="18"/>
              </w:rPr>
            </w:pPr>
            <w:r w:rsidRPr="006D5FBA">
              <w:rPr>
                <w:rFonts w:ascii="Arial" w:hAnsi="Arial" w:cs="Arial"/>
                <w:b/>
                <w:sz w:val="18"/>
                <w:szCs w:val="18"/>
              </w:rPr>
              <w:t>COMUNES</w:t>
            </w:r>
          </w:p>
        </w:tc>
      </w:tr>
      <w:tr w:rsidR="001F7310" w:rsidRPr="006D5FBA" w:rsidTr="006D5FBA">
        <w:trPr>
          <w:trHeight w:val="363"/>
        </w:trPr>
        <w:tc>
          <w:tcPr>
            <w:tcW w:w="1560" w:type="dxa"/>
          </w:tcPr>
          <w:p w:rsidR="001F7310" w:rsidRPr="006D5FBA" w:rsidRDefault="001F7310" w:rsidP="006D5FBA">
            <w:pPr>
              <w:spacing w:line="240" w:lineRule="auto"/>
              <w:jc w:val="center"/>
              <w:rPr>
                <w:rFonts w:ascii="Arial" w:hAnsi="Arial" w:cs="Arial"/>
                <w:b/>
                <w:sz w:val="18"/>
                <w:szCs w:val="18"/>
              </w:rPr>
            </w:pPr>
            <w:r w:rsidRPr="006D5FBA">
              <w:rPr>
                <w:rFonts w:ascii="Arial" w:hAnsi="Arial" w:cs="Arial"/>
                <w:b/>
                <w:color w:val="FF0000"/>
                <w:sz w:val="18"/>
                <w:szCs w:val="18"/>
              </w:rPr>
              <w:t>Bolsa roja</w:t>
            </w:r>
          </w:p>
        </w:tc>
        <w:tc>
          <w:tcPr>
            <w:tcW w:w="1134" w:type="dxa"/>
          </w:tcPr>
          <w:p w:rsidR="001F7310" w:rsidRPr="006D5FBA" w:rsidRDefault="001F7310" w:rsidP="006D5FBA">
            <w:pPr>
              <w:spacing w:line="240" w:lineRule="auto"/>
              <w:jc w:val="center"/>
              <w:rPr>
                <w:rFonts w:ascii="Arial" w:hAnsi="Arial" w:cs="Arial"/>
                <w:b/>
                <w:color w:val="FF0000"/>
                <w:sz w:val="18"/>
                <w:szCs w:val="18"/>
              </w:rPr>
            </w:pPr>
            <w:r w:rsidRPr="006D5FBA">
              <w:rPr>
                <w:rFonts w:ascii="Arial" w:hAnsi="Arial" w:cs="Arial"/>
                <w:b/>
                <w:color w:val="FF0000"/>
                <w:sz w:val="18"/>
                <w:szCs w:val="18"/>
              </w:rPr>
              <w:t>Bolsa roja</w:t>
            </w:r>
          </w:p>
        </w:tc>
        <w:tc>
          <w:tcPr>
            <w:tcW w:w="1418" w:type="dxa"/>
          </w:tcPr>
          <w:p w:rsidR="001F7310" w:rsidRPr="006D5FBA" w:rsidRDefault="001F7310" w:rsidP="006D5FBA">
            <w:pPr>
              <w:spacing w:line="240" w:lineRule="auto"/>
              <w:jc w:val="center"/>
              <w:rPr>
                <w:rFonts w:ascii="Arial" w:hAnsi="Arial" w:cs="Arial"/>
                <w:b/>
                <w:color w:val="FF0000"/>
                <w:sz w:val="18"/>
                <w:szCs w:val="18"/>
              </w:rPr>
            </w:pPr>
            <w:r w:rsidRPr="006D5FBA">
              <w:rPr>
                <w:rFonts w:ascii="Arial" w:hAnsi="Arial" w:cs="Arial"/>
                <w:b/>
                <w:color w:val="FF0000"/>
                <w:sz w:val="18"/>
                <w:szCs w:val="18"/>
              </w:rPr>
              <w:t>Guardián y galón plástico</w:t>
            </w:r>
          </w:p>
        </w:tc>
        <w:tc>
          <w:tcPr>
            <w:tcW w:w="1843" w:type="dxa"/>
          </w:tcPr>
          <w:p w:rsidR="001F7310" w:rsidRPr="006D5FBA" w:rsidRDefault="001F7310" w:rsidP="006D5FBA">
            <w:pPr>
              <w:spacing w:line="240" w:lineRule="auto"/>
              <w:jc w:val="center"/>
              <w:rPr>
                <w:rFonts w:ascii="Arial" w:hAnsi="Arial" w:cs="Arial"/>
                <w:b/>
                <w:sz w:val="18"/>
                <w:szCs w:val="18"/>
              </w:rPr>
            </w:pPr>
            <w:r w:rsidRPr="006D5FBA">
              <w:rPr>
                <w:rFonts w:ascii="Arial" w:hAnsi="Arial" w:cs="Arial"/>
                <w:b/>
                <w:color w:val="FF0000"/>
                <w:sz w:val="18"/>
                <w:szCs w:val="18"/>
              </w:rPr>
              <w:t>En doble bolsa roja y se refrigera</w:t>
            </w:r>
          </w:p>
        </w:tc>
        <w:tc>
          <w:tcPr>
            <w:tcW w:w="1559" w:type="dxa"/>
          </w:tcPr>
          <w:p w:rsidR="001F7310" w:rsidRPr="006D5FBA" w:rsidRDefault="001F7310" w:rsidP="006D5FBA">
            <w:pPr>
              <w:spacing w:line="240" w:lineRule="auto"/>
              <w:jc w:val="center"/>
              <w:rPr>
                <w:rFonts w:ascii="Arial" w:hAnsi="Arial" w:cs="Arial"/>
                <w:b/>
                <w:sz w:val="18"/>
                <w:szCs w:val="18"/>
              </w:rPr>
            </w:pPr>
            <w:r w:rsidRPr="006D5FBA">
              <w:rPr>
                <w:rFonts w:ascii="Arial" w:hAnsi="Arial" w:cs="Arial"/>
                <w:b/>
                <w:sz w:val="18"/>
                <w:szCs w:val="18"/>
              </w:rPr>
              <w:t>Bolsa gris</w:t>
            </w:r>
          </w:p>
        </w:tc>
        <w:tc>
          <w:tcPr>
            <w:tcW w:w="1417" w:type="dxa"/>
          </w:tcPr>
          <w:p w:rsidR="001F7310" w:rsidRPr="006D5FBA" w:rsidRDefault="001F7310" w:rsidP="006D5FBA">
            <w:pPr>
              <w:spacing w:line="240" w:lineRule="auto"/>
              <w:jc w:val="center"/>
              <w:rPr>
                <w:rFonts w:ascii="Arial" w:hAnsi="Arial" w:cs="Arial"/>
                <w:b/>
                <w:sz w:val="18"/>
                <w:szCs w:val="18"/>
              </w:rPr>
            </w:pPr>
            <w:r w:rsidRPr="006D5FBA">
              <w:rPr>
                <w:rFonts w:ascii="Arial" w:hAnsi="Arial" w:cs="Arial"/>
                <w:b/>
                <w:color w:val="00B0F0"/>
                <w:sz w:val="18"/>
                <w:szCs w:val="18"/>
              </w:rPr>
              <w:t>Bolsa azul</w:t>
            </w:r>
          </w:p>
        </w:tc>
        <w:tc>
          <w:tcPr>
            <w:tcW w:w="1483" w:type="dxa"/>
          </w:tcPr>
          <w:p w:rsidR="001F7310" w:rsidRPr="006D5FBA" w:rsidRDefault="001F7310" w:rsidP="006D5FBA">
            <w:pPr>
              <w:spacing w:line="240" w:lineRule="auto"/>
              <w:jc w:val="center"/>
              <w:rPr>
                <w:rFonts w:ascii="Arial" w:hAnsi="Arial" w:cs="Arial"/>
                <w:b/>
                <w:sz w:val="18"/>
                <w:szCs w:val="18"/>
              </w:rPr>
            </w:pPr>
            <w:r w:rsidRPr="006D5FBA">
              <w:rPr>
                <w:rFonts w:ascii="Arial" w:hAnsi="Arial" w:cs="Arial"/>
                <w:b/>
                <w:color w:val="00B050"/>
                <w:sz w:val="18"/>
                <w:szCs w:val="18"/>
              </w:rPr>
              <w:t>Bolsa verde</w:t>
            </w:r>
          </w:p>
        </w:tc>
      </w:tr>
      <w:tr w:rsidR="001F7310" w:rsidRPr="00265B5B" w:rsidTr="006D5FBA">
        <w:trPr>
          <w:trHeight w:val="2344"/>
        </w:trPr>
        <w:tc>
          <w:tcPr>
            <w:tcW w:w="1560" w:type="dxa"/>
          </w:tcPr>
          <w:p w:rsidR="001F7310" w:rsidRDefault="001F7310" w:rsidP="006D5FBA">
            <w:pPr>
              <w:autoSpaceDE w:val="0"/>
              <w:autoSpaceDN w:val="0"/>
              <w:adjustRightInd w:val="0"/>
              <w:spacing w:after="0" w:line="240" w:lineRule="auto"/>
              <w:rPr>
                <w:rFonts w:ascii="Arial" w:hAnsi="Arial" w:cs="Arial"/>
                <w:sz w:val="18"/>
                <w:szCs w:val="18"/>
              </w:rPr>
            </w:pPr>
            <w:r>
              <w:rPr>
                <w:rFonts w:ascii="Arial" w:hAnsi="Arial" w:cs="Arial"/>
                <w:sz w:val="18"/>
                <w:szCs w:val="18"/>
              </w:rPr>
              <w:t>Gasas, guantes,</w:t>
            </w:r>
          </w:p>
          <w:p w:rsidR="001F7310" w:rsidRDefault="001F7310" w:rsidP="006D5FBA">
            <w:pPr>
              <w:autoSpaceDE w:val="0"/>
              <w:autoSpaceDN w:val="0"/>
              <w:adjustRightInd w:val="0"/>
              <w:spacing w:after="0" w:line="240" w:lineRule="auto"/>
              <w:rPr>
                <w:rFonts w:ascii="Arial" w:hAnsi="Arial" w:cs="Arial"/>
                <w:sz w:val="18"/>
                <w:szCs w:val="18"/>
              </w:rPr>
            </w:pPr>
            <w:r>
              <w:rPr>
                <w:rFonts w:ascii="Arial" w:hAnsi="Arial" w:cs="Arial"/>
                <w:sz w:val="18"/>
                <w:szCs w:val="18"/>
              </w:rPr>
              <w:t>apósitos, jeringas</w:t>
            </w:r>
          </w:p>
          <w:p w:rsidR="001F7310" w:rsidRDefault="001F7310" w:rsidP="006D5FBA">
            <w:pPr>
              <w:autoSpaceDE w:val="0"/>
              <w:autoSpaceDN w:val="0"/>
              <w:adjustRightInd w:val="0"/>
              <w:spacing w:after="0" w:line="240" w:lineRule="auto"/>
              <w:rPr>
                <w:rFonts w:ascii="Arial" w:hAnsi="Arial" w:cs="Arial"/>
                <w:sz w:val="18"/>
                <w:szCs w:val="18"/>
              </w:rPr>
            </w:pPr>
            <w:r>
              <w:rPr>
                <w:rFonts w:ascii="Arial" w:hAnsi="Arial" w:cs="Arial"/>
                <w:sz w:val="18"/>
                <w:szCs w:val="18"/>
              </w:rPr>
              <w:t>sin agujas, ropa</w:t>
            </w:r>
          </w:p>
          <w:p w:rsidR="001F7310" w:rsidRDefault="001F7310" w:rsidP="006D5FBA">
            <w:pPr>
              <w:autoSpaceDE w:val="0"/>
              <w:autoSpaceDN w:val="0"/>
              <w:adjustRightInd w:val="0"/>
              <w:spacing w:after="0" w:line="240" w:lineRule="auto"/>
              <w:rPr>
                <w:rFonts w:ascii="Arial" w:hAnsi="Arial" w:cs="Arial"/>
                <w:sz w:val="18"/>
                <w:szCs w:val="18"/>
              </w:rPr>
            </w:pPr>
            <w:r>
              <w:rPr>
                <w:rFonts w:ascii="Arial" w:hAnsi="Arial" w:cs="Arial"/>
                <w:sz w:val="18"/>
                <w:szCs w:val="18"/>
              </w:rPr>
              <w:t>desechable,</w:t>
            </w:r>
          </w:p>
          <w:p w:rsidR="001F7310" w:rsidRDefault="001F7310" w:rsidP="006D5FBA">
            <w:pPr>
              <w:autoSpaceDE w:val="0"/>
              <w:autoSpaceDN w:val="0"/>
              <w:adjustRightInd w:val="0"/>
              <w:spacing w:after="0" w:line="240" w:lineRule="auto"/>
              <w:rPr>
                <w:rFonts w:ascii="Arial" w:hAnsi="Arial" w:cs="Arial"/>
                <w:sz w:val="18"/>
                <w:szCs w:val="18"/>
              </w:rPr>
            </w:pPr>
            <w:r>
              <w:rPr>
                <w:rFonts w:ascii="Arial" w:hAnsi="Arial" w:cs="Arial"/>
                <w:sz w:val="18"/>
                <w:szCs w:val="18"/>
              </w:rPr>
              <w:t xml:space="preserve">tapabocas, </w:t>
            </w:r>
          </w:p>
          <w:p w:rsidR="001F7310" w:rsidRDefault="001F7310" w:rsidP="006D5FBA">
            <w:pPr>
              <w:autoSpaceDE w:val="0"/>
              <w:autoSpaceDN w:val="0"/>
              <w:adjustRightInd w:val="0"/>
              <w:spacing w:after="0" w:line="240" w:lineRule="auto"/>
              <w:rPr>
                <w:rFonts w:ascii="Arial" w:hAnsi="Arial" w:cs="Arial"/>
                <w:sz w:val="18"/>
                <w:szCs w:val="18"/>
              </w:rPr>
            </w:pPr>
            <w:r>
              <w:rPr>
                <w:rFonts w:ascii="Arial" w:hAnsi="Arial" w:cs="Arial"/>
                <w:sz w:val="18"/>
                <w:szCs w:val="18"/>
              </w:rPr>
              <w:t>desechables,</w:t>
            </w:r>
          </w:p>
          <w:p w:rsidR="001F7310" w:rsidRDefault="001F7310" w:rsidP="006D5FBA">
            <w:pPr>
              <w:autoSpaceDE w:val="0"/>
              <w:autoSpaceDN w:val="0"/>
              <w:adjustRightInd w:val="0"/>
              <w:spacing w:after="0" w:line="240" w:lineRule="auto"/>
              <w:rPr>
                <w:rFonts w:ascii="Arial" w:hAnsi="Arial" w:cs="Arial"/>
                <w:sz w:val="18"/>
                <w:szCs w:val="18"/>
              </w:rPr>
            </w:pPr>
            <w:r>
              <w:rPr>
                <w:rFonts w:ascii="Arial" w:hAnsi="Arial" w:cs="Arial"/>
                <w:sz w:val="18"/>
                <w:szCs w:val="18"/>
              </w:rPr>
              <w:t>Torundas de</w:t>
            </w:r>
          </w:p>
          <w:p w:rsidR="001F7310" w:rsidRDefault="001F7310" w:rsidP="006D5FBA">
            <w:pPr>
              <w:autoSpaceDE w:val="0"/>
              <w:autoSpaceDN w:val="0"/>
              <w:adjustRightInd w:val="0"/>
              <w:spacing w:after="0" w:line="240" w:lineRule="auto"/>
              <w:rPr>
                <w:rFonts w:ascii="Arial" w:hAnsi="Arial" w:cs="Arial"/>
                <w:sz w:val="18"/>
                <w:szCs w:val="18"/>
              </w:rPr>
            </w:pPr>
            <w:r>
              <w:rPr>
                <w:rFonts w:ascii="Arial" w:hAnsi="Arial" w:cs="Arial"/>
                <w:sz w:val="18"/>
                <w:szCs w:val="18"/>
              </w:rPr>
              <w:t>algodón, sondas,</w:t>
            </w:r>
          </w:p>
          <w:p w:rsidR="001F7310" w:rsidRDefault="001F7310" w:rsidP="006D5FBA">
            <w:pPr>
              <w:autoSpaceDE w:val="0"/>
              <w:autoSpaceDN w:val="0"/>
              <w:adjustRightInd w:val="0"/>
              <w:spacing w:after="0" w:line="240" w:lineRule="auto"/>
              <w:rPr>
                <w:rFonts w:ascii="Arial" w:hAnsi="Arial" w:cs="Arial"/>
                <w:sz w:val="18"/>
                <w:szCs w:val="18"/>
              </w:rPr>
            </w:pPr>
            <w:r>
              <w:rPr>
                <w:rFonts w:ascii="Arial" w:hAnsi="Arial" w:cs="Arial"/>
                <w:sz w:val="18"/>
                <w:szCs w:val="18"/>
              </w:rPr>
              <w:t xml:space="preserve">drenes, </w:t>
            </w:r>
            <w:proofErr w:type="spellStart"/>
            <w:r>
              <w:rPr>
                <w:rFonts w:ascii="Arial" w:hAnsi="Arial" w:cs="Arial"/>
                <w:sz w:val="18"/>
                <w:szCs w:val="18"/>
              </w:rPr>
              <w:t>buretrol</w:t>
            </w:r>
            <w:proofErr w:type="spellEnd"/>
            <w:r>
              <w:rPr>
                <w:rFonts w:ascii="Arial" w:hAnsi="Arial" w:cs="Arial"/>
                <w:sz w:val="18"/>
                <w:szCs w:val="18"/>
              </w:rPr>
              <w:t>,</w:t>
            </w:r>
          </w:p>
          <w:p w:rsidR="001F7310" w:rsidRPr="00910142" w:rsidRDefault="001F7310" w:rsidP="006D5FBA">
            <w:pPr>
              <w:autoSpaceDE w:val="0"/>
              <w:autoSpaceDN w:val="0"/>
              <w:adjustRightInd w:val="0"/>
              <w:spacing w:after="0" w:line="240" w:lineRule="auto"/>
              <w:rPr>
                <w:rFonts w:ascii="Arial" w:hAnsi="Arial" w:cs="Arial"/>
                <w:sz w:val="18"/>
                <w:szCs w:val="18"/>
              </w:rPr>
            </w:pPr>
            <w:r>
              <w:rPr>
                <w:rFonts w:ascii="Arial" w:hAnsi="Arial" w:cs="Arial"/>
                <w:sz w:val="18"/>
                <w:szCs w:val="18"/>
              </w:rPr>
              <w:t xml:space="preserve">equipos de </w:t>
            </w:r>
            <w:proofErr w:type="spellStart"/>
            <w:r>
              <w:rPr>
                <w:rFonts w:ascii="Arial" w:hAnsi="Arial" w:cs="Arial"/>
                <w:sz w:val="18"/>
                <w:szCs w:val="18"/>
              </w:rPr>
              <w:t>venoclisis</w:t>
            </w:r>
            <w:proofErr w:type="spellEnd"/>
            <w:r>
              <w:rPr>
                <w:rFonts w:ascii="Arial" w:hAnsi="Arial" w:cs="Arial"/>
                <w:sz w:val="18"/>
                <w:szCs w:val="18"/>
              </w:rPr>
              <w:t>, baja lengua</w:t>
            </w:r>
          </w:p>
        </w:tc>
        <w:tc>
          <w:tcPr>
            <w:tcW w:w="1134" w:type="dxa"/>
          </w:tcPr>
          <w:p w:rsidR="001F7310" w:rsidRDefault="001F7310" w:rsidP="006D5FBA">
            <w:pPr>
              <w:autoSpaceDE w:val="0"/>
              <w:autoSpaceDN w:val="0"/>
              <w:adjustRightInd w:val="0"/>
              <w:spacing w:after="0" w:line="240" w:lineRule="auto"/>
              <w:jc w:val="both"/>
              <w:rPr>
                <w:rFonts w:ascii="Arial" w:hAnsi="Arial" w:cs="Arial"/>
                <w:sz w:val="18"/>
                <w:szCs w:val="18"/>
              </w:rPr>
            </w:pPr>
            <w:r>
              <w:rPr>
                <w:rFonts w:ascii="Arial" w:hAnsi="Arial" w:cs="Arial"/>
                <w:sz w:val="18"/>
                <w:szCs w:val="18"/>
              </w:rPr>
              <w:t xml:space="preserve">Envases de medicamentos, ungüentos y cremas </w:t>
            </w:r>
          </w:p>
          <w:p w:rsidR="001F7310" w:rsidRPr="00E04421" w:rsidRDefault="001F7310" w:rsidP="006D5FBA">
            <w:pPr>
              <w:autoSpaceDE w:val="0"/>
              <w:autoSpaceDN w:val="0"/>
              <w:adjustRightInd w:val="0"/>
              <w:spacing w:after="0" w:line="240" w:lineRule="auto"/>
              <w:jc w:val="both"/>
              <w:rPr>
                <w:rFonts w:ascii="Arial" w:hAnsi="Arial" w:cs="Arial"/>
                <w:sz w:val="18"/>
                <w:szCs w:val="18"/>
              </w:rPr>
            </w:pPr>
          </w:p>
        </w:tc>
        <w:tc>
          <w:tcPr>
            <w:tcW w:w="1418" w:type="dxa"/>
          </w:tcPr>
          <w:p w:rsidR="001F7310" w:rsidRDefault="001F7310" w:rsidP="006D5FBA">
            <w:pPr>
              <w:autoSpaceDE w:val="0"/>
              <w:autoSpaceDN w:val="0"/>
              <w:adjustRightInd w:val="0"/>
              <w:spacing w:after="0" w:line="240" w:lineRule="auto"/>
              <w:rPr>
                <w:rFonts w:ascii="Arial" w:hAnsi="Arial" w:cs="Arial"/>
                <w:sz w:val="18"/>
                <w:szCs w:val="18"/>
              </w:rPr>
            </w:pPr>
            <w:r>
              <w:rPr>
                <w:rFonts w:ascii="Arial" w:hAnsi="Arial" w:cs="Arial"/>
                <w:sz w:val="18"/>
                <w:szCs w:val="18"/>
              </w:rPr>
              <w:t xml:space="preserve">Agujas, hojas de bisturí, ampolletas, lanceta </w:t>
            </w:r>
          </w:p>
          <w:p w:rsidR="001F7310" w:rsidRDefault="001F7310" w:rsidP="006D5FBA">
            <w:pPr>
              <w:autoSpaceDE w:val="0"/>
              <w:autoSpaceDN w:val="0"/>
              <w:adjustRightInd w:val="0"/>
              <w:spacing w:after="0" w:line="240" w:lineRule="auto"/>
              <w:rPr>
                <w:rFonts w:ascii="Arial" w:hAnsi="Arial" w:cs="Arial"/>
                <w:sz w:val="18"/>
                <w:szCs w:val="18"/>
              </w:rPr>
            </w:pPr>
          </w:p>
        </w:tc>
        <w:tc>
          <w:tcPr>
            <w:tcW w:w="1843" w:type="dxa"/>
          </w:tcPr>
          <w:p w:rsidR="001F7310" w:rsidRPr="00910142" w:rsidRDefault="001F7310" w:rsidP="006D5FBA">
            <w:pPr>
              <w:autoSpaceDE w:val="0"/>
              <w:autoSpaceDN w:val="0"/>
              <w:adjustRightInd w:val="0"/>
              <w:spacing w:after="0" w:line="240" w:lineRule="auto"/>
              <w:rPr>
                <w:rFonts w:ascii="Arial" w:hAnsi="Arial" w:cs="Arial"/>
                <w:sz w:val="18"/>
                <w:szCs w:val="18"/>
              </w:rPr>
            </w:pPr>
            <w:r>
              <w:rPr>
                <w:rFonts w:ascii="Arial" w:hAnsi="Arial" w:cs="Arial"/>
                <w:sz w:val="18"/>
                <w:szCs w:val="18"/>
              </w:rPr>
              <w:t>Coágulos de sangre, placentas,</w:t>
            </w:r>
          </w:p>
        </w:tc>
        <w:tc>
          <w:tcPr>
            <w:tcW w:w="1559" w:type="dxa"/>
          </w:tcPr>
          <w:p w:rsidR="001F7310" w:rsidRDefault="001F7310" w:rsidP="006D5FBA">
            <w:pPr>
              <w:autoSpaceDE w:val="0"/>
              <w:autoSpaceDN w:val="0"/>
              <w:adjustRightInd w:val="0"/>
              <w:spacing w:after="0" w:line="240" w:lineRule="auto"/>
              <w:rPr>
                <w:rFonts w:ascii="Arial" w:hAnsi="Arial" w:cs="Arial"/>
                <w:sz w:val="18"/>
                <w:szCs w:val="18"/>
              </w:rPr>
            </w:pPr>
            <w:r>
              <w:rPr>
                <w:rFonts w:ascii="Arial" w:hAnsi="Arial" w:cs="Arial"/>
                <w:sz w:val="18"/>
                <w:szCs w:val="18"/>
              </w:rPr>
              <w:t>agendas, sobres,</w:t>
            </w:r>
          </w:p>
          <w:p w:rsidR="001F7310" w:rsidRDefault="001F7310" w:rsidP="006D5FBA">
            <w:pPr>
              <w:autoSpaceDE w:val="0"/>
              <w:autoSpaceDN w:val="0"/>
              <w:adjustRightInd w:val="0"/>
              <w:spacing w:after="0" w:line="240" w:lineRule="auto"/>
              <w:rPr>
                <w:rFonts w:ascii="Arial" w:hAnsi="Arial" w:cs="Arial"/>
                <w:sz w:val="18"/>
                <w:szCs w:val="18"/>
              </w:rPr>
            </w:pPr>
            <w:r>
              <w:rPr>
                <w:rFonts w:ascii="Arial" w:hAnsi="Arial" w:cs="Arial"/>
                <w:sz w:val="18"/>
                <w:szCs w:val="18"/>
              </w:rPr>
              <w:t>residuos de</w:t>
            </w:r>
          </w:p>
          <w:p w:rsidR="001F7310" w:rsidRDefault="001F7310" w:rsidP="006D5FBA">
            <w:pPr>
              <w:autoSpaceDE w:val="0"/>
              <w:autoSpaceDN w:val="0"/>
              <w:adjustRightInd w:val="0"/>
              <w:spacing w:after="0" w:line="240" w:lineRule="auto"/>
              <w:rPr>
                <w:rFonts w:ascii="Arial" w:hAnsi="Arial" w:cs="Arial"/>
                <w:sz w:val="18"/>
                <w:szCs w:val="18"/>
              </w:rPr>
            </w:pPr>
            <w:r>
              <w:rPr>
                <w:rFonts w:ascii="Arial" w:hAnsi="Arial" w:cs="Arial"/>
                <w:sz w:val="18"/>
                <w:szCs w:val="18"/>
              </w:rPr>
              <w:t>perforadora,</w:t>
            </w:r>
          </w:p>
          <w:p w:rsidR="001F7310" w:rsidRDefault="001F7310" w:rsidP="006D5FBA">
            <w:pPr>
              <w:autoSpaceDE w:val="0"/>
              <w:autoSpaceDN w:val="0"/>
              <w:adjustRightInd w:val="0"/>
              <w:spacing w:after="0" w:line="240" w:lineRule="auto"/>
              <w:rPr>
                <w:rFonts w:ascii="Arial" w:hAnsi="Arial" w:cs="Arial"/>
                <w:sz w:val="18"/>
                <w:szCs w:val="18"/>
              </w:rPr>
            </w:pPr>
            <w:r>
              <w:rPr>
                <w:rFonts w:ascii="Arial" w:hAnsi="Arial" w:cs="Arial"/>
                <w:sz w:val="18"/>
                <w:szCs w:val="18"/>
              </w:rPr>
              <w:t xml:space="preserve">papel </w:t>
            </w:r>
            <w:proofErr w:type="spellStart"/>
            <w:r>
              <w:rPr>
                <w:rFonts w:ascii="Arial" w:hAnsi="Arial" w:cs="Arial"/>
                <w:sz w:val="18"/>
                <w:szCs w:val="18"/>
              </w:rPr>
              <w:t>kraft</w:t>
            </w:r>
            <w:proofErr w:type="spellEnd"/>
            <w:r>
              <w:rPr>
                <w:rFonts w:ascii="Arial" w:hAnsi="Arial" w:cs="Arial"/>
                <w:sz w:val="18"/>
                <w:szCs w:val="18"/>
              </w:rPr>
              <w:t>,</w:t>
            </w:r>
          </w:p>
          <w:p w:rsidR="001F7310" w:rsidRDefault="001F7310" w:rsidP="006D5FBA">
            <w:pPr>
              <w:autoSpaceDE w:val="0"/>
              <w:autoSpaceDN w:val="0"/>
              <w:adjustRightInd w:val="0"/>
              <w:spacing w:after="0" w:line="240" w:lineRule="auto"/>
              <w:rPr>
                <w:rFonts w:ascii="Arial" w:hAnsi="Arial" w:cs="Arial"/>
                <w:sz w:val="18"/>
                <w:szCs w:val="18"/>
              </w:rPr>
            </w:pPr>
            <w:r>
              <w:rPr>
                <w:rFonts w:ascii="Arial" w:hAnsi="Arial" w:cs="Arial"/>
                <w:sz w:val="18"/>
                <w:szCs w:val="18"/>
              </w:rPr>
              <w:t>papel de archivo,</w:t>
            </w:r>
          </w:p>
          <w:p w:rsidR="001F7310" w:rsidRDefault="001F7310" w:rsidP="006D5FBA">
            <w:pPr>
              <w:autoSpaceDE w:val="0"/>
              <w:autoSpaceDN w:val="0"/>
              <w:adjustRightInd w:val="0"/>
              <w:spacing w:after="0" w:line="240" w:lineRule="auto"/>
              <w:rPr>
                <w:rFonts w:ascii="Arial" w:hAnsi="Arial" w:cs="Arial"/>
                <w:sz w:val="18"/>
                <w:szCs w:val="18"/>
              </w:rPr>
            </w:pPr>
            <w:r>
              <w:rPr>
                <w:rFonts w:ascii="Arial" w:hAnsi="Arial" w:cs="Arial"/>
                <w:sz w:val="18"/>
                <w:szCs w:val="18"/>
              </w:rPr>
              <w:t>Cartón,</w:t>
            </w:r>
          </w:p>
          <w:p w:rsidR="001F7310" w:rsidRDefault="001F7310" w:rsidP="006D5FBA">
            <w:pPr>
              <w:autoSpaceDE w:val="0"/>
              <w:autoSpaceDN w:val="0"/>
              <w:adjustRightInd w:val="0"/>
              <w:spacing w:after="0" w:line="240" w:lineRule="auto"/>
              <w:rPr>
                <w:rFonts w:ascii="Arial" w:hAnsi="Arial" w:cs="Arial"/>
                <w:sz w:val="18"/>
                <w:szCs w:val="18"/>
              </w:rPr>
            </w:pPr>
            <w:r>
              <w:rPr>
                <w:rFonts w:ascii="Arial" w:hAnsi="Arial" w:cs="Arial"/>
                <w:sz w:val="18"/>
                <w:szCs w:val="18"/>
              </w:rPr>
              <w:t>Cajas desocupada de</w:t>
            </w:r>
          </w:p>
          <w:p w:rsidR="001F7310" w:rsidRDefault="001F7310" w:rsidP="006D5FBA">
            <w:pPr>
              <w:autoSpaceDE w:val="0"/>
              <w:autoSpaceDN w:val="0"/>
              <w:adjustRightInd w:val="0"/>
              <w:spacing w:after="0" w:line="240" w:lineRule="auto"/>
              <w:rPr>
                <w:rFonts w:ascii="Arial" w:hAnsi="Arial" w:cs="Arial"/>
                <w:sz w:val="18"/>
                <w:szCs w:val="18"/>
              </w:rPr>
            </w:pPr>
            <w:r>
              <w:rPr>
                <w:rFonts w:ascii="Arial" w:hAnsi="Arial" w:cs="Arial"/>
                <w:sz w:val="18"/>
                <w:szCs w:val="18"/>
              </w:rPr>
              <w:t>Guantes, Revistas</w:t>
            </w:r>
          </w:p>
          <w:p w:rsidR="001F7310" w:rsidRDefault="001F7310" w:rsidP="006D5FBA">
            <w:pPr>
              <w:pStyle w:val="Textoindependiente3"/>
              <w:spacing w:after="0" w:line="240" w:lineRule="auto"/>
              <w:rPr>
                <w:rFonts w:ascii="Arial" w:hAnsi="Arial"/>
              </w:rPr>
            </w:pPr>
            <w:r>
              <w:rPr>
                <w:rFonts w:ascii="Arial" w:hAnsi="Arial" w:cs="Arial"/>
                <w:sz w:val="18"/>
                <w:szCs w:val="18"/>
              </w:rPr>
              <w:t>Periódico</w:t>
            </w:r>
          </w:p>
        </w:tc>
        <w:tc>
          <w:tcPr>
            <w:tcW w:w="1417" w:type="dxa"/>
          </w:tcPr>
          <w:p w:rsidR="001F7310" w:rsidRPr="00265B5B" w:rsidRDefault="001F7310" w:rsidP="006D5FBA">
            <w:pPr>
              <w:autoSpaceDE w:val="0"/>
              <w:autoSpaceDN w:val="0"/>
              <w:adjustRightInd w:val="0"/>
              <w:spacing w:after="0" w:line="240" w:lineRule="auto"/>
              <w:rPr>
                <w:rFonts w:ascii="Arial" w:hAnsi="Arial" w:cs="Arial"/>
                <w:sz w:val="18"/>
                <w:szCs w:val="18"/>
              </w:rPr>
            </w:pPr>
            <w:r>
              <w:rPr>
                <w:rFonts w:ascii="Arial" w:hAnsi="Arial" w:cs="Arial"/>
                <w:sz w:val="18"/>
                <w:szCs w:val="18"/>
              </w:rPr>
              <w:t xml:space="preserve">Botellas de gaseosa, agua, </w:t>
            </w:r>
            <w:proofErr w:type="spellStart"/>
            <w:r>
              <w:rPr>
                <w:rFonts w:ascii="Arial" w:hAnsi="Arial" w:cs="Arial"/>
                <w:sz w:val="18"/>
                <w:szCs w:val="18"/>
              </w:rPr>
              <w:t>gatorade</w:t>
            </w:r>
            <w:proofErr w:type="spellEnd"/>
            <w:r>
              <w:rPr>
                <w:rFonts w:ascii="Arial" w:hAnsi="Arial" w:cs="Arial"/>
                <w:sz w:val="18"/>
                <w:szCs w:val="18"/>
              </w:rPr>
              <w:t>, bolsa común, galones.</w:t>
            </w:r>
          </w:p>
        </w:tc>
        <w:tc>
          <w:tcPr>
            <w:tcW w:w="1483" w:type="dxa"/>
          </w:tcPr>
          <w:p w:rsidR="001F7310" w:rsidRDefault="001F7310" w:rsidP="006D5FBA">
            <w:pPr>
              <w:autoSpaceDE w:val="0"/>
              <w:autoSpaceDN w:val="0"/>
              <w:adjustRightInd w:val="0"/>
              <w:spacing w:after="0" w:line="240" w:lineRule="auto"/>
              <w:rPr>
                <w:rFonts w:ascii="Arial" w:hAnsi="Arial" w:cs="Arial"/>
                <w:sz w:val="18"/>
                <w:szCs w:val="18"/>
              </w:rPr>
            </w:pPr>
            <w:r>
              <w:rPr>
                <w:rFonts w:ascii="Arial" w:hAnsi="Arial" w:cs="Arial"/>
                <w:sz w:val="18"/>
                <w:szCs w:val="18"/>
              </w:rPr>
              <w:t>Servilletas,</w:t>
            </w:r>
          </w:p>
          <w:p w:rsidR="001F7310" w:rsidRDefault="001F7310" w:rsidP="006D5FBA">
            <w:pPr>
              <w:autoSpaceDE w:val="0"/>
              <w:autoSpaceDN w:val="0"/>
              <w:adjustRightInd w:val="0"/>
              <w:spacing w:after="0" w:line="240" w:lineRule="auto"/>
              <w:rPr>
                <w:rFonts w:ascii="Arial" w:hAnsi="Arial" w:cs="Arial"/>
                <w:sz w:val="18"/>
                <w:szCs w:val="18"/>
              </w:rPr>
            </w:pPr>
            <w:r>
              <w:rPr>
                <w:rFonts w:ascii="Arial" w:hAnsi="Arial" w:cs="Arial"/>
                <w:sz w:val="18"/>
                <w:szCs w:val="18"/>
              </w:rPr>
              <w:t>papel del</w:t>
            </w:r>
          </w:p>
          <w:p w:rsidR="001F7310" w:rsidRDefault="00A73CD1" w:rsidP="006D5FBA">
            <w:pPr>
              <w:autoSpaceDE w:val="0"/>
              <w:autoSpaceDN w:val="0"/>
              <w:adjustRightInd w:val="0"/>
              <w:spacing w:after="0" w:line="240" w:lineRule="auto"/>
              <w:rPr>
                <w:rFonts w:ascii="Arial" w:hAnsi="Arial" w:cs="Arial"/>
                <w:sz w:val="18"/>
                <w:szCs w:val="18"/>
              </w:rPr>
            </w:pPr>
            <w:r>
              <w:rPr>
                <w:rFonts w:ascii="Arial" w:hAnsi="Arial" w:cs="Arial"/>
                <w:sz w:val="18"/>
                <w:szCs w:val="18"/>
              </w:rPr>
              <w:t xml:space="preserve">secado </w:t>
            </w:r>
            <w:r w:rsidR="001F7310">
              <w:rPr>
                <w:rFonts w:ascii="Arial" w:hAnsi="Arial" w:cs="Arial"/>
                <w:sz w:val="18"/>
                <w:szCs w:val="18"/>
              </w:rPr>
              <w:t>, papel</w:t>
            </w:r>
          </w:p>
          <w:p w:rsidR="001F7310" w:rsidRDefault="001F7310" w:rsidP="006D5FBA">
            <w:pPr>
              <w:autoSpaceDE w:val="0"/>
              <w:autoSpaceDN w:val="0"/>
              <w:adjustRightInd w:val="0"/>
              <w:spacing w:after="0" w:line="240" w:lineRule="auto"/>
              <w:rPr>
                <w:rFonts w:ascii="Arial" w:hAnsi="Arial" w:cs="Arial"/>
                <w:sz w:val="18"/>
                <w:szCs w:val="18"/>
              </w:rPr>
            </w:pPr>
            <w:r>
              <w:rPr>
                <w:rFonts w:ascii="Arial" w:hAnsi="Arial" w:cs="Arial"/>
                <w:sz w:val="18"/>
                <w:szCs w:val="18"/>
              </w:rPr>
              <w:t>carbón,</w:t>
            </w:r>
          </w:p>
          <w:p w:rsidR="001F7310" w:rsidRDefault="001F7310" w:rsidP="006D5FBA">
            <w:pPr>
              <w:autoSpaceDE w:val="0"/>
              <w:autoSpaceDN w:val="0"/>
              <w:adjustRightInd w:val="0"/>
              <w:spacing w:after="0" w:line="240" w:lineRule="auto"/>
              <w:rPr>
                <w:rFonts w:ascii="Arial" w:hAnsi="Arial" w:cs="Arial"/>
                <w:sz w:val="18"/>
                <w:szCs w:val="18"/>
              </w:rPr>
            </w:pPr>
            <w:r>
              <w:rPr>
                <w:rFonts w:ascii="Arial" w:hAnsi="Arial" w:cs="Arial"/>
                <w:sz w:val="18"/>
                <w:szCs w:val="18"/>
              </w:rPr>
              <w:t>elementos</w:t>
            </w:r>
          </w:p>
          <w:p w:rsidR="001F7310" w:rsidRDefault="001F7310" w:rsidP="006D5FBA">
            <w:pPr>
              <w:autoSpaceDE w:val="0"/>
              <w:autoSpaceDN w:val="0"/>
              <w:adjustRightInd w:val="0"/>
              <w:spacing w:after="0" w:line="240" w:lineRule="auto"/>
              <w:rPr>
                <w:rFonts w:ascii="Arial" w:hAnsi="Arial" w:cs="Arial"/>
                <w:sz w:val="18"/>
                <w:szCs w:val="18"/>
              </w:rPr>
            </w:pPr>
            <w:r>
              <w:rPr>
                <w:rFonts w:ascii="Arial" w:hAnsi="Arial" w:cs="Arial"/>
                <w:sz w:val="18"/>
                <w:szCs w:val="18"/>
              </w:rPr>
              <w:t>desechables,</w:t>
            </w:r>
          </w:p>
          <w:p w:rsidR="001F7310" w:rsidRDefault="001F7310" w:rsidP="006D5FBA">
            <w:pPr>
              <w:autoSpaceDE w:val="0"/>
              <w:autoSpaceDN w:val="0"/>
              <w:adjustRightInd w:val="0"/>
              <w:spacing w:after="0" w:line="240" w:lineRule="auto"/>
              <w:rPr>
                <w:rFonts w:ascii="Arial" w:hAnsi="Arial" w:cs="Arial"/>
                <w:sz w:val="18"/>
                <w:szCs w:val="18"/>
              </w:rPr>
            </w:pPr>
            <w:r>
              <w:rPr>
                <w:rFonts w:ascii="Arial" w:hAnsi="Arial" w:cs="Arial"/>
                <w:sz w:val="18"/>
                <w:szCs w:val="18"/>
              </w:rPr>
              <w:t>elementos de</w:t>
            </w:r>
          </w:p>
          <w:p w:rsidR="001F7310" w:rsidRDefault="001F7310" w:rsidP="006D5FBA">
            <w:pPr>
              <w:autoSpaceDE w:val="0"/>
              <w:autoSpaceDN w:val="0"/>
              <w:adjustRightInd w:val="0"/>
              <w:spacing w:after="0" w:line="240" w:lineRule="auto"/>
              <w:rPr>
                <w:rFonts w:ascii="Arial" w:hAnsi="Arial" w:cs="Arial"/>
                <w:sz w:val="18"/>
                <w:szCs w:val="18"/>
              </w:rPr>
            </w:pPr>
            <w:proofErr w:type="spellStart"/>
            <w:r>
              <w:rPr>
                <w:rFonts w:ascii="Arial" w:hAnsi="Arial" w:cs="Arial"/>
                <w:sz w:val="18"/>
                <w:szCs w:val="18"/>
              </w:rPr>
              <w:t>icopor</w:t>
            </w:r>
            <w:proofErr w:type="spellEnd"/>
            <w:r>
              <w:rPr>
                <w:rFonts w:ascii="Arial" w:hAnsi="Arial" w:cs="Arial"/>
                <w:sz w:val="18"/>
                <w:szCs w:val="18"/>
              </w:rPr>
              <w:t>, papel</w:t>
            </w:r>
          </w:p>
          <w:p w:rsidR="001F7310" w:rsidRDefault="001F7310" w:rsidP="006D5FBA">
            <w:pPr>
              <w:autoSpaceDE w:val="0"/>
              <w:autoSpaceDN w:val="0"/>
              <w:adjustRightInd w:val="0"/>
              <w:spacing w:after="0" w:line="240" w:lineRule="auto"/>
              <w:rPr>
                <w:rFonts w:ascii="Arial" w:hAnsi="Arial" w:cs="Arial"/>
                <w:sz w:val="18"/>
                <w:szCs w:val="18"/>
              </w:rPr>
            </w:pPr>
            <w:r>
              <w:rPr>
                <w:rFonts w:ascii="Arial" w:hAnsi="Arial" w:cs="Arial"/>
                <w:sz w:val="18"/>
                <w:szCs w:val="18"/>
              </w:rPr>
              <w:t>aluminio,</w:t>
            </w:r>
          </w:p>
          <w:p w:rsidR="001F7310" w:rsidRPr="00910142" w:rsidRDefault="001F7310" w:rsidP="006D5FBA">
            <w:pPr>
              <w:autoSpaceDE w:val="0"/>
              <w:autoSpaceDN w:val="0"/>
              <w:adjustRightInd w:val="0"/>
              <w:spacing w:after="0" w:line="240" w:lineRule="auto"/>
              <w:rPr>
                <w:rFonts w:ascii="Arial" w:hAnsi="Arial" w:cs="Arial"/>
                <w:sz w:val="18"/>
                <w:szCs w:val="18"/>
              </w:rPr>
            </w:pPr>
            <w:proofErr w:type="spellStart"/>
            <w:r>
              <w:rPr>
                <w:rFonts w:ascii="Arial" w:hAnsi="Arial" w:cs="Arial"/>
                <w:sz w:val="18"/>
                <w:szCs w:val="18"/>
              </w:rPr>
              <w:t>Contac</w:t>
            </w:r>
            <w:proofErr w:type="spellEnd"/>
            <w:r>
              <w:rPr>
                <w:rFonts w:ascii="Arial" w:hAnsi="Arial" w:cs="Arial"/>
                <w:sz w:val="18"/>
                <w:szCs w:val="18"/>
              </w:rPr>
              <w:t>,  empaque de jeringas, barrido</w:t>
            </w:r>
            <w:r w:rsidR="007C6D1D">
              <w:rPr>
                <w:rFonts w:ascii="Arial" w:hAnsi="Arial" w:cs="Arial"/>
                <w:sz w:val="18"/>
                <w:szCs w:val="18"/>
              </w:rPr>
              <w:t>, empaques de galletas, dulces tortas, chitos, papas.</w:t>
            </w:r>
          </w:p>
        </w:tc>
      </w:tr>
    </w:tbl>
    <w:p w:rsidR="00C272C0" w:rsidRDefault="00C272C0" w:rsidP="00C272C0">
      <w:pPr>
        <w:pStyle w:val="Textoindependiente3"/>
        <w:rPr>
          <w:rFonts w:ascii="Arial" w:hAnsi="Arial"/>
        </w:rPr>
      </w:pPr>
    </w:p>
    <w:p w:rsidR="00C272C0" w:rsidRPr="007016D6" w:rsidRDefault="00C272C0" w:rsidP="000B661C">
      <w:pPr>
        <w:pStyle w:val="Ttulo2"/>
        <w:numPr>
          <w:ilvl w:val="1"/>
          <w:numId w:val="7"/>
        </w:numPr>
        <w:spacing w:after="240"/>
      </w:pPr>
      <w:bookmarkStart w:id="14" w:name="_Toc524287676"/>
      <w:bookmarkStart w:id="15" w:name="_Toc524287913"/>
      <w:r w:rsidRPr="007016D6">
        <w:t>DI</w:t>
      </w:r>
      <w:r>
        <w:t>AGNOSTICO CUANTITATIVO</w:t>
      </w:r>
      <w:bookmarkEnd w:id="14"/>
      <w:bookmarkEnd w:id="15"/>
    </w:p>
    <w:p w:rsidR="00C272C0" w:rsidRDefault="00C272C0" w:rsidP="00C272C0">
      <w:pPr>
        <w:autoSpaceDE w:val="0"/>
        <w:autoSpaceDN w:val="0"/>
        <w:adjustRightInd w:val="0"/>
        <w:jc w:val="both"/>
        <w:rPr>
          <w:rFonts w:ascii="Arial" w:hAnsi="Arial" w:cs="Arial"/>
        </w:rPr>
      </w:pPr>
      <w:r w:rsidRPr="007016D6">
        <w:rPr>
          <w:rFonts w:ascii="Arial" w:hAnsi="Arial" w:cs="Arial"/>
        </w:rPr>
        <w:t xml:space="preserve">Se incluyen fotografías de los recipientes asignados para la segregación de los residuos generados en </w:t>
      </w:r>
      <w:r>
        <w:rPr>
          <w:rFonts w:ascii="Arial" w:hAnsi="Arial" w:cs="Arial"/>
        </w:rPr>
        <w:t xml:space="preserve">el servicio de </w:t>
      </w:r>
      <w:r w:rsidR="004334E1">
        <w:rPr>
          <w:rFonts w:ascii="Arial" w:hAnsi="Arial" w:cs="Arial"/>
        </w:rPr>
        <w:t>la U.M.I.</w:t>
      </w:r>
      <w:r>
        <w:rPr>
          <w:rFonts w:ascii="Arial" w:hAnsi="Arial" w:cs="Arial"/>
        </w:rPr>
        <w:t xml:space="preserve"> </w:t>
      </w:r>
      <w:r w:rsidRPr="007016D6">
        <w:rPr>
          <w:rFonts w:ascii="Arial" w:hAnsi="Arial" w:cs="Arial"/>
        </w:rPr>
        <w:t xml:space="preserve"> de la E.S.E. Hospital San José del Guaviare, estos recipientes son de 12 litros y de 30 de litros, de pedal, con el fin de garantizar que el personal manipule lo menos posible estos recipientes y así evitar  el riesgo de contaminación.</w:t>
      </w:r>
    </w:p>
    <w:p w:rsidR="006D5FBA" w:rsidRDefault="006D5FBA" w:rsidP="00C272C0">
      <w:pPr>
        <w:autoSpaceDE w:val="0"/>
        <w:autoSpaceDN w:val="0"/>
        <w:adjustRightInd w:val="0"/>
        <w:jc w:val="both"/>
        <w:rPr>
          <w:rFonts w:ascii="Arial" w:hAnsi="Arial" w:cs="Arial"/>
        </w:rPr>
      </w:pPr>
    </w:p>
    <w:p w:rsidR="006D5FBA" w:rsidRPr="007016D6" w:rsidRDefault="006D5FBA" w:rsidP="00C272C0">
      <w:pPr>
        <w:autoSpaceDE w:val="0"/>
        <w:autoSpaceDN w:val="0"/>
        <w:adjustRightInd w:val="0"/>
        <w:jc w:val="both"/>
        <w:rPr>
          <w:rFonts w:ascii="Arial" w:hAnsi="Arial" w:cs="Arial"/>
        </w:rPr>
      </w:pPr>
    </w:p>
    <w:tbl>
      <w:tblPr>
        <w:tblStyle w:val="Tablaconcuadrcula"/>
        <w:tblW w:w="9244" w:type="dxa"/>
        <w:tblInd w:w="-193" w:type="dxa"/>
        <w:tblLook w:val="04A0" w:firstRow="1" w:lastRow="0" w:firstColumn="1" w:lastColumn="0" w:noHBand="0" w:noVBand="1"/>
      </w:tblPr>
      <w:tblGrid>
        <w:gridCol w:w="2369"/>
        <w:gridCol w:w="3319"/>
        <w:gridCol w:w="3556"/>
      </w:tblGrid>
      <w:tr w:rsidR="00C272C0" w:rsidTr="006D5FBA">
        <w:trPr>
          <w:trHeight w:val="239"/>
        </w:trPr>
        <w:tc>
          <w:tcPr>
            <w:tcW w:w="2369" w:type="dxa"/>
            <w:shd w:val="clear" w:color="auto" w:fill="FFE599" w:themeFill="accent4" w:themeFillTint="66"/>
            <w:vAlign w:val="center"/>
          </w:tcPr>
          <w:p w:rsidR="00C272C0" w:rsidRPr="004B778F" w:rsidRDefault="00C272C0" w:rsidP="006D5FBA">
            <w:pPr>
              <w:pStyle w:val="Textoindependiente3"/>
              <w:jc w:val="center"/>
              <w:rPr>
                <w:rFonts w:ascii="Arial" w:hAnsi="Arial"/>
                <w:b/>
                <w:sz w:val="22"/>
                <w:szCs w:val="22"/>
              </w:rPr>
            </w:pPr>
            <w:r>
              <w:rPr>
                <w:rFonts w:ascii="Arial" w:hAnsi="Arial"/>
                <w:b/>
                <w:sz w:val="22"/>
                <w:szCs w:val="22"/>
              </w:rPr>
              <w:lastRenderedPageBreak/>
              <w:t>RECIPIENTE</w:t>
            </w:r>
          </w:p>
        </w:tc>
        <w:tc>
          <w:tcPr>
            <w:tcW w:w="3319" w:type="dxa"/>
            <w:shd w:val="clear" w:color="auto" w:fill="FFE599" w:themeFill="accent4" w:themeFillTint="66"/>
            <w:vAlign w:val="center"/>
          </w:tcPr>
          <w:p w:rsidR="00C272C0" w:rsidRPr="000B1A7F" w:rsidRDefault="00C272C0" w:rsidP="006D5FBA">
            <w:pPr>
              <w:autoSpaceDE w:val="0"/>
              <w:autoSpaceDN w:val="0"/>
              <w:adjustRightInd w:val="0"/>
              <w:jc w:val="center"/>
              <w:rPr>
                <w:rFonts w:ascii="Arial" w:hAnsi="Arial" w:cs="Arial"/>
                <w:b/>
                <w:bCs/>
                <w:i/>
                <w:iCs/>
              </w:rPr>
            </w:pPr>
            <w:r>
              <w:rPr>
                <w:rFonts w:ascii="Arial" w:hAnsi="Arial"/>
                <w:b/>
              </w:rPr>
              <w:t>SÍMBOLOS</w:t>
            </w:r>
          </w:p>
        </w:tc>
        <w:tc>
          <w:tcPr>
            <w:tcW w:w="3556" w:type="dxa"/>
            <w:shd w:val="clear" w:color="auto" w:fill="FFE599" w:themeFill="accent4" w:themeFillTint="66"/>
            <w:vAlign w:val="center"/>
          </w:tcPr>
          <w:p w:rsidR="00C272C0" w:rsidRPr="00DE62CA" w:rsidRDefault="00C272C0" w:rsidP="006D5FBA">
            <w:pPr>
              <w:pStyle w:val="Textoindependiente3"/>
              <w:jc w:val="center"/>
              <w:rPr>
                <w:rFonts w:ascii="Arial" w:hAnsi="Arial"/>
                <w:b/>
                <w:sz w:val="22"/>
                <w:szCs w:val="22"/>
              </w:rPr>
            </w:pPr>
            <w:r w:rsidRPr="00DE62CA">
              <w:rPr>
                <w:rFonts w:ascii="Arial" w:hAnsi="Arial"/>
                <w:b/>
                <w:sz w:val="22"/>
                <w:szCs w:val="22"/>
              </w:rPr>
              <w:t>DISPOSICIÓN FINAL</w:t>
            </w:r>
          </w:p>
        </w:tc>
      </w:tr>
      <w:tr w:rsidR="00C272C0" w:rsidTr="006D5FBA">
        <w:trPr>
          <w:trHeight w:val="1024"/>
        </w:trPr>
        <w:tc>
          <w:tcPr>
            <w:tcW w:w="2369" w:type="dxa"/>
          </w:tcPr>
          <w:p w:rsidR="00C272C0" w:rsidRPr="004B778F" w:rsidRDefault="00C272C0" w:rsidP="003342B3">
            <w:pPr>
              <w:autoSpaceDE w:val="0"/>
              <w:autoSpaceDN w:val="0"/>
              <w:adjustRightInd w:val="0"/>
              <w:jc w:val="center"/>
              <w:rPr>
                <w:rFonts w:ascii="Arial" w:hAnsi="Arial" w:cs="Arial"/>
                <w:b/>
              </w:rPr>
            </w:pPr>
            <w:r>
              <w:rPr>
                <w:rFonts w:ascii="Arial" w:hAnsi="Arial"/>
                <w:noProof/>
                <w:lang w:eastAsia="es-CO"/>
              </w:rPr>
              <w:drawing>
                <wp:inline distT="0" distB="0" distL="0" distR="0" wp14:anchorId="36925D98" wp14:editId="281D736D">
                  <wp:extent cx="742950" cy="600075"/>
                  <wp:effectExtent l="0" t="0" r="0" b="9525"/>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742950" cy="600075"/>
                          </a:xfrm>
                          <a:prstGeom prst="rect">
                            <a:avLst/>
                          </a:prstGeom>
                          <a:noFill/>
                          <a:ln>
                            <a:noFill/>
                          </a:ln>
                        </pic:spPr>
                      </pic:pic>
                    </a:graphicData>
                  </a:graphic>
                </wp:inline>
              </w:drawing>
            </w:r>
          </w:p>
        </w:tc>
        <w:tc>
          <w:tcPr>
            <w:tcW w:w="3319" w:type="dxa"/>
          </w:tcPr>
          <w:p w:rsidR="00C272C0" w:rsidRPr="00B20D13" w:rsidRDefault="0045088B" w:rsidP="003342B3">
            <w:pPr>
              <w:pStyle w:val="Ttulo"/>
              <w:rPr>
                <w:b w:val="0"/>
                <w:sz w:val="22"/>
                <w:szCs w:val="22"/>
              </w:rPr>
            </w:pPr>
            <w:r>
              <w:rPr>
                <w:noProof/>
              </w:rPr>
              <mc:AlternateContent>
                <mc:Choice Requires="wpg">
                  <w:drawing>
                    <wp:anchor distT="0" distB="0" distL="114300" distR="114300" simplePos="0" relativeHeight="251815936" behindDoc="0" locked="0" layoutInCell="1" allowOverlap="1">
                      <wp:simplePos x="0" y="0"/>
                      <wp:positionH relativeFrom="column">
                        <wp:posOffset>633730</wp:posOffset>
                      </wp:positionH>
                      <wp:positionV relativeFrom="paragraph">
                        <wp:posOffset>49530</wp:posOffset>
                      </wp:positionV>
                      <wp:extent cx="1061720" cy="733425"/>
                      <wp:effectExtent l="0" t="2540" r="0" b="0"/>
                      <wp:wrapNone/>
                      <wp:docPr id="34" name="18 Grupo"/>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061720" cy="733425"/>
                                <a:chOff x="0" y="0"/>
                                <a:chExt cx="12281" cy="9018"/>
                              </a:xfrm>
                            </wpg:grpSpPr>
                            <pic:pic xmlns:pic="http://schemas.openxmlformats.org/drawingml/2006/picture">
                              <pic:nvPicPr>
                                <pic:cNvPr id="35" name="Picture 10" descr="http://ilmaistro.com/wp-content/uploads/2008/01/reciclar.jp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1868" cy="7143"/>
                                </a:xfrm>
                                <a:prstGeom prst="rect">
                                  <a:avLst/>
                                </a:prstGeom>
                                <a:noFill/>
                                <a:extLst>
                                  <a:ext uri="{909E8E84-426E-40DD-AFC4-6F175D3DCCD1}">
                                    <a14:hiddenFill xmlns:a14="http://schemas.microsoft.com/office/drawing/2010/main">
                                      <a:solidFill>
                                        <a:srgbClr val="FFFFFF"/>
                                      </a:solidFill>
                                    </a14:hiddenFill>
                                  </a:ext>
                                </a:extLst>
                              </pic:spPr>
                            </pic:pic>
                            <wps:wsp>
                              <wps:cNvPr id="36" name="31874 Cuadro de texto"/>
                              <wps:cNvSpPr txBox="1">
                                <a:spLocks noChangeArrowheads="1"/>
                              </wps:cNvSpPr>
                              <wps:spPr bwMode="auto">
                                <a:xfrm>
                                  <a:off x="89" y="350"/>
                                  <a:ext cx="12192" cy="866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rsidR="00516B1D" w:rsidRDefault="00516B1D" w:rsidP="00C272C0">
                                    <w:pPr>
                                      <w:pStyle w:val="NormalWeb"/>
                                      <w:spacing w:after="200" w:line="276" w:lineRule="auto"/>
                                    </w:pPr>
                                    <w:r w:rsidRPr="00DD1D54">
                                      <w:rPr>
                                        <w:rFonts w:ascii="Arial" w:hAnsi="Arial"/>
                                        <w:b/>
                                        <w:bCs/>
                                        <w:i/>
                                        <w:iCs/>
                                        <w:color w:val="5A702C"/>
                                        <w:kern w:val="24"/>
                                        <w:sz w:val="40"/>
                                        <w:szCs w:val="40"/>
                                      </w:rPr>
                                      <w:t xml:space="preserve">    </w:t>
                                    </w:r>
                                    <w:proofErr w:type="spellStart"/>
                                    <w:r w:rsidRPr="00DD1D54">
                                      <w:rPr>
                                        <w:rFonts w:ascii="Arial" w:hAnsi="Arial"/>
                                        <w:b/>
                                        <w:bCs/>
                                        <w:i/>
                                        <w:iCs/>
                                        <w:color w:val="5A702C"/>
                                        <w:kern w:val="24"/>
                                        <w:sz w:val="40"/>
                                        <w:szCs w:val="40"/>
                                      </w:rPr>
                                      <w:t>Bio</w:t>
                                    </w:r>
                                    <w:proofErr w:type="spellEnd"/>
                                    <w:r w:rsidRPr="00DD1D54">
                                      <w:rPr>
                                        <w:rFonts w:ascii="Arial" w:hAnsi="Arial"/>
                                        <w:b/>
                                        <w:bCs/>
                                        <w:i/>
                                        <w:iCs/>
                                        <w:color w:val="5A702C"/>
                                        <w:kern w:val="24"/>
                                        <w:sz w:val="40"/>
                                        <w:szCs w:val="40"/>
                                      </w:rPr>
                                      <w:t xml:space="preserve"> </w:t>
                                    </w:r>
                                  </w:p>
                                </w:txbxContent>
                              </wps:txbx>
                              <wps:bodyPr rot="0" vert="horz" wrap="square" lIns="91440" tIns="45720" rIns="91440" bIns="45720" anchor="t" anchorCtr="0" upright="1">
                                <a:noAutofit/>
                              </wps:bodyPr>
                            </wps:wsp>
                          </wpg:wgp>
                        </a:graphicData>
                      </a:graphic>
                      <wp14:sizeRelH relativeFrom="margin">
                        <wp14:pctWidth>0</wp14:pctWidth>
                      </wp14:sizeRelH>
                      <wp14:sizeRelV relativeFrom="margin">
                        <wp14:pctHeight>0</wp14:pctHeight>
                      </wp14:sizeRelV>
                    </wp:anchor>
                  </w:drawing>
                </mc:Choice>
                <mc:Fallback>
                  <w:pict>
                    <v:group id="18 Grupo" o:spid="_x0000_s1044" style="position:absolute;margin-left:49.9pt;margin-top:3.9pt;width:83.6pt;height:57.75pt;z-index:251815936;mso-width-relative:margin;mso-height-relative:margin" coordsize="12281,901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0" o:spid="_x0000_s1045" type="#_x0000_t75" alt="http://ilmaistro.com/wp-content/uploads/2008/01/reciclar.jpg" style="position:absolute;width:11868;height:714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hvceXBAAAA2wAAAA8AAABkcnMvZG93bnJldi54bWxEj0GLwjAUhO+C/yG8hb1pui6KVKOI4KI3&#10;re79bfNsi81LaLK1+uuNIHgcZuYbZr7sTC1aanxlWcHXMAFBnFtdcaHgdNwMpiB8QNZYWyYFN/Kw&#10;XPR7c0y1vfKB2iwUIkLYp6igDMGlUvq8JIN+aB1x9M62MRiibAqpG7xGuKnlKEkm0mDFcaFER+uS&#10;8kv2bxS023rnf9zvfqzN4X53GU3bP1Lq86NbzUAE6sI7/GpvtYLvMTy/xB8gFw8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PhvceXBAAAA2wAAAA8AAAAAAAAAAAAAAAAAnwIA&#10;AGRycy9kb3ducmV2LnhtbFBLBQYAAAAABAAEAPcAAACNAwAAAAA=&#10;">
                        <v:imagedata r:id="rId12" o:title="reciclar"/>
                      </v:shape>
                      <v:shape id="31874 Cuadro de texto" o:spid="_x0000_s1046" type="#_x0000_t202" style="position:absolute;left:89;top:350;width:12192;height:866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wd7AMUA&#10;AADbAAAADwAAAGRycy9kb3ducmV2LnhtbESPQWvCQBSE7wX/w/IEb3VjRJHUVSQgFWkPWi/entln&#10;Err7Nma3MfXXdwuFHoeZ+YZZrntrREetrx0rmIwTEMSF0zWXCk4f2+cFCB+QNRrHpOCbPKxXg6cl&#10;Ztrd+UDdMZQiQthnqKAKocmk9EVFFv3YNcTRu7rWYoiyLaVu8R7h1sg0SebSYs1xocKG8oqKz+OX&#10;VbDPt+94uKR28TD569t109xO55lSo2G/eQERqA//4b/2TiuYzuH3S/wBcv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B3sAxQAAANsAAAAPAAAAAAAAAAAAAAAAAJgCAABkcnMv&#10;ZG93bnJldi54bWxQSwUGAAAAAAQABAD1AAAAigMAAAAA&#10;" filled="f" stroked="f" strokeweight=".5pt">
                        <v:textbox>
                          <w:txbxContent>
                            <w:p w:rsidR="00516B1D" w:rsidRDefault="00516B1D" w:rsidP="00C272C0">
                              <w:pPr>
                                <w:pStyle w:val="NormalWeb"/>
                                <w:spacing w:after="200" w:line="276" w:lineRule="auto"/>
                              </w:pPr>
                              <w:r w:rsidRPr="00DD1D54">
                                <w:rPr>
                                  <w:rFonts w:ascii="Arial" w:hAnsi="Arial"/>
                                  <w:b/>
                                  <w:bCs/>
                                  <w:i/>
                                  <w:iCs/>
                                  <w:color w:val="5A702C"/>
                                  <w:kern w:val="24"/>
                                  <w:sz w:val="40"/>
                                  <w:szCs w:val="40"/>
                                </w:rPr>
                                <w:t xml:space="preserve">    Bio </w:t>
                              </w:r>
                            </w:p>
                          </w:txbxContent>
                        </v:textbox>
                      </v:shape>
                    </v:group>
                  </w:pict>
                </mc:Fallback>
              </mc:AlternateContent>
            </w:r>
          </w:p>
        </w:tc>
        <w:tc>
          <w:tcPr>
            <w:tcW w:w="3556" w:type="dxa"/>
          </w:tcPr>
          <w:p w:rsidR="00C272C0" w:rsidRPr="00BB7147" w:rsidRDefault="00C272C0" w:rsidP="003342B3">
            <w:pPr>
              <w:pStyle w:val="Textoindependiente3"/>
              <w:jc w:val="center"/>
              <w:rPr>
                <w:rFonts w:ascii="Arial" w:hAnsi="Arial"/>
                <w:sz w:val="20"/>
                <w:szCs w:val="20"/>
              </w:rPr>
            </w:pPr>
            <w:r w:rsidRPr="00BB7147">
              <w:rPr>
                <w:rFonts w:ascii="Arial" w:hAnsi="Arial"/>
                <w:sz w:val="20"/>
                <w:szCs w:val="20"/>
              </w:rPr>
              <w:t>Residuos biodegradables su disposición final es e</w:t>
            </w:r>
            <w:r>
              <w:rPr>
                <w:rFonts w:ascii="Arial" w:hAnsi="Arial"/>
                <w:sz w:val="20"/>
                <w:szCs w:val="20"/>
              </w:rPr>
              <w:t>l</w:t>
            </w:r>
            <w:r w:rsidRPr="00BB7147">
              <w:rPr>
                <w:rFonts w:ascii="Arial" w:hAnsi="Arial"/>
                <w:sz w:val="20"/>
                <w:szCs w:val="20"/>
              </w:rPr>
              <w:t xml:space="preserve"> relleno Sanitario</w:t>
            </w:r>
          </w:p>
        </w:tc>
      </w:tr>
      <w:tr w:rsidR="00C272C0" w:rsidTr="0019267E">
        <w:trPr>
          <w:trHeight w:val="1218"/>
        </w:trPr>
        <w:tc>
          <w:tcPr>
            <w:tcW w:w="2369" w:type="dxa"/>
          </w:tcPr>
          <w:p w:rsidR="00C272C0" w:rsidRDefault="00C272C0" w:rsidP="003342B3">
            <w:pPr>
              <w:pStyle w:val="Textoindependiente3"/>
              <w:rPr>
                <w:rFonts w:ascii="Arial" w:hAnsi="Arial"/>
              </w:rPr>
            </w:pPr>
            <w:r>
              <w:rPr>
                <w:rFonts w:ascii="Arial" w:hAnsi="Arial" w:cs="Arial"/>
                <w:b/>
                <w:bCs/>
                <w:i/>
                <w:iCs/>
                <w:noProof/>
                <w:lang w:eastAsia="es-CO"/>
              </w:rPr>
              <w:drawing>
                <wp:inline distT="0" distB="0" distL="0" distR="0" wp14:anchorId="64F3CF96" wp14:editId="786FAAFE">
                  <wp:extent cx="523875" cy="521325"/>
                  <wp:effectExtent l="0" t="0" r="0" b="0"/>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27495" cy="524927"/>
                          </a:xfrm>
                          <a:prstGeom prst="rect">
                            <a:avLst/>
                          </a:prstGeom>
                          <a:noFill/>
                          <a:ln>
                            <a:noFill/>
                          </a:ln>
                        </pic:spPr>
                      </pic:pic>
                    </a:graphicData>
                  </a:graphic>
                </wp:inline>
              </w:drawing>
            </w:r>
            <w:r>
              <w:rPr>
                <w:rFonts w:ascii="Arial" w:hAnsi="Arial"/>
              </w:rPr>
              <w:t xml:space="preserve">        </w:t>
            </w:r>
            <w:r>
              <w:rPr>
                <w:rFonts w:ascii="Arial" w:hAnsi="Arial"/>
                <w:noProof/>
                <w:lang w:eastAsia="es-CO"/>
              </w:rPr>
              <w:drawing>
                <wp:inline distT="0" distB="0" distL="0" distR="0" wp14:anchorId="6EFFDBFD" wp14:editId="68A773B7">
                  <wp:extent cx="552450" cy="519468"/>
                  <wp:effectExtent l="0" t="0" r="0" b="0"/>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52450" cy="519468"/>
                          </a:xfrm>
                          <a:prstGeom prst="rect">
                            <a:avLst/>
                          </a:prstGeom>
                          <a:noFill/>
                          <a:ln>
                            <a:noFill/>
                          </a:ln>
                        </pic:spPr>
                      </pic:pic>
                    </a:graphicData>
                  </a:graphic>
                </wp:inline>
              </w:drawing>
            </w:r>
          </w:p>
        </w:tc>
        <w:tc>
          <w:tcPr>
            <w:tcW w:w="3319" w:type="dxa"/>
          </w:tcPr>
          <w:p w:rsidR="00C272C0" w:rsidRPr="00DE62CA" w:rsidRDefault="00C272C0" w:rsidP="003342B3">
            <w:pPr>
              <w:autoSpaceDE w:val="0"/>
              <w:autoSpaceDN w:val="0"/>
              <w:adjustRightInd w:val="0"/>
              <w:jc w:val="center"/>
              <w:rPr>
                <w:rFonts w:ascii="Arial" w:hAnsi="Arial"/>
              </w:rPr>
            </w:pPr>
            <w:r w:rsidRPr="00304A3F">
              <w:rPr>
                <w:rFonts w:ascii="Arial" w:hAnsi="Arial"/>
                <w:noProof/>
                <w:sz w:val="24"/>
                <w:szCs w:val="24"/>
                <w:lang w:eastAsia="es-CO"/>
              </w:rPr>
              <w:drawing>
                <wp:inline distT="0" distB="0" distL="0" distR="0" wp14:anchorId="7B0F2897" wp14:editId="0F952564">
                  <wp:extent cx="1000125" cy="673892"/>
                  <wp:effectExtent l="0" t="0" r="0" b="0"/>
                  <wp:docPr id="8" name="Picture 10" descr="http://ilmaistro.com/wp-content/uploads/2008/01/recicla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0" descr="http://ilmaistro.com/wp-content/uploads/2008/01/reciclar.jpg"/>
                          <pic:cNvPicPr>
                            <a:picLocks noChangeAspect="1" noChangeArrowheads="1"/>
                          </pic:cNvPicPr>
                        </pic:nvPicPr>
                        <pic:blipFill>
                          <a:blip r:embed="rId11"/>
                          <a:srcRect/>
                          <a:stretch>
                            <a:fillRect/>
                          </a:stretch>
                        </pic:blipFill>
                        <pic:spPr bwMode="auto">
                          <a:xfrm>
                            <a:off x="0" y="0"/>
                            <a:ext cx="999759" cy="673645"/>
                          </a:xfrm>
                          <a:prstGeom prst="rect">
                            <a:avLst/>
                          </a:prstGeom>
                          <a:noFill/>
                        </pic:spPr>
                      </pic:pic>
                    </a:graphicData>
                  </a:graphic>
                </wp:inline>
              </w:drawing>
            </w:r>
          </w:p>
        </w:tc>
        <w:tc>
          <w:tcPr>
            <w:tcW w:w="3556" w:type="dxa"/>
          </w:tcPr>
          <w:p w:rsidR="00C272C0" w:rsidRPr="00BB7147" w:rsidRDefault="00C272C0" w:rsidP="003342B3">
            <w:pPr>
              <w:pStyle w:val="Textoindependiente3"/>
              <w:jc w:val="center"/>
              <w:rPr>
                <w:rFonts w:ascii="Arial" w:hAnsi="Arial"/>
                <w:sz w:val="20"/>
                <w:szCs w:val="20"/>
              </w:rPr>
            </w:pPr>
            <w:r w:rsidRPr="00BB7147">
              <w:rPr>
                <w:rFonts w:ascii="Arial" w:hAnsi="Arial"/>
                <w:sz w:val="20"/>
                <w:szCs w:val="20"/>
              </w:rPr>
              <w:t xml:space="preserve">Reciclables su disposición final es el aprovechamiento  </w:t>
            </w:r>
          </w:p>
        </w:tc>
      </w:tr>
      <w:tr w:rsidR="00C272C0" w:rsidTr="006D5FBA">
        <w:trPr>
          <w:trHeight w:val="618"/>
        </w:trPr>
        <w:tc>
          <w:tcPr>
            <w:tcW w:w="2369" w:type="dxa"/>
          </w:tcPr>
          <w:p w:rsidR="00C272C0" w:rsidRDefault="00C272C0" w:rsidP="003342B3">
            <w:pPr>
              <w:pStyle w:val="Textoindependiente3"/>
              <w:jc w:val="center"/>
              <w:rPr>
                <w:rFonts w:ascii="Arial" w:hAnsi="Arial"/>
                <w:b/>
                <w:sz w:val="22"/>
                <w:szCs w:val="22"/>
              </w:rPr>
            </w:pPr>
            <w:r>
              <w:rPr>
                <w:rFonts w:ascii="Arial" w:hAnsi="Arial"/>
                <w:noProof/>
                <w:sz w:val="22"/>
                <w:szCs w:val="22"/>
                <w:lang w:eastAsia="es-CO"/>
              </w:rPr>
              <w:drawing>
                <wp:inline distT="0" distB="0" distL="0" distR="0" wp14:anchorId="6D751626" wp14:editId="3FDF9422">
                  <wp:extent cx="933450" cy="647700"/>
                  <wp:effectExtent l="0" t="0" r="0" b="0"/>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933450" cy="647700"/>
                          </a:xfrm>
                          <a:prstGeom prst="rect">
                            <a:avLst/>
                          </a:prstGeom>
                          <a:noFill/>
                          <a:ln>
                            <a:noFill/>
                          </a:ln>
                        </pic:spPr>
                      </pic:pic>
                    </a:graphicData>
                  </a:graphic>
                </wp:inline>
              </w:drawing>
            </w:r>
          </w:p>
        </w:tc>
        <w:tc>
          <w:tcPr>
            <w:tcW w:w="3319" w:type="dxa"/>
          </w:tcPr>
          <w:p w:rsidR="00C272C0" w:rsidRDefault="00C272C0" w:rsidP="003342B3">
            <w:pPr>
              <w:autoSpaceDE w:val="0"/>
              <w:autoSpaceDN w:val="0"/>
              <w:adjustRightInd w:val="0"/>
              <w:rPr>
                <w:rFonts w:ascii="Arial" w:hAnsi="Arial" w:cs="Arial"/>
              </w:rPr>
            </w:pPr>
            <w:r>
              <w:rPr>
                <w:rFonts w:ascii="Arial" w:hAnsi="Arial" w:cs="Arial"/>
              </w:rPr>
              <w:t xml:space="preserve">              </w:t>
            </w:r>
          </w:p>
          <w:p w:rsidR="00C272C0" w:rsidRPr="000D0B9C" w:rsidRDefault="00C272C0" w:rsidP="003342B3">
            <w:pPr>
              <w:autoSpaceDE w:val="0"/>
              <w:autoSpaceDN w:val="0"/>
              <w:adjustRightInd w:val="0"/>
              <w:jc w:val="center"/>
              <w:rPr>
                <w:rFonts w:ascii="Arial" w:hAnsi="Arial" w:cs="Arial"/>
              </w:rPr>
            </w:pPr>
            <w:r>
              <w:rPr>
                <w:rFonts w:ascii="Arial" w:hAnsi="Arial"/>
                <w:noProof/>
                <w:sz w:val="24"/>
                <w:szCs w:val="24"/>
                <w:lang w:eastAsia="es-CO"/>
              </w:rPr>
              <w:drawing>
                <wp:anchor distT="0" distB="0" distL="114300" distR="114300" simplePos="0" relativeHeight="251665920" behindDoc="0" locked="0" layoutInCell="1" allowOverlap="1">
                  <wp:simplePos x="0" y="0"/>
                  <wp:positionH relativeFrom="column">
                    <wp:posOffset>574040</wp:posOffset>
                  </wp:positionH>
                  <wp:positionV relativeFrom="paragraph">
                    <wp:posOffset>-199390</wp:posOffset>
                  </wp:positionV>
                  <wp:extent cx="815975" cy="495300"/>
                  <wp:effectExtent l="0" t="0" r="0" b="0"/>
                  <wp:wrapSquare wrapText="bothSides"/>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815975" cy="49530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3556" w:type="dxa"/>
          </w:tcPr>
          <w:p w:rsidR="00C272C0" w:rsidRPr="00BB7147" w:rsidRDefault="00C272C0" w:rsidP="003342B3">
            <w:pPr>
              <w:pStyle w:val="Textoindependiente3"/>
              <w:jc w:val="center"/>
              <w:rPr>
                <w:rFonts w:ascii="Arial" w:hAnsi="Arial"/>
                <w:sz w:val="20"/>
                <w:szCs w:val="20"/>
              </w:rPr>
            </w:pPr>
            <w:r w:rsidRPr="00BB7147">
              <w:rPr>
                <w:rFonts w:ascii="Arial" w:hAnsi="Arial"/>
                <w:sz w:val="20"/>
                <w:szCs w:val="20"/>
              </w:rPr>
              <w:t xml:space="preserve">Residuos </w:t>
            </w:r>
            <w:proofErr w:type="spellStart"/>
            <w:r w:rsidRPr="00BB7147">
              <w:rPr>
                <w:rFonts w:ascii="Arial" w:hAnsi="Arial"/>
                <w:sz w:val="20"/>
                <w:szCs w:val="20"/>
              </w:rPr>
              <w:t>biosanitarios</w:t>
            </w:r>
            <w:proofErr w:type="spellEnd"/>
            <w:r w:rsidRPr="00BB7147">
              <w:rPr>
                <w:rFonts w:ascii="Arial" w:hAnsi="Arial"/>
                <w:sz w:val="20"/>
                <w:szCs w:val="20"/>
              </w:rPr>
              <w:t xml:space="preserve"> su disposición final es la incineración</w:t>
            </w:r>
            <w:r w:rsidR="00512FC3">
              <w:rPr>
                <w:rFonts w:ascii="Arial" w:hAnsi="Arial"/>
                <w:sz w:val="20"/>
                <w:szCs w:val="20"/>
              </w:rPr>
              <w:t>, estos residuos se segregan en los recipientes sin ningún tipo de liquido</w:t>
            </w:r>
          </w:p>
        </w:tc>
      </w:tr>
      <w:tr w:rsidR="00C272C0" w:rsidTr="006D5FBA">
        <w:trPr>
          <w:trHeight w:val="618"/>
        </w:trPr>
        <w:tc>
          <w:tcPr>
            <w:tcW w:w="2369" w:type="dxa"/>
          </w:tcPr>
          <w:p w:rsidR="00C272C0" w:rsidRDefault="00C272C0" w:rsidP="003342B3">
            <w:pPr>
              <w:pStyle w:val="Textoindependiente3"/>
              <w:jc w:val="center"/>
              <w:rPr>
                <w:rFonts w:ascii="Arial" w:hAnsi="Arial"/>
                <w:noProof/>
                <w:sz w:val="22"/>
                <w:szCs w:val="22"/>
                <w:lang w:eastAsia="es-CO"/>
              </w:rPr>
            </w:pPr>
            <w:r w:rsidRPr="006B6E86">
              <w:rPr>
                <w:noProof/>
                <w:lang w:eastAsia="es-CO"/>
              </w:rPr>
              <w:drawing>
                <wp:inline distT="0" distB="0" distL="0" distR="0" wp14:anchorId="67296311" wp14:editId="39CA6BA0">
                  <wp:extent cx="551708" cy="495300"/>
                  <wp:effectExtent l="0" t="0" r="1270" b="0"/>
                  <wp:docPr id="31878" name="Picture 72" descr="Guardi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72" name="Picture 72" descr="Guardian"/>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52450" cy="495966"/>
                          </a:xfrm>
                          <a:prstGeom prst="rect">
                            <a:avLst/>
                          </a:prstGeom>
                          <a:noFill/>
                          <a:ln>
                            <a:noFill/>
                          </a:ln>
                          <a:extLst/>
                        </pic:spPr>
                      </pic:pic>
                    </a:graphicData>
                  </a:graphic>
                </wp:inline>
              </w:drawing>
            </w:r>
          </w:p>
        </w:tc>
        <w:tc>
          <w:tcPr>
            <w:tcW w:w="3319" w:type="dxa"/>
          </w:tcPr>
          <w:p w:rsidR="00C272C0" w:rsidRDefault="00C272C0" w:rsidP="003342B3">
            <w:pPr>
              <w:autoSpaceDE w:val="0"/>
              <w:autoSpaceDN w:val="0"/>
              <w:adjustRightInd w:val="0"/>
              <w:jc w:val="center"/>
              <w:rPr>
                <w:rFonts w:ascii="Arial" w:hAnsi="Arial" w:cs="Arial"/>
              </w:rPr>
            </w:pPr>
            <w:r>
              <w:rPr>
                <w:rFonts w:ascii="Arial" w:hAnsi="Arial"/>
                <w:noProof/>
                <w:sz w:val="24"/>
                <w:szCs w:val="24"/>
                <w:lang w:eastAsia="es-CO"/>
              </w:rPr>
              <w:drawing>
                <wp:inline distT="0" distB="0" distL="0" distR="0" wp14:anchorId="258FBAE9" wp14:editId="160231B2">
                  <wp:extent cx="816372" cy="495300"/>
                  <wp:effectExtent l="0" t="0" r="3175" b="0"/>
                  <wp:docPr id="31880" name="Imagen 318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819150" cy="496985"/>
                          </a:xfrm>
                          <a:prstGeom prst="rect">
                            <a:avLst/>
                          </a:prstGeom>
                          <a:noFill/>
                          <a:ln>
                            <a:noFill/>
                          </a:ln>
                        </pic:spPr>
                      </pic:pic>
                    </a:graphicData>
                  </a:graphic>
                </wp:inline>
              </w:drawing>
            </w:r>
          </w:p>
        </w:tc>
        <w:tc>
          <w:tcPr>
            <w:tcW w:w="3556" w:type="dxa"/>
          </w:tcPr>
          <w:p w:rsidR="00C272C0" w:rsidRPr="00BB7147" w:rsidRDefault="00C272C0" w:rsidP="003342B3">
            <w:pPr>
              <w:pStyle w:val="Textoindependiente3"/>
              <w:jc w:val="center"/>
              <w:rPr>
                <w:rFonts w:ascii="Arial" w:hAnsi="Arial"/>
                <w:sz w:val="20"/>
                <w:szCs w:val="20"/>
              </w:rPr>
            </w:pPr>
            <w:r w:rsidRPr="00BB7147">
              <w:rPr>
                <w:rFonts w:ascii="Arial" w:hAnsi="Arial"/>
                <w:sz w:val="20"/>
                <w:szCs w:val="20"/>
              </w:rPr>
              <w:t>Residuos corto punzantes su disposición final es la incineración</w:t>
            </w:r>
          </w:p>
        </w:tc>
      </w:tr>
      <w:tr w:rsidR="00C272C0" w:rsidTr="006D5FBA">
        <w:trPr>
          <w:trHeight w:val="936"/>
        </w:trPr>
        <w:tc>
          <w:tcPr>
            <w:tcW w:w="2369" w:type="dxa"/>
          </w:tcPr>
          <w:p w:rsidR="00C272C0" w:rsidRDefault="00C272C0" w:rsidP="003342B3">
            <w:pPr>
              <w:pStyle w:val="Textoindependiente3"/>
              <w:rPr>
                <w:rFonts w:ascii="Arial" w:hAnsi="Arial"/>
                <w:noProof/>
                <w:sz w:val="22"/>
                <w:szCs w:val="22"/>
                <w:lang w:eastAsia="es-CO"/>
              </w:rPr>
            </w:pPr>
            <w:r>
              <w:rPr>
                <w:rFonts w:ascii="Arial" w:hAnsi="Arial"/>
                <w:noProof/>
                <w:sz w:val="22"/>
                <w:szCs w:val="22"/>
                <w:lang w:eastAsia="es-CO"/>
              </w:rPr>
              <w:t xml:space="preserve">       </w:t>
            </w:r>
            <w:r w:rsidRPr="00D716FC">
              <w:rPr>
                <w:rFonts w:ascii="Arial" w:hAnsi="Arial"/>
                <w:noProof/>
                <w:sz w:val="24"/>
                <w:szCs w:val="24"/>
                <w:lang w:eastAsia="es-CO"/>
              </w:rPr>
              <w:drawing>
                <wp:inline distT="0" distB="0" distL="0" distR="0" wp14:anchorId="39BB9685" wp14:editId="6C8A4EEC">
                  <wp:extent cx="741333" cy="419100"/>
                  <wp:effectExtent l="0" t="0" r="1905" b="0"/>
                  <wp:docPr id="31881" name="Picture 4" descr="http://www.do.all.biz/img/do/catalog/129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4" descr="http://www.do.all.biz/img/do/catalog/1294.jpe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748921" cy="423390"/>
                          </a:xfrm>
                          <a:prstGeom prst="rect">
                            <a:avLst/>
                          </a:prstGeom>
                          <a:noFill/>
                          <a:extLst/>
                        </pic:spPr>
                      </pic:pic>
                    </a:graphicData>
                  </a:graphic>
                </wp:inline>
              </w:drawing>
            </w:r>
          </w:p>
        </w:tc>
        <w:tc>
          <w:tcPr>
            <w:tcW w:w="3319" w:type="dxa"/>
          </w:tcPr>
          <w:p w:rsidR="00C272C0" w:rsidRDefault="00C272C0" w:rsidP="003342B3">
            <w:pPr>
              <w:autoSpaceDE w:val="0"/>
              <w:autoSpaceDN w:val="0"/>
              <w:adjustRightInd w:val="0"/>
              <w:jc w:val="center"/>
              <w:rPr>
                <w:rFonts w:ascii="Arial" w:hAnsi="Arial" w:cs="Arial"/>
              </w:rPr>
            </w:pPr>
            <w:r>
              <w:rPr>
                <w:rFonts w:ascii="Arial" w:hAnsi="Arial"/>
                <w:noProof/>
                <w:sz w:val="24"/>
                <w:szCs w:val="24"/>
                <w:lang w:eastAsia="es-CO"/>
              </w:rPr>
              <w:drawing>
                <wp:inline distT="0" distB="0" distL="0" distR="0" wp14:anchorId="11029CB6" wp14:editId="2C42B807">
                  <wp:extent cx="816372" cy="495300"/>
                  <wp:effectExtent l="0" t="0" r="3175" b="0"/>
                  <wp:docPr id="31882" name="Imagen 318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819150" cy="496985"/>
                          </a:xfrm>
                          <a:prstGeom prst="rect">
                            <a:avLst/>
                          </a:prstGeom>
                          <a:noFill/>
                          <a:ln>
                            <a:noFill/>
                          </a:ln>
                        </pic:spPr>
                      </pic:pic>
                    </a:graphicData>
                  </a:graphic>
                </wp:inline>
              </w:drawing>
            </w:r>
          </w:p>
        </w:tc>
        <w:tc>
          <w:tcPr>
            <w:tcW w:w="3556" w:type="dxa"/>
          </w:tcPr>
          <w:p w:rsidR="00C272C0" w:rsidRPr="00BB7147" w:rsidRDefault="00C272C0" w:rsidP="003342B3">
            <w:pPr>
              <w:pStyle w:val="Textoindependiente3"/>
              <w:jc w:val="center"/>
              <w:rPr>
                <w:rFonts w:ascii="Arial" w:hAnsi="Arial"/>
                <w:sz w:val="20"/>
                <w:szCs w:val="20"/>
              </w:rPr>
            </w:pPr>
            <w:r w:rsidRPr="00BB7147">
              <w:rPr>
                <w:rFonts w:ascii="Arial" w:hAnsi="Arial"/>
                <w:sz w:val="20"/>
                <w:szCs w:val="20"/>
              </w:rPr>
              <w:t>Residuos corto punzantes ampolletas su disposición final es la incineración</w:t>
            </w:r>
          </w:p>
        </w:tc>
      </w:tr>
      <w:tr w:rsidR="00C272C0" w:rsidTr="006D5FBA">
        <w:trPr>
          <w:trHeight w:val="618"/>
        </w:trPr>
        <w:tc>
          <w:tcPr>
            <w:tcW w:w="2369" w:type="dxa"/>
          </w:tcPr>
          <w:p w:rsidR="00C272C0" w:rsidRPr="00D716FC" w:rsidRDefault="00C272C0" w:rsidP="003342B3">
            <w:pPr>
              <w:pStyle w:val="Textoindependiente3"/>
              <w:jc w:val="center"/>
              <w:rPr>
                <w:rFonts w:ascii="Arial" w:hAnsi="Arial"/>
                <w:noProof/>
                <w:sz w:val="24"/>
                <w:szCs w:val="24"/>
                <w:lang w:eastAsia="es-CO"/>
              </w:rPr>
            </w:pPr>
            <w:r>
              <w:rPr>
                <w:rFonts w:ascii="Arial" w:hAnsi="Arial"/>
                <w:noProof/>
                <w:sz w:val="22"/>
                <w:szCs w:val="22"/>
                <w:lang w:eastAsia="es-CO"/>
              </w:rPr>
              <w:drawing>
                <wp:inline distT="0" distB="0" distL="0" distR="0" wp14:anchorId="003F2DB6" wp14:editId="12C95A17">
                  <wp:extent cx="933450" cy="647700"/>
                  <wp:effectExtent l="0" t="0" r="0" b="0"/>
                  <wp:docPr id="31884" name="Imagen 318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933450" cy="647700"/>
                          </a:xfrm>
                          <a:prstGeom prst="rect">
                            <a:avLst/>
                          </a:prstGeom>
                          <a:noFill/>
                          <a:ln>
                            <a:noFill/>
                          </a:ln>
                        </pic:spPr>
                      </pic:pic>
                    </a:graphicData>
                  </a:graphic>
                </wp:inline>
              </w:drawing>
            </w:r>
          </w:p>
        </w:tc>
        <w:tc>
          <w:tcPr>
            <w:tcW w:w="3319" w:type="dxa"/>
          </w:tcPr>
          <w:p w:rsidR="00C272C0" w:rsidRDefault="00C272C0" w:rsidP="003342B3">
            <w:pPr>
              <w:autoSpaceDE w:val="0"/>
              <w:autoSpaceDN w:val="0"/>
              <w:adjustRightInd w:val="0"/>
              <w:jc w:val="center"/>
              <w:rPr>
                <w:rFonts w:ascii="Arial" w:hAnsi="Arial"/>
                <w:noProof/>
                <w:sz w:val="24"/>
                <w:szCs w:val="24"/>
                <w:lang w:eastAsia="es-CO"/>
              </w:rPr>
            </w:pPr>
            <w:r>
              <w:rPr>
                <w:rFonts w:ascii="Arial" w:hAnsi="Arial"/>
                <w:noProof/>
                <w:sz w:val="24"/>
                <w:szCs w:val="24"/>
                <w:lang w:eastAsia="es-CO"/>
              </w:rPr>
              <w:drawing>
                <wp:inline distT="0" distB="0" distL="0" distR="0" wp14:anchorId="5191D5F5" wp14:editId="62CA09A6">
                  <wp:extent cx="816372" cy="495300"/>
                  <wp:effectExtent l="0" t="0" r="3175" b="0"/>
                  <wp:docPr id="31883" name="Imagen 318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819150" cy="496985"/>
                          </a:xfrm>
                          <a:prstGeom prst="rect">
                            <a:avLst/>
                          </a:prstGeom>
                          <a:noFill/>
                          <a:ln>
                            <a:noFill/>
                          </a:ln>
                        </pic:spPr>
                      </pic:pic>
                    </a:graphicData>
                  </a:graphic>
                </wp:inline>
              </w:drawing>
            </w:r>
          </w:p>
        </w:tc>
        <w:tc>
          <w:tcPr>
            <w:tcW w:w="3556" w:type="dxa"/>
          </w:tcPr>
          <w:p w:rsidR="00C272C0" w:rsidRPr="00BB7147" w:rsidRDefault="00C272C0" w:rsidP="003342B3">
            <w:pPr>
              <w:pStyle w:val="Textoindependiente3"/>
              <w:jc w:val="center"/>
              <w:rPr>
                <w:rFonts w:ascii="Arial" w:hAnsi="Arial"/>
                <w:sz w:val="20"/>
                <w:szCs w:val="20"/>
              </w:rPr>
            </w:pPr>
            <w:r w:rsidRPr="00BB7147">
              <w:rPr>
                <w:rFonts w:ascii="Arial" w:hAnsi="Arial"/>
                <w:sz w:val="20"/>
                <w:szCs w:val="20"/>
              </w:rPr>
              <w:t>Residuos químicos empaque de medicamentos Incineración</w:t>
            </w:r>
            <w:r w:rsidR="00512FC3">
              <w:rPr>
                <w:rFonts w:ascii="Arial" w:hAnsi="Arial"/>
                <w:sz w:val="20"/>
                <w:szCs w:val="20"/>
              </w:rPr>
              <w:t>, los empaque de los medicamentos se destruyen y después de segregan en los recipientes.</w:t>
            </w:r>
          </w:p>
        </w:tc>
      </w:tr>
    </w:tbl>
    <w:p w:rsidR="00C67B24" w:rsidRDefault="0083111D" w:rsidP="0083111D">
      <w:pPr>
        <w:autoSpaceDE w:val="0"/>
        <w:autoSpaceDN w:val="0"/>
        <w:adjustRightInd w:val="0"/>
        <w:jc w:val="both"/>
        <w:rPr>
          <w:rFonts w:ascii="Arial" w:hAnsi="Arial" w:cs="Arial"/>
          <w:b/>
        </w:rPr>
      </w:pPr>
      <w:r>
        <w:rPr>
          <w:rFonts w:ascii="Arial" w:hAnsi="Arial" w:cs="Arial"/>
          <w:b/>
        </w:rPr>
        <w:t xml:space="preserve">Nota: </w:t>
      </w:r>
      <w:r w:rsidRPr="006D5FBA">
        <w:rPr>
          <w:rFonts w:ascii="Arial" w:hAnsi="Arial" w:cs="Arial"/>
        </w:rPr>
        <w:t>los datos estadísticos del diagnóstico cuantitativo de encuentran en los anexos</w:t>
      </w:r>
      <w:r>
        <w:rPr>
          <w:rFonts w:ascii="Arial" w:hAnsi="Arial" w:cs="Arial"/>
          <w:b/>
        </w:rPr>
        <w:t xml:space="preserve"> </w:t>
      </w:r>
    </w:p>
    <w:p w:rsidR="00C272C0" w:rsidRDefault="00C272C0" w:rsidP="000B661C">
      <w:pPr>
        <w:pStyle w:val="Ttulo1"/>
        <w:numPr>
          <w:ilvl w:val="0"/>
          <w:numId w:val="7"/>
        </w:numPr>
      </w:pPr>
      <w:bookmarkStart w:id="16" w:name="_Toc524287914"/>
      <w:r w:rsidRPr="00411EDC">
        <w:t>PR</w:t>
      </w:r>
      <w:r w:rsidR="0019267E">
        <w:t>OGRAMA DE FORMACIÓN Y EDUCACIÓ</w:t>
      </w:r>
      <w:r>
        <w:t>N</w:t>
      </w:r>
      <w:bookmarkEnd w:id="16"/>
    </w:p>
    <w:p w:rsidR="00C272C0" w:rsidRDefault="00C272C0" w:rsidP="00C272C0">
      <w:pPr>
        <w:autoSpaceDE w:val="0"/>
        <w:autoSpaceDN w:val="0"/>
        <w:adjustRightInd w:val="0"/>
        <w:jc w:val="both"/>
        <w:rPr>
          <w:rFonts w:ascii="Arial" w:hAnsi="Arial" w:cs="Arial"/>
          <w:sz w:val="24"/>
          <w:szCs w:val="24"/>
        </w:rPr>
      </w:pPr>
      <w:r w:rsidRPr="00DF31F5">
        <w:rPr>
          <w:rFonts w:ascii="Arial" w:hAnsi="Arial" w:cs="Arial"/>
          <w:sz w:val="24"/>
          <w:szCs w:val="24"/>
        </w:rPr>
        <w:t>El programa de capacitación para el adecuado Manejo de los residuos hospital</w:t>
      </w:r>
      <w:r>
        <w:rPr>
          <w:rFonts w:ascii="Arial" w:hAnsi="Arial" w:cs="Arial"/>
          <w:sz w:val="24"/>
          <w:szCs w:val="24"/>
        </w:rPr>
        <w:t>arios</w:t>
      </w:r>
      <w:r w:rsidRPr="00DF31F5">
        <w:rPr>
          <w:rFonts w:ascii="Arial" w:hAnsi="Arial" w:cs="Arial"/>
          <w:sz w:val="24"/>
          <w:szCs w:val="24"/>
        </w:rPr>
        <w:t xml:space="preserve"> y similares </w:t>
      </w:r>
      <w:r>
        <w:rPr>
          <w:rFonts w:ascii="Arial" w:hAnsi="Arial" w:cs="Arial"/>
          <w:sz w:val="24"/>
          <w:szCs w:val="24"/>
        </w:rPr>
        <w:t xml:space="preserve">del servicio de </w:t>
      </w:r>
      <w:r w:rsidR="00AE5B31">
        <w:rPr>
          <w:rFonts w:ascii="Arial" w:hAnsi="Arial" w:cs="Arial"/>
          <w:sz w:val="24"/>
          <w:szCs w:val="24"/>
        </w:rPr>
        <w:t>la U.M.I.</w:t>
      </w:r>
      <w:r>
        <w:rPr>
          <w:rFonts w:ascii="Arial" w:hAnsi="Arial" w:cs="Arial"/>
          <w:sz w:val="24"/>
          <w:szCs w:val="24"/>
        </w:rPr>
        <w:t xml:space="preserve"> de </w:t>
      </w:r>
      <w:r w:rsidRPr="00DF31F5">
        <w:rPr>
          <w:rFonts w:ascii="Arial" w:hAnsi="Arial" w:cs="Arial"/>
          <w:sz w:val="24"/>
          <w:szCs w:val="24"/>
        </w:rPr>
        <w:t xml:space="preserve"> la E.S.E. Hospital San José del Guaviare</w:t>
      </w:r>
      <w:r>
        <w:rPr>
          <w:rFonts w:ascii="Arial" w:hAnsi="Arial" w:cs="Arial"/>
          <w:sz w:val="24"/>
          <w:szCs w:val="24"/>
        </w:rPr>
        <w:t>, está dirigido a los clientes internos y externos que se encuentran en este servicio.</w:t>
      </w:r>
    </w:p>
    <w:p w:rsidR="00C272C0" w:rsidRPr="00206C0B" w:rsidRDefault="006D5FBA" w:rsidP="00C272C0">
      <w:pPr>
        <w:autoSpaceDE w:val="0"/>
        <w:autoSpaceDN w:val="0"/>
        <w:adjustRightInd w:val="0"/>
        <w:rPr>
          <w:rFonts w:ascii="Arial" w:hAnsi="Arial" w:cs="Arial"/>
          <w:b/>
          <w:bCs/>
          <w:sz w:val="24"/>
          <w:szCs w:val="24"/>
        </w:rPr>
      </w:pPr>
      <w:r w:rsidRPr="00206C0B">
        <w:rPr>
          <w:rFonts w:ascii="Arial" w:hAnsi="Arial" w:cs="Arial"/>
          <w:b/>
          <w:bCs/>
          <w:sz w:val="24"/>
          <w:szCs w:val="24"/>
        </w:rPr>
        <w:t>RESPONSABLES</w:t>
      </w:r>
    </w:p>
    <w:p w:rsidR="00C272C0" w:rsidRPr="00206C0B" w:rsidRDefault="00C272C0" w:rsidP="00C272C0">
      <w:pPr>
        <w:autoSpaceDE w:val="0"/>
        <w:autoSpaceDN w:val="0"/>
        <w:adjustRightInd w:val="0"/>
        <w:jc w:val="both"/>
        <w:rPr>
          <w:rFonts w:ascii="Arial" w:hAnsi="Arial" w:cs="Arial"/>
          <w:sz w:val="24"/>
          <w:szCs w:val="24"/>
        </w:rPr>
      </w:pPr>
      <w:r w:rsidRPr="00206C0B">
        <w:rPr>
          <w:rFonts w:ascii="Arial" w:hAnsi="Arial" w:cs="Arial"/>
          <w:sz w:val="24"/>
          <w:szCs w:val="24"/>
        </w:rPr>
        <w:t>El programa de capacitación  está bajo la respo</w:t>
      </w:r>
      <w:r>
        <w:rPr>
          <w:rFonts w:ascii="Arial" w:hAnsi="Arial" w:cs="Arial"/>
          <w:sz w:val="24"/>
          <w:szCs w:val="24"/>
        </w:rPr>
        <w:t xml:space="preserve">nsabilidad del Grupo Administrativo de </w:t>
      </w:r>
      <w:proofErr w:type="spellStart"/>
      <w:r>
        <w:rPr>
          <w:rFonts w:ascii="Arial" w:hAnsi="Arial" w:cs="Arial"/>
          <w:sz w:val="24"/>
          <w:szCs w:val="24"/>
        </w:rPr>
        <w:t>Gestion</w:t>
      </w:r>
      <w:proofErr w:type="spellEnd"/>
      <w:r>
        <w:rPr>
          <w:rFonts w:ascii="Arial" w:hAnsi="Arial" w:cs="Arial"/>
          <w:sz w:val="24"/>
          <w:szCs w:val="24"/>
        </w:rPr>
        <w:t xml:space="preserve"> Ambiental y Sanitarias</w:t>
      </w:r>
      <w:r w:rsidRPr="00206C0B">
        <w:rPr>
          <w:rFonts w:ascii="Arial" w:hAnsi="Arial" w:cs="Arial"/>
          <w:sz w:val="24"/>
          <w:szCs w:val="24"/>
        </w:rPr>
        <w:t xml:space="preserve"> (GAGAS)</w:t>
      </w:r>
      <w:r>
        <w:rPr>
          <w:rFonts w:ascii="Arial" w:hAnsi="Arial" w:cs="Arial"/>
          <w:sz w:val="24"/>
          <w:szCs w:val="24"/>
        </w:rPr>
        <w:t>,</w:t>
      </w:r>
      <w:r w:rsidRPr="00206C0B">
        <w:rPr>
          <w:rFonts w:ascii="Arial" w:hAnsi="Arial" w:cs="Arial"/>
          <w:sz w:val="24"/>
          <w:szCs w:val="24"/>
        </w:rPr>
        <w:t xml:space="preserve"> con el apoyo del </w:t>
      </w:r>
      <w:r w:rsidR="00C97FA4">
        <w:rPr>
          <w:rFonts w:ascii="Arial" w:hAnsi="Arial" w:cs="Arial"/>
          <w:sz w:val="24"/>
          <w:szCs w:val="24"/>
        </w:rPr>
        <w:lastRenderedPageBreak/>
        <w:t xml:space="preserve">coordinador del servicio y </w:t>
      </w:r>
      <w:r w:rsidRPr="00206C0B">
        <w:rPr>
          <w:rFonts w:ascii="Arial" w:hAnsi="Arial" w:cs="Arial"/>
          <w:sz w:val="24"/>
          <w:szCs w:val="24"/>
        </w:rPr>
        <w:t xml:space="preserve">Comité Paritario de Seguridad y Salud en el Trabajo y </w:t>
      </w:r>
      <w:r>
        <w:rPr>
          <w:rFonts w:ascii="Arial" w:hAnsi="Arial" w:cs="Arial"/>
          <w:sz w:val="24"/>
          <w:szCs w:val="24"/>
        </w:rPr>
        <w:t xml:space="preserve">los funcionarios </w:t>
      </w:r>
      <w:r w:rsidR="00BF0688">
        <w:rPr>
          <w:rFonts w:ascii="Arial" w:hAnsi="Arial" w:cs="Arial"/>
          <w:sz w:val="24"/>
          <w:szCs w:val="24"/>
        </w:rPr>
        <w:t>de la U.M.I</w:t>
      </w:r>
      <w:r>
        <w:rPr>
          <w:rFonts w:ascii="Arial" w:hAnsi="Arial" w:cs="Arial"/>
          <w:sz w:val="24"/>
          <w:szCs w:val="24"/>
        </w:rPr>
        <w:t>.</w:t>
      </w:r>
    </w:p>
    <w:p w:rsidR="00C272C0" w:rsidRPr="00206C0B" w:rsidRDefault="0019267E" w:rsidP="0019267E">
      <w:pPr>
        <w:pStyle w:val="Textoindependiente"/>
        <w:spacing w:after="240"/>
        <w:rPr>
          <w:rFonts w:ascii="Arial" w:hAnsi="Arial"/>
        </w:rPr>
      </w:pPr>
      <w:r w:rsidRPr="00206C0B">
        <w:rPr>
          <w:rFonts w:ascii="Arial" w:hAnsi="Arial"/>
          <w:b/>
        </w:rPr>
        <w:t xml:space="preserve">POBLACIÓN OBJETO </w:t>
      </w:r>
    </w:p>
    <w:p w:rsidR="0019267E" w:rsidRDefault="00C272C0" w:rsidP="000B661C">
      <w:pPr>
        <w:pStyle w:val="Textoindependiente"/>
        <w:numPr>
          <w:ilvl w:val="0"/>
          <w:numId w:val="4"/>
        </w:numPr>
        <w:spacing w:after="120" w:line="240" w:lineRule="auto"/>
        <w:rPr>
          <w:rFonts w:ascii="Arial" w:hAnsi="Arial"/>
        </w:rPr>
      </w:pPr>
      <w:r w:rsidRPr="00206C0B">
        <w:rPr>
          <w:rFonts w:ascii="Arial" w:hAnsi="Arial"/>
        </w:rPr>
        <w:t>Personal encargado de la recolección de los residuos hospitalarios y similares.</w:t>
      </w:r>
    </w:p>
    <w:p w:rsidR="0019267E" w:rsidRDefault="00C272C0" w:rsidP="000B661C">
      <w:pPr>
        <w:pStyle w:val="Textoindependiente"/>
        <w:numPr>
          <w:ilvl w:val="0"/>
          <w:numId w:val="4"/>
        </w:numPr>
        <w:spacing w:after="120" w:line="240" w:lineRule="auto"/>
        <w:rPr>
          <w:rFonts w:ascii="Arial" w:hAnsi="Arial"/>
        </w:rPr>
      </w:pPr>
      <w:r w:rsidRPr="0019267E">
        <w:rPr>
          <w:rFonts w:ascii="Arial" w:hAnsi="Arial"/>
        </w:rPr>
        <w:t xml:space="preserve">Personal de servicios generales. que labora en el servicio de </w:t>
      </w:r>
      <w:r w:rsidR="00541C40" w:rsidRPr="0019267E">
        <w:rPr>
          <w:rFonts w:ascii="Arial" w:hAnsi="Arial"/>
        </w:rPr>
        <w:t>la U.M.I.</w:t>
      </w:r>
    </w:p>
    <w:p w:rsidR="0019267E" w:rsidRDefault="0053269C" w:rsidP="000B661C">
      <w:pPr>
        <w:pStyle w:val="Textoindependiente"/>
        <w:numPr>
          <w:ilvl w:val="0"/>
          <w:numId w:val="4"/>
        </w:numPr>
        <w:spacing w:after="120" w:line="240" w:lineRule="auto"/>
        <w:rPr>
          <w:rFonts w:ascii="Arial" w:hAnsi="Arial"/>
        </w:rPr>
      </w:pPr>
      <w:r w:rsidRPr="0019267E">
        <w:rPr>
          <w:rFonts w:ascii="Arial" w:hAnsi="Arial"/>
        </w:rPr>
        <w:t>Clientes interno</w:t>
      </w:r>
      <w:r w:rsidR="00171B00" w:rsidRPr="0019267E">
        <w:rPr>
          <w:rFonts w:ascii="Arial" w:hAnsi="Arial"/>
        </w:rPr>
        <w:t xml:space="preserve">s del servicio de </w:t>
      </w:r>
      <w:r w:rsidR="00170C70" w:rsidRPr="0019267E">
        <w:rPr>
          <w:rFonts w:ascii="Arial" w:hAnsi="Arial"/>
        </w:rPr>
        <w:t>la U.M.I.</w:t>
      </w:r>
    </w:p>
    <w:p w:rsidR="00C272C0" w:rsidRPr="0019267E" w:rsidRDefault="00C272C0" w:rsidP="000B661C">
      <w:pPr>
        <w:pStyle w:val="Textoindependiente"/>
        <w:numPr>
          <w:ilvl w:val="0"/>
          <w:numId w:val="4"/>
        </w:numPr>
        <w:spacing w:after="240" w:line="240" w:lineRule="auto"/>
        <w:rPr>
          <w:rFonts w:ascii="Arial" w:hAnsi="Arial"/>
        </w:rPr>
      </w:pPr>
      <w:r w:rsidRPr="0019267E">
        <w:rPr>
          <w:rFonts w:ascii="Arial" w:hAnsi="Arial"/>
        </w:rPr>
        <w:t>Clientes externos</w:t>
      </w:r>
    </w:p>
    <w:p w:rsidR="00C272C0" w:rsidRDefault="0019267E" w:rsidP="0019267E">
      <w:pPr>
        <w:pStyle w:val="Textoindependiente"/>
        <w:spacing w:after="240"/>
        <w:rPr>
          <w:rFonts w:ascii="Arial" w:hAnsi="Arial" w:cs="Arial"/>
          <w:b/>
        </w:rPr>
      </w:pPr>
      <w:r w:rsidRPr="008976D1">
        <w:rPr>
          <w:rFonts w:ascii="Arial" w:hAnsi="Arial" w:cs="Arial"/>
          <w:b/>
          <w:lang w:val="es-CO" w:eastAsia="ar-SA"/>
        </w:rPr>
        <w:t xml:space="preserve">COMO SE </w:t>
      </w:r>
      <w:r>
        <w:rPr>
          <w:rFonts w:ascii="Arial" w:hAnsi="Arial" w:cs="Arial"/>
          <w:b/>
          <w:lang w:val="es-CO" w:eastAsia="ar-SA"/>
        </w:rPr>
        <w:t>DESARROLLA</w:t>
      </w:r>
      <w:r w:rsidRPr="008976D1">
        <w:rPr>
          <w:rFonts w:ascii="Arial" w:hAnsi="Arial" w:cs="Arial"/>
          <w:b/>
          <w:lang w:val="es-CO" w:eastAsia="ar-SA"/>
        </w:rPr>
        <w:t xml:space="preserve"> EL PROGRAMA </w:t>
      </w:r>
    </w:p>
    <w:p w:rsidR="00C272C0" w:rsidRPr="007D1E8F" w:rsidRDefault="00C272C0" w:rsidP="0019267E">
      <w:pPr>
        <w:pStyle w:val="Textoindependiente"/>
        <w:spacing w:line="276" w:lineRule="auto"/>
        <w:rPr>
          <w:rFonts w:ascii="Arial" w:hAnsi="Arial" w:cs="Arial"/>
          <w:b/>
        </w:rPr>
      </w:pPr>
      <w:r w:rsidRPr="00B34203">
        <w:rPr>
          <w:rFonts w:ascii="Arial" w:hAnsi="Arial" w:cs="Arial"/>
        </w:rPr>
        <w:t>P</w:t>
      </w:r>
      <w:r>
        <w:rPr>
          <w:rFonts w:ascii="Arial" w:hAnsi="Arial" w:cs="Arial"/>
        </w:rPr>
        <w:t>ara la capacitación del</w:t>
      </w:r>
      <w:r>
        <w:rPr>
          <w:rFonts w:ascii="Arial" w:hAnsi="Arial"/>
        </w:rPr>
        <w:t xml:space="preserve"> clientes externos, se hace la presentación del área y se le educa en segregación de los residuos (en que recipiente se segregan los re</w:t>
      </w:r>
      <w:r w:rsidR="00A10EBA">
        <w:rPr>
          <w:rFonts w:ascii="Arial" w:hAnsi="Arial"/>
        </w:rPr>
        <w:t>siduos) esta actividad la realiza el personal del área,</w:t>
      </w:r>
      <w:r w:rsidR="00FE6895">
        <w:rPr>
          <w:rFonts w:ascii="Arial" w:hAnsi="Arial"/>
        </w:rPr>
        <w:t xml:space="preserve"> </w:t>
      </w:r>
      <w:r w:rsidR="00A10EBA">
        <w:rPr>
          <w:rFonts w:ascii="Arial" w:hAnsi="Arial"/>
        </w:rPr>
        <w:t>p</w:t>
      </w:r>
      <w:r>
        <w:rPr>
          <w:rFonts w:ascii="Arial" w:hAnsi="Arial"/>
        </w:rPr>
        <w:t xml:space="preserve">ara las capacitaciones de los clientes internos, se tiene un cronograma de capacitación liderado por el grupo GAGAS y el </w:t>
      </w:r>
      <w:proofErr w:type="spellStart"/>
      <w:r>
        <w:rPr>
          <w:rFonts w:ascii="Arial" w:hAnsi="Arial"/>
        </w:rPr>
        <w:t>Copasst</w:t>
      </w:r>
      <w:proofErr w:type="spellEnd"/>
      <w:r>
        <w:rPr>
          <w:rFonts w:ascii="Arial" w:hAnsi="Arial"/>
        </w:rPr>
        <w:t>.</w:t>
      </w:r>
    </w:p>
    <w:p w:rsidR="00C272C0" w:rsidRPr="00E708E2" w:rsidRDefault="00C272C0" w:rsidP="000B661C">
      <w:pPr>
        <w:pStyle w:val="Ttulo1"/>
        <w:numPr>
          <w:ilvl w:val="0"/>
          <w:numId w:val="7"/>
        </w:numPr>
      </w:pPr>
      <w:bookmarkStart w:id="17" w:name="_Toc524287915"/>
      <w:r>
        <w:t>SEGREGACIÓN EN LA FUENTE</w:t>
      </w:r>
      <w:bookmarkEnd w:id="17"/>
    </w:p>
    <w:p w:rsidR="00C272C0" w:rsidRDefault="00C272C0" w:rsidP="00C272C0">
      <w:pPr>
        <w:autoSpaceDE w:val="0"/>
        <w:autoSpaceDN w:val="0"/>
        <w:adjustRightInd w:val="0"/>
        <w:spacing w:after="0" w:line="240" w:lineRule="auto"/>
        <w:jc w:val="both"/>
        <w:rPr>
          <w:rFonts w:ascii="Arial" w:hAnsi="Arial" w:cs="Arial"/>
          <w:sz w:val="24"/>
          <w:szCs w:val="24"/>
        </w:rPr>
      </w:pPr>
    </w:p>
    <w:p w:rsidR="00C272C0" w:rsidRDefault="004E40C9" w:rsidP="00C272C0">
      <w:pPr>
        <w:jc w:val="both"/>
        <w:rPr>
          <w:rFonts w:ascii="Arial" w:hAnsi="Arial"/>
          <w:sz w:val="24"/>
        </w:rPr>
      </w:pPr>
      <w:r>
        <w:rPr>
          <w:rFonts w:ascii="Arial" w:hAnsi="Arial"/>
          <w:sz w:val="24"/>
        </w:rPr>
        <w:t xml:space="preserve">El servicio de </w:t>
      </w:r>
      <w:r w:rsidR="00CA33AB">
        <w:rPr>
          <w:rFonts w:ascii="Arial" w:hAnsi="Arial"/>
          <w:sz w:val="24"/>
        </w:rPr>
        <w:t>la U.M.I.</w:t>
      </w:r>
      <w:r w:rsidR="006901A7">
        <w:rPr>
          <w:rFonts w:ascii="Arial" w:hAnsi="Arial"/>
          <w:sz w:val="24"/>
        </w:rPr>
        <w:t xml:space="preserve"> </w:t>
      </w:r>
      <w:r w:rsidR="00C272C0">
        <w:rPr>
          <w:rFonts w:ascii="Arial" w:hAnsi="Arial"/>
          <w:sz w:val="24"/>
        </w:rPr>
        <w:t>de la E.S.E. Hospital San José del Guaviare realiza la segregación de residuos en la fuentes de acurdo a como lo indica la norma, ya que, es el ejercicio más importante de todo el programa de residuos teniendo en cuenta que es el inicio de un correcto manejo de desechos, partiendo de este ejercicio  se garantiza  la mitigación de los riesgos a clientes internos, externos y medio ambiente.</w:t>
      </w:r>
    </w:p>
    <w:p w:rsidR="00C272C0" w:rsidRPr="00A14F83" w:rsidRDefault="0019267E" w:rsidP="00C272C0">
      <w:pPr>
        <w:jc w:val="both"/>
        <w:rPr>
          <w:rFonts w:ascii="Arial" w:hAnsi="Arial"/>
          <w:b/>
          <w:sz w:val="24"/>
        </w:rPr>
      </w:pPr>
      <w:r w:rsidRPr="00A14F83">
        <w:rPr>
          <w:rFonts w:ascii="Arial" w:hAnsi="Arial"/>
          <w:b/>
          <w:sz w:val="24"/>
        </w:rPr>
        <w:t>SEGREGACIÓN</w:t>
      </w:r>
      <w:r>
        <w:rPr>
          <w:rFonts w:ascii="Arial" w:hAnsi="Arial"/>
          <w:b/>
          <w:sz w:val="24"/>
        </w:rPr>
        <w:t xml:space="preserve"> DE RESIDUOS</w:t>
      </w:r>
      <w:r w:rsidRPr="00A14F83">
        <w:rPr>
          <w:rFonts w:ascii="Arial" w:hAnsi="Arial"/>
          <w:b/>
          <w:sz w:val="24"/>
        </w:rPr>
        <w:t>:</w:t>
      </w:r>
    </w:p>
    <w:p w:rsidR="00C272C0" w:rsidRPr="00912EF0" w:rsidRDefault="00C272C0" w:rsidP="00912EF0">
      <w:pPr>
        <w:jc w:val="both"/>
        <w:rPr>
          <w:rFonts w:ascii="Arial" w:hAnsi="Arial" w:cs="Arial"/>
          <w:b/>
          <w:noProof/>
          <w:sz w:val="24"/>
          <w:szCs w:val="24"/>
        </w:rPr>
      </w:pPr>
      <w:r w:rsidRPr="00912EF0">
        <w:rPr>
          <w:rFonts w:ascii="Arial" w:hAnsi="Arial" w:cs="Arial"/>
          <w:sz w:val="24"/>
          <w:szCs w:val="24"/>
        </w:rPr>
        <w:t xml:space="preserve">Los responsables de la segregación en la fuente son todos los funcionarios del servicio de </w:t>
      </w:r>
      <w:r w:rsidR="00CA33AB">
        <w:rPr>
          <w:rFonts w:ascii="Arial" w:hAnsi="Arial" w:cs="Arial"/>
          <w:sz w:val="24"/>
          <w:szCs w:val="24"/>
        </w:rPr>
        <w:t>la U.M.I</w:t>
      </w:r>
      <w:r w:rsidRPr="00912EF0">
        <w:rPr>
          <w:rFonts w:ascii="Arial" w:hAnsi="Arial" w:cs="Arial"/>
          <w:sz w:val="24"/>
          <w:szCs w:val="24"/>
        </w:rPr>
        <w:t xml:space="preserve">, cuenta con </w:t>
      </w:r>
      <w:r w:rsidR="00DD2714">
        <w:rPr>
          <w:rFonts w:ascii="Arial" w:hAnsi="Arial" w:cs="Arial"/>
          <w:sz w:val="24"/>
          <w:szCs w:val="24"/>
        </w:rPr>
        <w:t>38</w:t>
      </w:r>
      <w:r w:rsidRPr="00912EF0">
        <w:rPr>
          <w:rFonts w:ascii="Arial" w:hAnsi="Arial" w:cs="Arial"/>
          <w:color w:val="FF0000"/>
          <w:sz w:val="24"/>
          <w:szCs w:val="24"/>
        </w:rPr>
        <w:t xml:space="preserve"> </w:t>
      </w:r>
      <w:r w:rsidRPr="00912EF0">
        <w:rPr>
          <w:rFonts w:ascii="Arial" w:hAnsi="Arial" w:cs="Arial"/>
          <w:sz w:val="24"/>
          <w:szCs w:val="24"/>
        </w:rPr>
        <w:t>puntos transitorios ubicados en todas las áreas donde se generen residuos  peligrosos, no peligrosos y reciclables</w:t>
      </w:r>
      <w:r w:rsidRPr="00912EF0">
        <w:rPr>
          <w:rFonts w:ascii="Arial" w:hAnsi="Arial" w:cs="Arial"/>
          <w:noProof/>
          <w:sz w:val="24"/>
          <w:szCs w:val="24"/>
        </w:rPr>
        <w:t>.</w:t>
      </w:r>
    </w:p>
    <w:p w:rsidR="00C272C0" w:rsidRPr="00E8711D" w:rsidRDefault="0045088B" w:rsidP="00912EF0">
      <w:pPr>
        <w:jc w:val="both"/>
        <w:rPr>
          <w:rFonts w:ascii="Arial" w:hAnsi="Arial" w:cs="Arial"/>
          <w:b/>
          <w:sz w:val="24"/>
          <w:szCs w:val="24"/>
        </w:rPr>
      </w:pPr>
      <w:r>
        <w:rPr>
          <w:noProof/>
          <w:lang w:eastAsia="es-CO"/>
        </w:rPr>
        <mc:AlternateContent>
          <mc:Choice Requires="wpg">
            <w:drawing>
              <wp:anchor distT="0" distB="0" distL="114300" distR="114300" simplePos="0" relativeHeight="251816960" behindDoc="0" locked="0" layoutInCell="1" allowOverlap="1">
                <wp:simplePos x="0" y="0"/>
                <wp:positionH relativeFrom="column">
                  <wp:posOffset>4406265</wp:posOffset>
                </wp:positionH>
                <wp:positionV relativeFrom="paragraph">
                  <wp:posOffset>13335</wp:posOffset>
                </wp:positionV>
                <wp:extent cx="1434465" cy="1080770"/>
                <wp:effectExtent l="19050" t="0" r="0" b="386080"/>
                <wp:wrapSquare wrapText="bothSides"/>
                <wp:docPr id="31" name="3 Grupo"/>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434465" cy="1080770"/>
                          <a:chOff x="8067" y="-2441"/>
                          <a:chExt cx="1685845" cy="1116866"/>
                        </a:xfrm>
                      </wpg:grpSpPr>
                      <pic:pic xmlns:pic="http://schemas.openxmlformats.org/drawingml/2006/picture">
                        <pic:nvPicPr>
                          <pic:cNvPr id="32" name="Picture 5" descr="IM000211"/>
                          <pic:cNvPicPr/>
                        </pic:nvPicPr>
                        <pic:blipFill>
                          <a:blip r:embed="rId19">
                            <a:lum bright="24000"/>
                          </a:blip>
                          <a:srcRect/>
                          <a:stretch>
                            <a:fillRect/>
                          </a:stretch>
                        </pic:blipFill>
                        <pic:spPr bwMode="auto">
                          <a:xfrm>
                            <a:off x="8067" y="0"/>
                            <a:ext cx="1485900" cy="1114425"/>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wps:wsp>
                        <wps:cNvPr id="33" name="20 Cuadro de texto"/>
                        <wps:cNvSpPr txBox="1"/>
                        <wps:spPr>
                          <a:xfrm>
                            <a:off x="46087" y="-2441"/>
                            <a:ext cx="1647825" cy="841390"/>
                          </a:xfrm>
                          <a:prstGeom prst="rect">
                            <a:avLst/>
                          </a:prstGeom>
                          <a:noFill/>
                          <a:ln>
                            <a:noFill/>
                          </a:ln>
                        </wps:spPr>
                        <wps:style>
                          <a:lnRef idx="2">
                            <a:schemeClr val="dk1"/>
                          </a:lnRef>
                          <a:fillRef idx="1">
                            <a:schemeClr val="lt1"/>
                          </a:fillRef>
                          <a:effectRef idx="0">
                            <a:schemeClr val="dk1"/>
                          </a:effectRef>
                          <a:fontRef idx="minor">
                            <a:schemeClr val="dk1"/>
                          </a:fontRef>
                        </wps:style>
                        <wps:txbx>
                          <w:txbxContent>
                            <w:p w:rsidR="00516B1D" w:rsidRDefault="00516B1D" w:rsidP="00C272C0">
                              <w:pPr>
                                <w:pStyle w:val="NormalWeb"/>
                                <w:spacing w:after="200" w:line="276" w:lineRule="auto"/>
                                <w:jc w:val="center"/>
                              </w:pPr>
                              <w:r>
                                <w:rPr>
                                  <w:rFonts w:ascii="Arial" w:hAnsi="Arial"/>
                                  <w:b/>
                                  <w:bCs/>
                                  <w:color w:val="FF0000"/>
                                  <w:kern w:val="24"/>
                                  <w:sz w:val="20"/>
                                  <w:szCs w:val="20"/>
                                </w:rPr>
                                <w:t xml:space="preserve">Almacenamientos transitorios residuos  </w:t>
                              </w:r>
                              <w:proofErr w:type="spellStart"/>
                              <w:r>
                                <w:rPr>
                                  <w:rFonts w:ascii="Arial" w:hAnsi="Arial"/>
                                  <w:b/>
                                  <w:bCs/>
                                  <w:color w:val="FF0000"/>
                                  <w:kern w:val="24"/>
                                  <w:sz w:val="20"/>
                                  <w:szCs w:val="20"/>
                                </w:rPr>
                                <w:t>Biosanitarios</w:t>
                              </w:r>
                              <w:proofErr w:type="spellEnd"/>
                              <w:r>
                                <w:rPr>
                                  <w:rFonts w:ascii="Arial" w:hAnsi="Arial"/>
                                  <w:b/>
                                  <w:bCs/>
                                  <w:color w:val="FF0000"/>
                                  <w:kern w:val="24"/>
                                  <w:sz w:val="20"/>
                                  <w:szCs w:val="20"/>
                                </w:rPr>
                                <w:t>.</w:t>
                              </w:r>
                            </w:p>
                          </w:txbxContent>
                        </wps:txbx>
                        <wps:bodyPr rot="0" spcFirstLastPara="0"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id="3 Grupo" o:spid="_x0000_s1047" style="position:absolute;left:0;text-align:left;margin-left:346.95pt;margin-top:1.05pt;width:112.95pt;height:85.1pt;z-index:251816960;mso-width-relative:margin;mso-height-relative:margin" coordorigin="80,-24" coordsize="16858,1116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">
                <v:shape id="Picture 5" o:spid="_x0000_s1048" type="#_x0000_t75" alt="IM000211" style="position:absolute;left:80;width:14859;height:1114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AKZoXEAAAA2wAAAA8AAABkcnMvZG93bnJldi54bWxEj81qwzAQhO+FvIPYQC4lkZvQEtzIJhQC&#10;OeTQJi29bqX1D7ZWxlJs5+2rQKHHYWa+YXb5ZFsxUO9rxwqeVgkIYu1MzaWCz8thuQXhA7LB1jEp&#10;uJGHPJs97DA1buQPGs6hFBHCPkUFVQhdKqXXFVn0K9cRR69wvcUQZV9K0+MY4baV6yR5kRZrjgsV&#10;dvRWkW7OV6vgZ9+6r+b72cnT8K4bGh91UZBSi/m0fwURaAr/4b/20SjYrOH+Jf4Amf0C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GAKZoXEAAAA2wAAAA8AAAAAAAAAAAAAAAAA&#10;nwIAAGRycy9kb3ducmV2LnhtbFBLBQYAAAAABAAEAPcAAACQAwAAAAA=&#10;" adj="1856" filled="t" fillcolor="#ededed">
                  <v:imagedata r:id="rId20" o:title="IM000211" blacklevel="7864f"/>
                </v:shape>
                <v:shape id="20 Cuadro de texto" o:spid="_x0000_s1049" type="#_x0000_t202" style="position:absolute;left:460;top:-24;width:16479;height:84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kJrA8QA&#10;AADbAAAADwAAAGRycy9kb3ducmV2LnhtbESPT2vCQBDF74LfYZmCN900gaKpG4lCwR48VO19zE7+&#10;YHY2Zrcx7afvFgoeH2/e781bb0bTioF611hW8LyIQBAXVjdcKTif3uZLEM4ja2wtk4JvcrDJppM1&#10;ptre+YOGo69EgLBLUUHtfZdK6YqaDLqF7YiDV9reoA+yr6Tu8R7gppVxFL1Igw2Hhho72tVUXI9f&#10;JrwxfF6Slc+tc4cy3r7/4OFyvSk1exrzVxCeRv84/k/vtYIkgb8tAQAy+w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ZCawPEAAAA2wAAAA8AAAAAAAAAAAAAAAAAmAIAAGRycy9k&#10;b3ducmV2LnhtbFBLBQYAAAAABAAEAPUAAACJAwAAAAA=&#10;" filled="f" stroked="f" strokeweight="1pt">
                  <v:textbox>
                    <w:txbxContent>
                      <w:p w:rsidR="00516B1D" w:rsidRDefault="00516B1D" w:rsidP="00C272C0">
                        <w:pPr>
                          <w:pStyle w:val="NormalWeb"/>
                          <w:spacing w:after="200" w:line="276" w:lineRule="auto"/>
                          <w:jc w:val="center"/>
                        </w:pPr>
                        <w:r>
                          <w:rPr>
                            <w:rFonts w:ascii="Arial" w:hAnsi="Arial"/>
                            <w:b/>
                            <w:bCs/>
                            <w:color w:val="FF0000"/>
                            <w:kern w:val="24"/>
                            <w:sz w:val="20"/>
                            <w:szCs w:val="20"/>
                          </w:rPr>
                          <w:t>Almacenamientos transitorios residuos  Biosanitarios.</w:t>
                        </w:r>
                      </w:p>
                    </w:txbxContent>
                  </v:textbox>
                </v:shape>
                <w10:wrap type="square"/>
              </v:group>
            </w:pict>
          </mc:Fallback>
        </mc:AlternateContent>
      </w:r>
      <w:r w:rsidR="0019267E" w:rsidRPr="00E8711D">
        <w:rPr>
          <w:rFonts w:ascii="Arial" w:hAnsi="Arial" w:cs="Arial"/>
          <w:b/>
          <w:noProof/>
          <w:sz w:val="24"/>
          <w:szCs w:val="24"/>
        </w:rPr>
        <w:t xml:space="preserve">RESIDUOS PELIGROSOS                           </w:t>
      </w:r>
      <w:r w:rsidR="0019267E" w:rsidRPr="00E8711D">
        <w:rPr>
          <w:rFonts w:ascii="Arial" w:hAnsi="Arial" w:cs="Arial"/>
          <w:b/>
          <w:sz w:val="24"/>
          <w:szCs w:val="24"/>
        </w:rPr>
        <w:t xml:space="preserve">     </w:t>
      </w:r>
    </w:p>
    <w:p w:rsidR="00E8711D" w:rsidRDefault="00C272C0" w:rsidP="00912EF0">
      <w:pPr>
        <w:jc w:val="both"/>
        <w:rPr>
          <w:rFonts w:ascii="Arial" w:hAnsi="Arial" w:cs="Arial"/>
          <w:sz w:val="24"/>
          <w:szCs w:val="24"/>
        </w:rPr>
      </w:pPr>
      <w:r w:rsidRPr="00912EF0">
        <w:rPr>
          <w:rFonts w:ascii="Arial" w:hAnsi="Arial" w:cs="Arial"/>
          <w:sz w:val="24"/>
          <w:szCs w:val="24"/>
        </w:rPr>
        <w:t xml:space="preserve">En el servicio de </w:t>
      </w:r>
      <w:r w:rsidR="00DD2714">
        <w:rPr>
          <w:rFonts w:ascii="Arial" w:hAnsi="Arial" w:cs="Arial"/>
          <w:sz w:val="24"/>
          <w:szCs w:val="24"/>
        </w:rPr>
        <w:t>la U.M.I.</w:t>
      </w:r>
      <w:r w:rsidRPr="00912EF0">
        <w:rPr>
          <w:rFonts w:ascii="Arial" w:hAnsi="Arial" w:cs="Arial"/>
          <w:sz w:val="24"/>
          <w:szCs w:val="24"/>
        </w:rPr>
        <w:t xml:space="preserve"> para la segregación de residuos </w:t>
      </w:r>
      <w:proofErr w:type="spellStart"/>
      <w:r w:rsidR="00E8711D">
        <w:rPr>
          <w:rFonts w:ascii="Arial" w:hAnsi="Arial" w:cs="Arial"/>
          <w:sz w:val="24"/>
          <w:szCs w:val="24"/>
        </w:rPr>
        <w:t>Biosanitarios</w:t>
      </w:r>
      <w:proofErr w:type="spellEnd"/>
      <w:r w:rsidR="00E8711D">
        <w:rPr>
          <w:rFonts w:ascii="Arial" w:hAnsi="Arial" w:cs="Arial"/>
          <w:sz w:val="24"/>
          <w:szCs w:val="24"/>
        </w:rPr>
        <w:t xml:space="preserve"> </w:t>
      </w:r>
      <w:r w:rsidRPr="00912EF0">
        <w:rPr>
          <w:rFonts w:ascii="Arial" w:hAnsi="Arial" w:cs="Arial"/>
          <w:sz w:val="24"/>
          <w:szCs w:val="24"/>
        </w:rPr>
        <w:t xml:space="preserve">en la fuente se tiene recipientes de pedal </w:t>
      </w:r>
      <w:r w:rsidR="00E8711D">
        <w:rPr>
          <w:rFonts w:ascii="Arial" w:hAnsi="Arial" w:cs="Arial"/>
          <w:sz w:val="24"/>
          <w:szCs w:val="24"/>
        </w:rPr>
        <w:t xml:space="preserve">de 12 y </w:t>
      </w:r>
      <w:r w:rsidR="00E8711D">
        <w:rPr>
          <w:rFonts w:ascii="Arial" w:hAnsi="Arial" w:cs="Arial"/>
          <w:sz w:val="24"/>
          <w:szCs w:val="24"/>
        </w:rPr>
        <w:lastRenderedPageBreak/>
        <w:t xml:space="preserve">30 litros de color rojo(los residuos </w:t>
      </w:r>
      <w:proofErr w:type="spellStart"/>
      <w:r w:rsidR="00F17503">
        <w:rPr>
          <w:rFonts w:ascii="Arial" w:hAnsi="Arial" w:cs="Arial"/>
          <w:sz w:val="24"/>
          <w:szCs w:val="24"/>
        </w:rPr>
        <w:t>biosanitarios</w:t>
      </w:r>
      <w:proofErr w:type="spellEnd"/>
      <w:r w:rsidR="00E8711D">
        <w:rPr>
          <w:rFonts w:ascii="Arial" w:hAnsi="Arial" w:cs="Arial"/>
          <w:sz w:val="24"/>
          <w:szCs w:val="24"/>
        </w:rPr>
        <w:t xml:space="preserve"> son los </w:t>
      </w:r>
      <w:r w:rsidR="00F17503">
        <w:rPr>
          <w:rFonts w:ascii="Arial" w:hAnsi="Arial" w:cs="Arial"/>
          <w:sz w:val="24"/>
          <w:szCs w:val="24"/>
        </w:rPr>
        <w:t>guantes</w:t>
      </w:r>
      <w:r w:rsidR="00E8711D">
        <w:rPr>
          <w:rFonts w:ascii="Arial" w:hAnsi="Arial" w:cs="Arial"/>
          <w:sz w:val="24"/>
          <w:szCs w:val="24"/>
        </w:rPr>
        <w:t>, tapabocas, algodones, gasas, apósitos esc</w:t>
      </w:r>
      <w:r w:rsidR="00CC7DAC">
        <w:rPr>
          <w:rFonts w:ascii="Arial" w:hAnsi="Arial" w:cs="Arial"/>
          <w:sz w:val="24"/>
          <w:szCs w:val="24"/>
        </w:rPr>
        <w:t xml:space="preserve">obillones equipos de </w:t>
      </w:r>
      <w:proofErr w:type="spellStart"/>
      <w:r w:rsidR="00CC7DAC">
        <w:rPr>
          <w:rFonts w:ascii="Arial" w:hAnsi="Arial" w:cs="Arial"/>
          <w:sz w:val="24"/>
          <w:szCs w:val="24"/>
        </w:rPr>
        <w:t>venoclisis</w:t>
      </w:r>
      <w:proofErr w:type="spellEnd"/>
      <w:r w:rsidR="00CC7DAC">
        <w:rPr>
          <w:rFonts w:ascii="Arial" w:hAnsi="Arial" w:cs="Arial"/>
          <w:sz w:val="24"/>
          <w:szCs w:val="24"/>
        </w:rPr>
        <w:t xml:space="preserve">, baja lenguas, </w:t>
      </w:r>
      <w:r w:rsidR="009B5B84">
        <w:rPr>
          <w:rFonts w:ascii="Arial" w:hAnsi="Arial" w:cs="Arial"/>
          <w:sz w:val="24"/>
          <w:szCs w:val="24"/>
        </w:rPr>
        <w:t>vestidos desechables, y demás elementos que entren en contacto con fluidos corporales)</w:t>
      </w:r>
    </w:p>
    <w:p w:rsidR="00CB45B1" w:rsidRDefault="0045088B" w:rsidP="00912EF0">
      <w:pPr>
        <w:jc w:val="both"/>
        <w:rPr>
          <w:rFonts w:ascii="Arial" w:hAnsi="Arial" w:cs="Arial"/>
          <w:sz w:val="24"/>
          <w:szCs w:val="24"/>
        </w:rPr>
      </w:pPr>
      <w:r>
        <w:rPr>
          <w:noProof/>
          <w:lang w:eastAsia="es-CO"/>
        </w:rPr>
        <mc:AlternateContent>
          <mc:Choice Requires="wpg">
            <w:drawing>
              <wp:anchor distT="0" distB="0" distL="114300" distR="114300" simplePos="0" relativeHeight="251817984" behindDoc="0" locked="0" layoutInCell="1" allowOverlap="1">
                <wp:simplePos x="0" y="0"/>
                <wp:positionH relativeFrom="column">
                  <wp:posOffset>-199390</wp:posOffset>
                </wp:positionH>
                <wp:positionV relativeFrom="paragraph">
                  <wp:posOffset>33655</wp:posOffset>
                </wp:positionV>
                <wp:extent cx="1569085" cy="881380"/>
                <wp:effectExtent l="0" t="19050" r="0" b="13970"/>
                <wp:wrapSquare wrapText="bothSides"/>
                <wp:docPr id="28" name="4 Grupo"/>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569085" cy="881380"/>
                          <a:chOff x="0" y="0"/>
                          <a:chExt cx="1872208" cy="1552575"/>
                        </a:xfrm>
                      </wpg:grpSpPr>
                      <pic:pic xmlns:pic="http://schemas.openxmlformats.org/drawingml/2006/picture">
                        <pic:nvPicPr>
                          <pic:cNvPr id="29" name="Picture 4" descr="IM000214"/>
                          <pic:cNvPicPr/>
                        </pic:nvPicPr>
                        <pic:blipFill>
                          <a:blip r:embed="rId21">
                            <a:lum bright="20000"/>
                          </a:blip>
                          <a:srcRect/>
                          <a:stretch>
                            <a:fillRect/>
                          </a:stretch>
                        </pic:blipFill>
                        <pic:spPr bwMode="auto">
                          <a:xfrm>
                            <a:off x="465251" y="0"/>
                            <a:ext cx="941705" cy="1552575"/>
                          </a:xfrm>
                          <a:prstGeom prst="rect">
                            <a:avLst/>
                          </a:prstGeom>
                          <a:solidFill>
                            <a:schemeClr val="accent4">
                              <a:lumMod val="20000"/>
                              <a:lumOff val="80000"/>
                            </a:schemeClr>
                          </a:solidFill>
                          <a:ln w="9525">
                            <a:solidFill>
                              <a:schemeClr val="tx1"/>
                            </a:solidFill>
                            <a:miter lim="800000"/>
                            <a:headEnd/>
                            <a:tailEnd/>
                          </a:ln>
                        </pic:spPr>
                      </pic:pic>
                      <wps:wsp>
                        <wps:cNvPr id="30" name="1 CuadroTexto"/>
                        <wps:cNvSpPr txBox="1"/>
                        <wps:spPr>
                          <a:xfrm>
                            <a:off x="0" y="936104"/>
                            <a:ext cx="1872208" cy="369332"/>
                          </a:xfrm>
                          <a:prstGeom prst="rect">
                            <a:avLst/>
                          </a:prstGeom>
                          <a:noFill/>
                        </wps:spPr>
                        <wps:txbx>
                          <w:txbxContent>
                            <w:p w:rsidR="00516B1D" w:rsidRPr="00CB45B1" w:rsidRDefault="00516B1D" w:rsidP="00C272C0">
                              <w:pPr>
                                <w:pStyle w:val="NormalWeb"/>
                                <w:spacing w:before="0" w:after="0"/>
                                <w:jc w:val="center"/>
                              </w:pPr>
                              <w:r w:rsidRPr="00CB45B1">
                                <w:rPr>
                                  <w:rFonts w:asciiTheme="minorHAnsi" w:hAnsi="Calibri" w:cstheme="minorBidi"/>
                                  <w:b/>
                                  <w:bCs/>
                                  <w:color w:val="FF0000"/>
                                  <w:kern w:val="24"/>
                                </w:rPr>
                                <w:t xml:space="preserve">Guardián </w:t>
                              </w:r>
                            </w:p>
                          </w:txbxContent>
                        </wps:txbx>
                        <wps:bodyPr wrap="square" rtlCol="0">
                          <a:noAutofit/>
                        </wps:bodyPr>
                      </wps:wsp>
                    </wpg:wgp>
                  </a:graphicData>
                </a:graphic>
                <wp14:sizeRelH relativeFrom="margin">
                  <wp14:pctWidth>0</wp14:pctWidth>
                </wp14:sizeRelH>
                <wp14:sizeRelV relativeFrom="margin">
                  <wp14:pctHeight>0</wp14:pctHeight>
                </wp14:sizeRelV>
              </wp:anchor>
            </w:drawing>
          </mc:Choice>
          <mc:Fallback>
            <w:pict>
              <v:group id="4 Grupo" o:spid="_x0000_s1050" style="position:absolute;left:0;text-align:left;margin-left:-15.7pt;margin-top:2.65pt;width:123.55pt;height:69.4pt;z-index:251817984;mso-width-relative:margin;mso-height-relative:margin" coordsize="18722,15525"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">
                <v:shape id="Picture 4" o:spid="_x0000_s1051" type="#_x0000_t75" alt="IM000214" style="position:absolute;left:4652;width:9417;height:1552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MSBQPDAAAA2wAAAA8AAABkcnMvZG93bnJldi54bWxEj0+LwjAUxO/CfofwFryIphUR7RplXRA8&#10;ePDPsri3R/Nsi81LaKLWb28EweMwM79hZovW1OJKja8sK0gHCQji3OqKCwW/h1V/AsIHZI21ZVJw&#10;Jw+L+Udnhpm2N97RdR8KESHsM1RQhuAyKX1ekkE/sI44eifbGAxRNoXUDd4i3NRymCRjabDiuFCi&#10;o5+S8vP+YhT8kVv2cBNG/6k8SpcWy+PW75TqfrbfXyACteEdfrXXWsFwCs8v8QfI+QM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MxIFA8MAAADbAAAADwAAAAAAAAAAAAAAAACf&#10;AgAAZHJzL2Rvd25yZXYueG1sUEsFBgAAAAAEAAQA9wAAAI8DAAAAAA==&#10;" filled="t" fillcolor="#fff2cc [663]" stroked="t" strokecolor="black [3213]">
                  <v:imagedata r:id="rId22" o:title="IM000214" blacklevel="6554f"/>
                </v:shape>
                <v:shape id="1 CuadroTexto" o:spid="_x0000_s1052" type="#_x0000_t202" style="position:absolute;top:9361;width:18722;height:369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zWJmcEA&#10;AADbAAAADwAAAGRycy9kb3ducmV2LnhtbERPW2vCMBR+H+w/hCPsbU28bMzOKEMZ7Emxm4Jvh+bY&#10;ljUnocls/ffmQdjjx3dfrAbbigt1oXGsYZwpEMSlMw1XGn6+P5/fQISIbLB1TBquFGC1fHxYYG5c&#10;z3u6FLESKYRDjhrqGH0uZShrshgy54kTd3adxZhgV0nTYZ/CbSsnSr1Kiw2nhho9rWsqf4s/q+Gw&#10;PZ+OM7WrNvbF925Qku1cav00Gj7eQUQa4r/47v4yGqZpffqSfoBc3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c1iZnBAAAA2wAAAA8AAAAAAAAAAAAAAAAAmAIAAGRycy9kb3du&#10;cmV2LnhtbFBLBQYAAAAABAAEAPUAAACGAwAAAAA=&#10;" filled="f" stroked="f">
                  <v:textbox>
                    <w:txbxContent>
                      <w:p w:rsidR="00516B1D" w:rsidRPr="00CB45B1" w:rsidRDefault="00516B1D" w:rsidP="00C272C0">
                        <w:pPr>
                          <w:pStyle w:val="NormalWeb"/>
                          <w:spacing w:before="0" w:after="0"/>
                          <w:jc w:val="center"/>
                        </w:pPr>
                        <w:r w:rsidRPr="00CB45B1">
                          <w:rPr>
                            <w:rFonts w:asciiTheme="minorHAnsi" w:hAnsi="Calibri" w:cstheme="minorBidi"/>
                            <w:b/>
                            <w:bCs/>
                            <w:color w:val="FF0000"/>
                            <w:kern w:val="24"/>
                          </w:rPr>
                          <w:t xml:space="preserve">Guardián </w:t>
                        </w:r>
                      </w:p>
                    </w:txbxContent>
                  </v:textbox>
                </v:shape>
                <w10:wrap type="square"/>
              </v:group>
            </w:pict>
          </mc:Fallback>
        </mc:AlternateContent>
      </w:r>
      <w:r w:rsidR="00F6389A">
        <w:rPr>
          <w:rFonts w:ascii="Arial" w:hAnsi="Arial" w:cs="Arial"/>
          <w:sz w:val="24"/>
          <w:szCs w:val="24"/>
        </w:rPr>
        <w:t xml:space="preserve">En los </w:t>
      </w:r>
      <w:r w:rsidR="00C272C0" w:rsidRPr="00912EF0">
        <w:rPr>
          <w:rFonts w:ascii="Arial" w:hAnsi="Arial" w:cs="Arial"/>
          <w:sz w:val="24"/>
          <w:szCs w:val="24"/>
        </w:rPr>
        <w:t xml:space="preserve">guardianes </w:t>
      </w:r>
      <w:r w:rsidR="00F6389A">
        <w:rPr>
          <w:rFonts w:ascii="Arial" w:hAnsi="Arial" w:cs="Arial"/>
          <w:sz w:val="24"/>
          <w:szCs w:val="24"/>
        </w:rPr>
        <w:t>se depositan los</w:t>
      </w:r>
      <w:r w:rsidR="00C272C0" w:rsidRPr="00912EF0">
        <w:rPr>
          <w:rFonts w:ascii="Arial" w:hAnsi="Arial" w:cs="Arial"/>
          <w:sz w:val="24"/>
          <w:szCs w:val="24"/>
        </w:rPr>
        <w:t xml:space="preserve"> residuo</w:t>
      </w:r>
      <w:r w:rsidR="008D619E">
        <w:rPr>
          <w:rFonts w:ascii="Arial" w:hAnsi="Arial" w:cs="Arial"/>
          <w:sz w:val="24"/>
          <w:szCs w:val="24"/>
        </w:rPr>
        <w:t>s</w:t>
      </w:r>
      <w:r w:rsidR="00C272C0" w:rsidRPr="00912EF0">
        <w:rPr>
          <w:rFonts w:ascii="Arial" w:hAnsi="Arial" w:cs="Arial"/>
          <w:sz w:val="24"/>
          <w:szCs w:val="24"/>
        </w:rPr>
        <w:t xml:space="preserve"> </w:t>
      </w:r>
      <w:r w:rsidR="008D619E" w:rsidRPr="00912EF0">
        <w:rPr>
          <w:rFonts w:ascii="Arial" w:hAnsi="Arial" w:cs="Arial"/>
          <w:sz w:val="24"/>
          <w:szCs w:val="24"/>
        </w:rPr>
        <w:t>corto punzante</w:t>
      </w:r>
      <w:r w:rsidR="00C272C0" w:rsidRPr="00912EF0">
        <w:rPr>
          <w:rFonts w:ascii="Arial" w:hAnsi="Arial" w:cs="Arial"/>
          <w:sz w:val="24"/>
          <w:szCs w:val="24"/>
        </w:rPr>
        <w:t>,</w:t>
      </w:r>
      <w:r w:rsidR="00C92A77">
        <w:rPr>
          <w:rFonts w:ascii="Arial" w:hAnsi="Arial" w:cs="Arial"/>
          <w:sz w:val="24"/>
          <w:szCs w:val="24"/>
        </w:rPr>
        <w:t xml:space="preserve"> no </w:t>
      </w:r>
      <w:r w:rsidR="00CB45B1">
        <w:rPr>
          <w:rFonts w:ascii="Arial" w:hAnsi="Arial" w:cs="Arial"/>
          <w:sz w:val="24"/>
          <w:szCs w:val="24"/>
        </w:rPr>
        <w:t>está</w:t>
      </w:r>
      <w:r w:rsidR="00C92A77">
        <w:rPr>
          <w:rFonts w:ascii="Arial" w:hAnsi="Arial" w:cs="Arial"/>
          <w:sz w:val="24"/>
          <w:szCs w:val="24"/>
        </w:rPr>
        <w:t xml:space="preserve"> permitido </w:t>
      </w:r>
      <w:r w:rsidR="00F6389A">
        <w:rPr>
          <w:rFonts w:ascii="Arial" w:hAnsi="Arial" w:cs="Arial"/>
          <w:sz w:val="24"/>
          <w:szCs w:val="24"/>
        </w:rPr>
        <w:t xml:space="preserve"> </w:t>
      </w:r>
      <w:r w:rsidR="00C92A77">
        <w:rPr>
          <w:rFonts w:ascii="Arial" w:hAnsi="Arial" w:cs="Arial"/>
          <w:sz w:val="24"/>
          <w:szCs w:val="24"/>
        </w:rPr>
        <w:t>encapuchar</w:t>
      </w:r>
      <w:r w:rsidR="00F6389A">
        <w:rPr>
          <w:rFonts w:ascii="Arial" w:hAnsi="Arial" w:cs="Arial"/>
          <w:sz w:val="24"/>
          <w:szCs w:val="24"/>
        </w:rPr>
        <w:t xml:space="preserve"> las agujas </w:t>
      </w:r>
      <w:r w:rsidR="00C92A77">
        <w:rPr>
          <w:rFonts w:ascii="Arial" w:hAnsi="Arial" w:cs="Arial"/>
          <w:sz w:val="24"/>
          <w:szCs w:val="24"/>
        </w:rPr>
        <w:t xml:space="preserve">ya que esta </w:t>
      </w:r>
      <w:r w:rsidR="00CB45B1">
        <w:rPr>
          <w:rFonts w:ascii="Arial" w:hAnsi="Arial" w:cs="Arial"/>
          <w:sz w:val="24"/>
          <w:szCs w:val="24"/>
        </w:rPr>
        <w:t>práctica</w:t>
      </w:r>
      <w:r w:rsidR="00C92A77">
        <w:rPr>
          <w:rFonts w:ascii="Arial" w:hAnsi="Arial" w:cs="Arial"/>
          <w:sz w:val="24"/>
          <w:szCs w:val="24"/>
        </w:rPr>
        <w:t xml:space="preserve"> genera un</w:t>
      </w:r>
      <w:r w:rsidR="00207304">
        <w:rPr>
          <w:rFonts w:ascii="Arial" w:hAnsi="Arial" w:cs="Arial"/>
          <w:sz w:val="24"/>
          <w:szCs w:val="24"/>
        </w:rPr>
        <w:t xml:space="preserve"> riesgo de accidentes laborales.</w:t>
      </w:r>
    </w:p>
    <w:p w:rsidR="00CB45B1" w:rsidRDefault="0045088B" w:rsidP="00912EF0">
      <w:pPr>
        <w:jc w:val="both"/>
        <w:rPr>
          <w:rFonts w:ascii="Arial" w:hAnsi="Arial" w:cs="Arial"/>
          <w:sz w:val="24"/>
          <w:szCs w:val="24"/>
        </w:rPr>
      </w:pPr>
      <w:r>
        <w:rPr>
          <w:noProof/>
          <w:lang w:eastAsia="es-CO"/>
        </w:rPr>
        <mc:AlternateContent>
          <mc:Choice Requires="wpg">
            <w:drawing>
              <wp:anchor distT="0" distB="0" distL="114300" distR="114300" simplePos="0" relativeHeight="251819008" behindDoc="0" locked="0" layoutInCell="1" allowOverlap="1">
                <wp:simplePos x="0" y="0"/>
                <wp:positionH relativeFrom="column">
                  <wp:posOffset>3465195</wp:posOffset>
                </wp:positionH>
                <wp:positionV relativeFrom="paragraph">
                  <wp:posOffset>194945</wp:posOffset>
                </wp:positionV>
                <wp:extent cx="1922780" cy="1130935"/>
                <wp:effectExtent l="0" t="0" r="1270" b="3175"/>
                <wp:wrapNone/>
                <wp:docPr id="12" name="7 Grupo"/>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922780" cy="1130935"/>
                          <a:chOff x="0" y="0"/>
                          <a:chExt cx="21041" cy="13081"/>
                        </a:xfrm>
                      </wpg:grpSpPr>
                      <pic:pic xmlns:pic="http://schemas.openxmlformats.org/drawingml/2006/picture">
                        <pic:nvPicPr>
                          <pic:cNvPr id="21" name="Picture 4" descr="http://www.do.all.biz/img/do/catalog/1294.jpe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0287" cy="13081"/>
                          </a:xfrm>
                          <a:prstGeom prst="rect">
                            <a:avLst/>
                          </a:prstGeom>
                          <a:noFill/>
                          <a:extLst>
                            <a:ext uri="{909E8E84-426E-40DD-AFC4-6F175D3DCCD1}">
                              <a14:hiddenFill xmlns:a14="http://schemas.microsoft.com/office/drawing/2010/main">
                                <a:solidFill>
                                  <a:srgbClr val="FFFFFF"/>
                                </a:solidFill>
                              </a14:hiddenFill>
                            </a:ext>
                          </a:extLst>
                        </pic:spPr>
                      </pic:pic>
                      <wps:wsp>
                        <wps:cNvPr id="27" name="6 CuadroTexto"/>
                        <wps:cNvSpPr txBox="1">
                          <a:spLocks noChangeArrowheads="1"/>
                        </wps:cNvSpPr>
                        <wps:spPr bwMode="auto">
                          <a:xfrm>
                            <a:off x="1213" y="4318"/>
                            <a:ext cx="19828" cy="48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16B1D" w:rsidRPr="002E73B4" w:rsidRDefault="00516B1D" w:rsidP="00C272C0">
                              <w:pPr>
                                <w:pStyle w:val="NormalWeb"/>
                                <w:spacing w:before="0" w:after="0"/>
                                <w:rPr>
                                  <w:sz w:val="28"/>
                                  <w:szCs w:val="28"/>
                                </w:rPr>
                              </w:pPr>
                              <w:r w:rsidRPr="002E73B4">
                                <w:rPr>
                                  <w:rFonts w:asciiTheme="minorHAnsi" w:hAnsi="Calibri" w:cstheme="minorBidi"/>
                                  <w:b/>
                                  <w:bCs/>
                                  <w:color w:val="FF0000"/>
                                  <w:kern w:val="24"/>
                                  <w:sz w:val="28"/>
                                  <w:szCs w:val="28"/>
                                </w:rPr>
                                <w:t xml:space="preserve">Galón </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7 Grupo" o:spid="_x0000_s1053" style="position:absolute;left:0;text-align:left;margin-left:272.85pt;margin-top:15.35pt;width:151.4pt;height:89.05pt;z-index:251819008" coordsize="21041,13081"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">
                <v:shape id="Picture 4" o:spid="_x0000_s1054" type="#_x0000_t75" alt="http://www.do.all.biz/img/do/catalog/1294.jpeg" style="position:absolute;width:10287;height:1308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8qZ8XAAAAA2wAAAA8AAABkcnMvZG93bnJldi54bWxEj0GLwjAUhO+C/yE8YW+a6kGkGkVEUfdm&#10;9aC3R/NMi81LaaK2/36zIHgcZuYbZrFqbSVe1PjSsYLxKAFBnDtdslFwOe+GMxA+IGusHJOCjjys&#10;lv3eAlPt3nyiVxaMiBD2KSooQqhTKX1ekEU/cjVx9O6usRiibIzUDb4j3FZykiRTabHkuFBgTZuC&#10;8kf2tAqu3O2ve3Pc0sXMblXL3e+aMqV+Bu16DiJQG77hT/ugFUzG8P8l/gC5/AM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zypnxcAAAADbAAAADwAAAAAAAAAAAAAAAACfAgAA&#10;ZHJzL2Rvd25yZXYueG1sUEsFBgAAAAAEAAQA9wAAAIwDAAAAAA==&#10;">
                  <v:imagedata r:id="rId23" o:title="1294"/>
                </v:shape>
                <v:shape id="6 CuadroTexto" o:spid="_x0000_s1055" type="#_x0000_t202" style="position:absolute;left:1213;top:4318;width:19828;height:48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QWHMMQA&#10;AADbAAAADwAAAGRycy9kb3ducmV2LnhtbESPQWvCQBSE7wX/w/IEb7qr2FbTbESUQk8tpip4e2Sf&#10;SWj2bchuTfrvuwWhx2FmvmHSzWAbcaPO1441zGcKBHHhTM2lhuPn63QFwgdkg41j0vBDHjbZ6CHF&#10;xLieD3TLQykihH2CGqoQ2kRKX1Rk0c9cSxy9q+sshii7UpoO+wi3jVwo9SQt1hwXKmxpV1HxlX9b&#10;Daf36+W8VB/l3j62vRuUZLuWWk/Gw/YFRKAh/Ifv7TejYfEMf1/iD5DZ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0FhzDEAAAA2wAAAA8AAAAAAAAAAAAAAAAAmAIAAGRycy9k&#10;b3ducmV2LnhtbFBLBQYAAAAABAAEAPUAAACJAwAAAAA=&#10;" filled="f" stroked="f">
                  <v:textbox>
                    <w:txbxContent>
                      <w:p w:rsidR="00516B1D" w:rsidRPr="002E73B4" w:rsidRDefault="00516B1D" w:rsidP="00C272C0">
                        <w:pPr>
                          <w:pStyle w:val="NormalWeb"/>
                          <w:spacing w:before="0" w:after="0"/>
                          <w:rPr>
                            <w:sz w:val="28"/>
                            <w:szCs w:val="28"/>
                          </w:rPr>
                        </w:pPr>
                        <w:r w:rsidRPr="002E73B4">
                          <w:rPr>
                            <w:rFonts w:asciiTheme="minorHAnsi" w:hAnsi="Calibri" w:cstheme="minorBidi"/>
                            <w:b/>
                            <w:bCs/>
                            <w:color w:val="FF0000"/>
                            <w:kern w:val="24"/>
                            <w:sz w:val="28"/>
                            <w:szCs w:val="28"/>
                          </w:rPr>
                          <w:t xml:space="preserve">Galón </w:t>
                        </w:r>
                      </w:p>
                    </w:txbxContent>
                  </v:textbox>
                </v:shape>
              </v:group>
            </w:pict>
          </mc:Fallback>
        </mc:AlternateContent>
      </w:r>
    </w:p>
    <w:p w:rsidR="008D619E" w:rsidRDefault="008D619E" w:rsidP="00912EF0">
      <w:pPr>
        <w:jc w:val="both"/>
        <w:rPr>
          <w:rFonts w:ascii="Arial" w:hAnsi="Arial" w:cs="Arial"/>
          <w:sz w:val="24"/>
          <w:szCs w:val="24"/>
        </w:rPr>
      </w:pPr>
    </w:p>
    <w:p w:rsidR="00C272C0" w:rsidRPr="00912EF0" w:rsidRDefault="00C272C0" w:rsidP="00912EF0">
      <w:pPr>
        <w:jc w:val="both"/>
        <w:rPr>
          <w:rFonts w:ascii="Arial" w:hAnsi="Arial" w:cs="Arial"/>
          <w:sz w:val="24"/>
          <w:szCs w:val="24"/>
          <w:lang w:val="es-ES"/>
        </w:rPr>
      </w:pPr>
      <w:r w:rsidRPr="00912EF0">
        <w:rPr>
          <w:rFonts w:ascii="Arial" w:hAnsi="Arial" w:cs="Arial"/>
          <w:sz w:val="24"/>
          <w:szCs w:val="24"/>
        </w:rPr>
        <w:t xml:space="preserve">  </w:t>
      </w:r>
      <w:r w:rsidR="002E73B4">
        <w:rPr>
          <w:rFonts w:ascii="Arial" w:hAnsi="Arial" w:cs="Arial"/>
          <w:sz w:val="24"/>
          <w:szCs w:val="24"/>
        </w:rPr>
        <w:t xml:space="preserve">Los vidrios de las  </w:t>
      </w:r>
      <w:r w:rsidRPr="00912EF0">
        <w:rPr>
          <w:rFonts w:ascii="Arial" w:hAnsi="Arial" w:cs="Arial"/>
          <w:sz w:val="24"/>
          <w:szCs w:val="24"/>
        </w:rPr>
        <w:t>ampolletas se</w:t>
      </w:r>
      <w:r w:rsidR="002E73B4">
        <w:rPr>
          <w:rFonts w:ascii="Arial" w:hAnsi="Arial" w:cs="Arial"/>
          <w:sz w:val="24"/>
          <w:szCs w:val="24"/>
        </w:rPr>
        <w:t xml:space="preserve"> depositan en </w:t>
      </w:r>
      <w:r w:rsidRPr="00912EF0">
        <w:rPr>
          <w:rFonts w:ascii="Arial" w:hAnsi="Arial" w:cs="Arial"/>
          <w:sz w:val="24"/>
          <w:szCs w:val="24"/>
        </w:rPr>
        <w:t xml:space="preserve"> </w:t>
      </w:r>
      <w:r w:rsidR="003F562A">
        <w:rPr>
          <w:rFonts w:ascii="Arial" w:hAnsi="Arial" w:cs="Arial"/>
          <w:sz w:val="24"/>
          <w:szCs w:val="24"/>
        </w:rPr>
        <w:t>galones</w:t>
      </w:r>
      <w:r w:rsidRPr="00912EF0">
        <w:rPr>
          <w:rFonts w:ascii="Arial" w:hAnsi="Arial" w:cs="Arial"/>
          <w:sz w:val="24"/>
          <w:szCs w:val="24"/>
        </w:rPr>
        <w:t xml:space="preserve"> de hipoclorito.</w:t>
      </w:r>
    </w:p>
    <w:p w:rsidR="00C272C0" w:rsidRDefault="00C272C0" w:rsidP="00C272C0">
      <w:pPr>
        <w:autoSpaceDE w:val="0"/>
        <w:autoSpaceDN w:val="0"/>
        <w:adjustRightInd w:val="0"/>
        <w:spacing w:after="0" w:line="240" w:lineRule="auto"/>
        <w:jc w:val="both"/>
        <w:rPr>
          <w:rFonts w:ascii="Arial" w:hAnsi="Arial" w:cs="Arial"/>
          <w:sz w:val="24"/>
          <w:szCs w:val="24"/>
        </w:rPr>
      </w:pPr>
    </w:p>
    <w:p w:rsidR="009C46C3" w:rsidRDefault="003510ED" w:rsidP="000B661C">
      <w:pPr>
        <w:autoSpaceDE w:val="0"/>
        <w:autoSpaceDN w:val="0"/>
        <w:adjustRightInd w:val="0"/>
        <w:spacing w:after="0" w:line="240" w:lineRule="auto"/>
        <w:jc w:val="both"/>
        <w:rPr>
          <w:rFonts w:ascii="Arial" w:hAnsi="Arial"/>
          <w:b/>
          <w:sz w:val="24"/>
          <w:szCs w:val="24"/>
        </w:rPr>
      </w:pPr>
      <w:r>
        <w:rPr>
          <w:rFonts w:ascii="Arial" w:hAnsi="Arial"/>
          <w:b/>
          <w:sz w:val="28"/>
          <w:szCs w:val="28"/>
        </w:rPr>
        <w:t xml:space="preserve">                 </w:t>
      </w:r>
    </w:p>
    <w:p w:rsidR="00C272C0" w:rsidRDefault="0019267E" w:rsidP="00C272C0">
      <w:pPr>
        <w:pStyle w:val="Textoindependiente3"/>
        <w:tabs>
          <w:tab w:val="center" w:pos="4419"/>
          <w:tab w:val="left" w:pos="5280"/>
        </w:tabs>
        <w:rPr>
          <w:rFonts w:ascii="Arial" w:hAnsi="Arial"/>
          <w:b/>
          <w:sz w:val="24"/>
          <w:szCs w:val="24"/>
        </w:rPr>
      </w:pPr>
      <w:r w:rsidRPr="00C5388C">
        <w:rPr>
          <w:rFonts w:ascii="Arial" w:hAnsi="Arial"/>
          <w:b/>
          <w:sz w:val="24"/>
          <w:szCs w:val="24"/>
        </w:rPr>
        <w:t>RESIDUOS NO PELIGROSOS</w:t>
      </w:r>
    </w:p>
    <w:p w:rsidR="0019267E" w:rsidRDefault="0019267E" w:rsidP="00C272C0">
      <w:pPr>
        <w:pStyle w:val="Textoindependiente3"/>
        <w:tabs>
          <w:tab w:val="center" w:pos="4419"/>
          <w:tab w:val="left" w:pos="5280"/>
        </w:tabs>
        <w:rPr>
          <w:rFonts w:ascii="Arial" w:hAnsi="Arial"/>
          <w:b/>
          <w:sz w:val="24"/>
          <w:szCs w:val="24"/>
        </w:rPr>
      </w:pPr>
    </w:p>
    <w:p w:rsidR="0019267E" w:rsidRPr="00C5388C" w:rsidRDefault="0019267E" w:rsidP="00C272C0">
      <w:pPr>
        <w:pStyle w:val="Textoindependiente3"/>
        <w:tabs>
          <w:tab w:val="center" w:pos="4419"/>
          <w:tab w:val="left" w:pos="5280"/>
        </w:tabs>
        <w:rPr>
          <w:rFonts w:ascii="Arial" w:hAnsi="Arial"/>
          <w:b/>
          <w:sz w:val="24"/>
          <w:szCs w:val="24"/>
        </w:rPr>
      </w:pPr>
      <w:r>
        <w:rPr>
          <w:rFonts w:ascii="Arial" w:hAnsi="Arial"/>
          <w:b/>
          <w:noProof/>
          <w:sz w:val="28"/>
          <w:szCs w:val="28"/>
          <w:lang w:eastAsia="es-CO"/>
        </w:rPr>
        <w:drawing>
          <wp:anchor distT="0" distB="0" distL="114300" distR="114300" simplePos="0" relativeHeight="251667968" behindDoc="0" locked="0" layoutInCell="1" allowOverlap="1" wp14:anchorId="594C51B5" wp14:editId="5FE77E45">
            <wp:simplePos x="0" y="0"/>
            <wp:positionH relativeFrom="column">
              <wp:posOffset>-11430</wp:posOffset>
            </wp:positionH>
            <wp:positionV relativeFrom="paragraph">
              <wp:posOffset>106045</wp:posOffset>
            </wp:positionV>
            <wp:extent cx="942975" cy="1019175"/>
            <wp:effectExtent l="0" t="0" r="0" b="0"/>
            <wp:wrapSquare wrapText="bothSides"/>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942975" cy="101917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C272C0" w:rsidRDefault="00C272C0" w:rsidP="00C272C0">
      <w:pPr>
        <w:pStyle w:val="Textoindependiente3"/>
        <w:tabs>
          <w:tab w:val="center" w:pos="4419"/>
          <w:tab w:val="left" w:pos="5280"/>
        </w:tabs>
        <w:jc w:val="both"/>
        <w:rPr>
          <w:rFonts w:ascii="Arial" w:hAnsi="Arial"/>
          <w:sz w:val="24"/>
          <w:szCs w:val="24"/>
        </w:rPr>
      </w:pPr>
      <w:r>
        <w:rPr>
          <w:rFonts w:ascii="Arial" w:hAnsi="Arial"/>
          <w:sz w:val="24"/>
          <w:szCs w:val="24"/>
        </w:rPr>
        <w:t>Para la segregación de los residuos no peligrosos biodegradables se tiene recipientes de pedal de 12 y 30 litros de co</w:t>
      </w:r>
      <w:r w:rsidR="005D1E56">
        <w:rPr>
          <w:rFonts w:ascii="Arial" w:hAnsi="Arial"/>
          <w:sz w:val="24"/>
          <w:szCs w:val="24"/>
        </w:rPr>
        <w:t>lor verde.</w:t>
      </w:r>
      <w:r>
        <w:rPr>
          <w:rFonts w:ascii="Arial" w:hAnsi="Arial"/>
          <w:sz w:val="24"/>
          <w:szCs w:val="24"/>
        </w:rPr>
        <w:t xml:space="preserve"> </w:t>
      </w:r>
    </w:p>
    <w:p w:rsidR="0019267E" w:rsidRDefault="00C272C0" w:rsidP="00C272C0">
      <w:pPr>
        <w:pStyle w:val="Textoindependiente3"/>
        <w:tabs>
          <w:tab w:val="center" w:pos="4419"/>
          <w:tab w:val="left" w:pos="5280"/>
        </w:tabs>
        <w:rPr>
          <w:rFonts w:ascii="Arial" w:hAnsi="Arial"/>
          <w:sz w:val="24"/>
          <w:szCs w:val="24"/>
        </w:rPr>
      </w:pPr>
      <w:r>
        <w:rPr>
          <w:rFonts w:ascii="Arial" w:hAnsi="Arial"/>
          <w:sz w:val="24"/>
          <w:szCs w:val="24"/>
        </w:rPr>
        <w:t xml:space="preserve">        </w:t>
      </w:r>
    </w:p>
    <w:p w:rsidR="0019267E" w:rsidRDefault="00C272C0" w:rsidP="00C272C0">
      <w:pPr>
        <w:pStyle w:val="Textoindependiente3"/>
        <w:tabs>
          <w:tab w:val="center" w:pos="4419"/>
          <w:tab w:val="left" w:pos="5280"/>
        </w:tabs>
        <w:rPr>
          <w:rFonts w:ascii="Arial" w:hAnsi="Arial"/>
          <w:sz w:val="24"/>
          <w:szCs w:val="24"/>
        </w:rPr>
      </w:pPr>
      <w:r>
        <w:rPr>
          <w:rFonts w:ascii="Arial" w:hAnsi="Arial"/>
          <w:sz w:val="24"/>
          <w:szCs w:val="24"/>
        </w:rPr>
        <w:t xml:space="preserve"> </w:t>
      </w:r>
    </w:p>
    <w:p w:rsidR="00C272C0" w:rsidRDefault="0019267E" w:rsidP="00C272C0">
      <w:pPr>
        <w:pStyle w:val="Textoindependiente3"/>
        <w:tabs>
          <w:tab w:val="center" w:pos="4419"/>
          <w:tab w:val="left" w:pos="5280"/>
        </w:tabs>
        <w:rPr>
          <w:rFonts w:ascii="Arial" w:hAnsi="Arial"/>
          <w:sz w:val="24"/>
          <w:szCs w:val="24"/>
        </w:rPr>
      </w:pPr>
      <w:r>
        <w:rPr>
          <w:rFonts w:ascii="Arial" w:hAnsi="Arial"/>
          <w:b/>
          <w:noProof/>
          <w:sz w:val="28"/>
          <w:szCs w:val="28"/>
          <w:lang w:eastAsia="es-CO"/>
        </w:rPr>
        <w:drawing>
          <wp:anchor distT="0" distB="0" distL="114300" distR="114300" simplePos="0" relativeHeight="251671040" behindDoc="0" locked="0" layoutInCell="1" allowOverlap="1" wp14:anchorId="2A43EECA" wp14:editId="0B2C7FA5">
            <wp:simplePos x="0" y="0"/>
            <wp:positionH relativeFrom="column">
              <wp:posOffset>4984115</wp:posOffset>
            </wp:positionH>
            <wp:positionV relativeFrom="paragraph">
              <wp:posOffset>74930</wp:posOffset>
            </wp:positionV>
            <wp:extent cx="638175" cy="828675"/>
            <wp:effectExtent l="0" t="0" r="0" b="0"/>
            <wp:wrapSquare wrapText="bothSides"/>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638175" cy="828675"/>
                    </a:xfrm>
                    <a:prstGeom prst="rect">
                      <a:avLst/>
                    </a:prstGeom>
                    <a:noFill/>
                    <a:ln>
                      <a:noFill/>
                    </a:ln>
                  </pic:spPr>
                </pic:pic>
              </a:graphicData>
            </a:graphic>
            <wp14:sizeRelH relativeFrom="page">
              <wp14:pctWidth>0</wp14:pctWidth>
            </wp14:sizeRelH>
            <wp14:sizeRelV relativeFrom="page">
              <wp14:pctHeight>0</wp14:pctHeight>
            </wp14:sizeRelV>
          </wp:anchor>
        </w:drawing>
      </w:r>
      <w:r w:rsidR="00C272C0">
        <w:rPr>
          <w:rFonts w:ascii="Arial" w:hAnsi="Arial"/>
          <w:sz w:val="24"/>
          <w:szCs w:val="24"/>
        </w:rPr>
        <w:t xml:space="preserve">                     </w:t>
      </w:r>
    </w:p>
    <w:p w:rsidR="00C272C0" w:rsidRPr="00BF549A" w:rsidRDefault="00C272C0" w:rsidP="00C272C0">
      <w:pPr>
        <w:pStyle w:val="Textoindependiente3"/>
        <w:tabs>
          <w:tab w:val="center" w:pos="4419"/>
          <w:tab w:val="left" w:pos="5280"/>
        </w:tabs>
        <w:jc w:val="both"/>
        <w:rPr>
          <w:rFonts w:ascii="Arial" w:hAnsi="Arial"/>
          <w:sz w:val="24"/>
          <w:szCs w:val="24"/>
        </w:rPr>
      </w:pPr>
      <w:r>
        <w:rPr>
          <w:rFonts w:ascii="Arial" w:hAnsi="Arial"/>
          <w:sz w:val="24"/>
          <w:szCs w:val="24"/>
        </w:rPr>
        <w:t xml:space="preserve">Para la segregación de los residuos reciclables plástico se cuentan con recipientes de color  azules de 35 litros con tapa de </w:t>
      </w:r>
      <w:r w:rsidRPr="00BF549A">
        <w:rPr>
          <w:rFonts w:ascii="Arial" w:hAnsi="Arial" w:cs="Arial"/>
          <w:sz w:val="24"/>
          <w:szCs w:val="24"/>
        </w:rPr>
        <w:t>vaivén</w:t>
      </w:r>
      <w:r>
        <w:rPr>
          <w:rFonts w:ascii="Arial" w:hAnsi="Arial" w:cs="Arial"/>
        </w:rPr>
        <w:t>.</w:t>
      </w:r>
      <w:r>
        <w:rPr>
          <w:rFonts w:ascii="Arial" w:hAnsi="Arial"/>
          <w:sz w:val="24"/>
          <w:szCs w:val="24"/>
        </w:rPr>
        <w:t xml:space="preserve">, y de 12 litros de pedal.  </w:t>
      </w:r>
    </w:p>
    <w:p w:rsidR="0019267E" w:rsidRDefault="00C272C0" w:rsidP="00C272C0">
      <w:pPr>
        <w:pStyle w:val="Textoindependiente3"/>
        <w:tabs>
          <w:tab w:val="center" w:pos="4419"/>
          <w:tab w:val="left" w:pos="5280"/>
        </w:tabs>
        <w:rPr>
          <w:rFonts w:ascii="Arial" w:hAnsi="Arial"/>
          <w:b/>
          <w:sz w:val="28"/>
          <w:szCs w:val="28"/>
        </w:rPr>
      </w:pPr>
      <w:r>
        <w:rPr>
          <w:rFonts w:ascii="Arial" w:hAnsi="Arial"/>
          <w:b/>
          <w:sz w:val="28"/>
          <w:szCs w:val="28"/>
        </w:rPr>
        <w:t xml:space="preserve">               </w:t>
      </w:r>
    </w:p>
    <w:p w:rsidR="00C272C0" w:rsidRDefault="0019267E" w:rsidP="00C272C0">
      <w:pPr>
        <w:pStyle w:val="Textoindependiente3"/>
        <w:tabs>
          <w:tab w:val="center" w:pos="4419"/>
          <w:tab w:val="left" w:pos="5280"/>
        </w:tabs>
        <w:rPr>
          <w:rFonts w:ascii="Arial" w:hAnsi="Arial"/>
          <w:b/>
          <w:sz w:val="28"/>
          <w:szCs w:val="28"/>
        </w:rPr>
      </w:pPr>
      <w:r>
        <w:rPr>
          <w:rFonts w:ascii="Arial" w:hAnsi="Arial"/>
          <w:b/>
          <w:noProof/>
          <w:sz w:val="28"/>
          <w:szCs w:val="28"/>
          <w:lang w:eastAsia="es-CO"/>
        </w:rPr>
        <w:drawing>
          <wp:anchor distT="0" distB="0" distL="114300" distR="114300" simplePos="0" relativeHeight="251674112" behindDoc="0" locked="0" layoutInCell="1" allowOverlap="1" wp14:anchorId="5671C6F6" wp14:editId="65EAB1B8">
            <wp:simplePos x="0" y="0"/>
            <wp:positionH relativeFrom="column">
              <wp:posOffset>14605</wp:posOffset>
            </wp:positionH>
            <wp:positionV relativeFrom="paragraph">
              <wp:posOffset>113030</wp:posOffset>
            </wp:positionV>
            <wp:extent cx="752475" cy="885825"/>
            <wp:effectExtent l="0" t="0" r="0" b="0"/>
            <wp:wrapSquare wrapText="bothSides"/>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752475" cy="885825"/>
                    </a:xfrm>
                    <a:prstGeom prst="rect">
                      <a:avLst/>
                    </a:prstGeom>
                    <a:noFill/>
                    <a:ln>
                      <a:noFill/>
                    </a:ln>
                  </pic:spPr>
                </pic:pic>
              </a:graphicData>
            </a:graphic>
            <wp14:sizeRelH relativeFrom="page">
              <wp14:pctWidth>0</wp14:pctWidth>
            </wp14:sizeRelH>
            <wp14:sizeRelV relativeFrom="page">
              <wp14:pctHeight>0</wp14:pctHeight>
            </wp14:sizeRelV>
          </wp:anchor>
        </w:drawing>
      </w:r>
      <w:r w:rsidR="00C272C0">
        <w:rPr>
          <w:rFonts w:ascii="Arial" w:hAnsi="Arial"/>
          <w:b/>
          <w:sz w:val="28"/>
          <w:szCs w:val="28"/>
        </w:rPr>
        <w:t xml:space="preserve">                     </w:t>
      </w:r>
    </w:p>
    <w:p w:rsidR="00C272C0" w:rsidRPr="0019267E" w:rsidRDefault="00C272C0" w:rsidP="0019267E">
      <w:pPr>
        <w:pStyle w:val="Textoindependiente3"/>
        <w:tabs>
          <w:tab w:val="center" w:pos="4419"/>
          <w:tab w:val="left" w:pos="5280"/>
        </w:tabs>
        <w:jc w:val="both"/>
        <w:rPr>
          <w:rFonts w:ascii="Arial" w:hAnsi="Arial"/>
          <w:sz w:val="24"/>
          <w:szCs w:val="24"/>
        </w:rPr>
      </w:pPr>
      <w:r w:rsidRPr="00BF549A">
        <w:rPr>
          <w:rFonts w:ascii="Arial" w:hAnsi="Arial"/>
          <w:sz w:val="24"/>
          <w:szCs w:val="24"/>
        </w:rPr>
        <w:t xml:space="preserve">Para la segregación de los residuos reciclables papel periódico, papel de archivo, revistas se tiene recipientes de pedal de 30 litros y en las áreas administrativas cajas decoradas </w:t>
      </w:r>
      <w:r>
        <w:rPr>
          <w:rFonts w:ascii="Arial" w:hAnsi="Arial"/>
          <w:b/>
          <w:sz w:val="28"/>
          <w:szCs w:val="28"/>
        </w:rPr>
        <w:t xml:space="preserve">   </w:t>
      </w:r>
    </w:p>
    <w:p w:rsidR="00C272C0" w:rsidRDefault="0019267E" w:rsidP="000B661C">
      <w:pPr>
        <w:pStyle w:val="Ttulo1"/>
        <w:numPr>
          <w:ilvl w:val="0"/>
          <w:numId w:val="7"/>
        </w:numPr>
        <w:spacing w:after="240"/>
        <w:jc w:val="both"/>
      </w:pPr>
      <w:bookmarkStart w:id="18" w:name="_Toc524287916"/>
      <w:r>
        <w:lastRenderedPageBreak/>
        <w:t>DESACTIVACIÓN DE RESIDUOS BIOLÓGICOS LÍQUIDOS</w:t>
      </w:r>
      <w:bookmarkEnd w:id="18"/>
    </w:p>
    <w:p w:rsidR="00C272C0" w:rsidRDefault="00C272C0" w:rsidP="00C272C0">
      <w:pPr>
        <w:pStyle w:val="Textoindependiente3"/>
        <w:tabs>
          <w:tab w:val="center" w:pos="4419"/>
          <w:tab w:val="left" w:pos="5280"/>
        </w:tabs>
        <w:jc w:val="both"/>
        <w:rPr>
          <w:rFonts w:ascii="Arial" w:hAnsi="Arial"/>
          <w:sz w:val="24"/>
          <w:szCs w:val="24"/>
        </w:rPr>
      </w:pPr>
      <w:r>
        <w:rPr>
          <w:rFonts w:ascii="Arial" w:hAnsi="Arial"/>
          <w:sz w:val="24"/>
          <w:szCs w:val="24"/>
        </w:rPr>
        <w:t xml:space="preserve">El servicio de </w:t>
      </w:r>
      <w:r w:rsidR="00631387">
        <w:rPr>
          <w:rFonts w:ascii="Arial" w:hAnsi="Arial"/>
          <w:sz w:val="24"/>
          <w:szCs w:val="24"/>
        </w:rPr>
        <w:t>la U.M.I.</w:t>
      </w:r>
      <w:r>
        <w:rPr>
          <w:rFonts w:ascii="Arial" w:hAnsi="Arial"/>
          <w:sz w:val="24"/>
          <w:szCs w:val="24"/>
        </w:rPr>
        <w:t xml:space="preserve"> de  la </w:t>
      </w:r>
      <w:r w:rsidRPr="002960E1">
        <w:rPr>
          <w:rFonts w:ascii="Arial" w:hAnsi="Arial"/>
          <w:sz w:val="24"/>
          <w:szCs w:val="24"/>
        </w:rPr>
        <w:t xml:space="preserve"> E.S.E.</w:t>
      </w:r>
      <w:r w:rsidR="00631387">
        <w:rPr>
          <w:rFonts w:ascii="Arial" w:hAnsi="Arial"/>
          <w:sz w:val="24"/>
          <w:szCs w:val="24"/>
        </w:rPr>
        <w:t xml:space="preserve"> Hospital San José del Guaviare,</w:t>
      </w:r>
      <w:r>
        <w:rPr>
          <w:rFonts w:ascii="Arial" w:hAnsi="Arial"/>
          <w:sz w:val="24"/>
          <w:szCs w:val="24"/>
        </w:rPr>
        <w:t xml:space="preserve"> le realiza inactivación únicamente a los residuos biológicos líquidos debido a que no cuenta en la actualidad con una planta de tratamiento de aguas residuales.</w:t>
      </w:r>
    </w:p>
    <w:p w:rsidR="00C272C0" w:rsidRDefault="0019267E" w:rsidP="00C272C0">
      <w:pPr>
        <w:jc w:val="both"/>
        <w:rPr>
          <w:rFonts w:ascii="Arial" w:hAnsi="Arial" w:cs="Arial"/>
          <w:b/>
          <w:sz w:val="24"/>
          <w:szCs w:val="24"/>
        </w:rPr>
      </w:pPr>
      <w:r>
        <w:rPr>
          <w:rFonts w:ascii="Arial" w:hAnsi="Arial" w:cs="Arial"/>
          <w:b/>
          <w:sz w:val="24"/>
          <w:szCs w:val="24"/>
        </w:rPr>
        <w:t>INACTIVACIÓN:</w:t>
      </w:r>
    </w:p>
    <w:p w:rsidR="00C272C0" w:rsidRDefault="00C272C0" w:rsidP="00C272C0">
      <w:pPr>
        <w:jc w:val="both"/>
        <w:rPr>
          <w:rFonts w:ascii="Arial" w:hAnsi="Arial" w:cs="Arial"/>
          <w:sz w:val="24"/>
          <w:szCs w:val="24"/>
        </w:rPr>
      </w:pPr>
      <w:r>
        <w:rPr>
          <w:rFonts w:ascii="Arial" w:hAnsi="Arial" w:cs="Arial"/>
          <w:sz w:val="24"/>
          <w:szCs w:val="24"/>
        </w:rPr>
        <w:t xml:space="preserve">Los  residuos biológicos líquidos derivados de la atención de pacientes que se atienden en el servicio de </w:t>
      </w:r>
      <w:r w:rsidR="00631387">
        <w:rPr>
          <w:rFonts w:ascii="Arial" w:hAnsi="Arial" w:cs="Arial"/>
          <w:sz w:val="24"/>
          <w:szCs w:val="24"/>
        </w:rPr>
        <w:t>la U.M.I.</w:t>
      </w:r>
      <w:r>
        <w:rPr>
          <w:rFonts w:ascii="Arial" w:hAnsi="Arial" w:cs="Arial"/>
          <w:sz w:val="24"/>
          <w:szCs w:val="24"/>
        </w:rPr>
        <w:t xml:space="preserve"> se </w:t>
      </w:r>
      <w:r w:rsidR="00631387">
        <w:rPr>
          <w:rFonts w:ascii="Arial" w:hAnsi="Arial" w:cs="Arial"/>
          <w:sz w:val="24"/>
          <w:szCs w:val="24"/>
        </w:rPr>
        <w:t>reciben  en un recipiente, una vez terminado el procedimiento y se aplica el hipoclorito a 5000 partes por millón  se deja actuar durante 10 minutos y después se descarta al alcantarillado.</w:t>
      </w:r>
      <w:r>
        <w:rPr>
          <w:rFonts w:ascii="Arial" w:hAnsi="Arial" w:cs="Arial"/>
          <w:sz w:val="24"/>
          <w:szCs w:val="24"/>
        </w:rPr>
        <w:t xml:space="preserve"> </w:t>
      </w:r>
    </w:p>
    <w:p w:rsidR="00C272C0" w:rsidRPr="00987D8B" w:rsidRDefault="0045088B" w:rsidP="00C272C0">
      <w:pPr>
        <w:jc w:val="both"/>
        <w:rPr>
          <w:rFonts w:ascii="Arial" w:hAnsi="Arial" w:cs="Arial"/>
          <w:b/>
          <w:sz w:val="24"/>
          <w:szCs w:val="24"/>
        </w:rPr>
      </w:pPr>
      <w:r>
        <w:rPr>
          <w:noProof/>
          <w:sz w:val="16"/>
          <w:szCs w:val="16"/>
          <w:lang w:eastAsia="es-CO"/>
        </w:rPr>
        <mc:AlternateContent>
          <mc:Choice Requires="wps">
            <w:drawing>
              <wp:anchor distT="0" distB="0" distL="114300" distR="114300" simplePos="0" relativeHeight="251820032" behindDoc="0" locked="0" layoutInCell="1" allowOverlap="1">
                <wp:simplePos x="0" y="0"/>
                <wp:positionH relativeFrom="column">
                  <wp:posOffset>1653540</wp:posOffset>
                </wp:positionH>
                <wp:positionV relativeFrom="paragraph">
                  <wp:posOffset>40640</wp:posOffset>
                </wp:positionV>
                <wp:extent cx="1597025" cy="659765"/>
                <wp:effectExtent l="38100" t="19050" r="41275" b="26035"/>
                <wp:wrapNone/>
                <wp:docPr id="239" name="239 Operación manual"/>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597025" cy="659765"/>
                        </a:xfrm>
                        <a:prstGeom prst="flowChartManualOperation">
                          <a:avLst/>
                        </a:prstGeom>
                        <a:solidFill>
                          <a:srgbClr val="FF0000"/>
                        </a:solidFill>
                        <a:ln w="28575">
                          <a:solidFill>
                            <a:schemeClr val="accent6">
                              <a:lumMod val="7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119" coordsize="21600,21600" o:spt="119" path="m,l21600,,17240,21600r-12880,xe">
                <v:stroke joinstyle="miter"/>
                <v:path gradientshapeok="t" o:connecttype="custom" o:connectlocs="10800,0;2180,10800;10800,21600;19420,10800" textboxrect="4321,0,17204,21600"/>
              </v:shapetype>
              <v:shape id="239 Operación manual" o:spid="_x0000_s1026" type="#_x0000_t119" style="position:absolute;margin-left:130.2pt;margin-top:3.2pt;width:125.75pt;height:51.95pt;z-index:251820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" fillcolor="red" strokecolor="#538135 [2409]" strokeweight="2.25pt">
                <v:path arrowok="t"/>
              </v:shape>
            </w:pict>
          </mc:Fallback>
        </mc:AlternateContent>
      </w:r>
    </w:p>
    <w:p w:rsidR="00C272C0" w:rsidRPr="002960E1" w:rsidRDefault="00C272C0" w:rsidP="00C272C0">
      <w:pPr>
        <w:pStyle w:val="Textoindependiente3"/>
        <w:tabs>
          <w:tab w:val="center" w:pos="4419"/>
          <w:tab w:val="left" w:pos="5280"/>
        </w:tabs>
        <w:rPr>
          <w:rFonts w:ascii="Arial" w:hAnsi="Arial"/>
          <w:b/>
          <w:sz w:val="28"/>
          <w:szCs w:val="28"/>
        </w:rPr>
      </w:pPr>
    </w:p>
    <w:p w:rsidR="00C272C0" w:rsidRDefault="00C272C0" w:rsidP="00C272C0">
      <w:pPr>
        <w:pStyle w:val="Textoindependiente3"/>
        <w:tabs>
          <w:tab w:val="center" w:pos="4419"/>
          <w:tab w:val="left" w:pos="5280"/>
        </w:tabs>
        <w:rPr>
          <w:rFonts w:ascii="Arial" w:hAnsi="Arial"/>
          <w:b/>
          <w:sz w:val="28"/>
          <w:szCs w:val="28"/>
        </w:rPr>
      </w:pPr>
    </w:p>
    <w:p w:rsidR="00C272C0" w:rsidRPr="00E102AB" w:rsidRDefault="0019267E" w:rsidP="00E102AB">
      <w:pPr>
        <w:pStyle w:val="Textoindependiente3"/>
        <w:tabs>
          <w:tab w:val="center" w:pos="4419"/>
          <w:tab w:val="left" w:pos="5280"/>
        </w:tabs>
        <w:jc w:val="both"/>
        <w:rPr>
          <w:rFonts w:ascii="Arial" w:hAnsi="Arial"/>
          <w:b/>
          <w:sz w:val="24"/>
          <w:szCs w:val="24"/>
        </w:rPr>
      </w:pPr>
      <w:r>
        <w:rPr>
          <w:rFonts w:ascii="Arial" w:hAnsi="Arial"/>
          <w:b/>
          <w:sz w:val="24"/>
          <w:szCs w:val="24"/>
        </w:rPr>
        <w:t>RESIDUOS BIOSANITARIOS</w:t>
      </w:r>
    </w:p>
    <w:p w:rsidR="00C272C0" w:rsidRDefault="00CC7743" w:rsidP="00E102AB">
      <w:pPr>
        <w:pStyle w:val="Textoindependiente3"/>
        <w:tabs>
          <w:tab w:val="center" w:pos="4419"/>
          <w:tab w:val="left" w:pos="5280"/>
        </w:tabs>
        <w:jc w:val="both"/>
        <w:rPr>
          <w:rFonts w:ascii="Arial" w:hAnsi="Arial"/>
          <w:sz w:val="24"/>
          <w:szCs w:val="24"/>
        </w:rPr>
      </w:pPr>
      <w:r w:rsidRPr="00E102AB">
        <w:rPr>
          <w:rFonts w:ascii="Arial" w:hAnsi="Arial"/>
          <w:sz w:val="24"/>
          <w:szCs w:val="24"/>
        </w:rPr>
        <w:t xml:space="preserve">Los residuos </w:t>
      </w:r>
      <w:proofErr w:type="spellStart"/>
      <w:r w:rsidRPr="00E102AB">
        <w:rPr>
          <w:rFonts w:ascii="Arial" w:hAnsi="Arial"/>
          <w:sz w:val="24"/>
          <w:szCs w:val="24"/>
        </w:rPr>
        <w:t>biosanitarios</w:t>
      </w:r>
      <w:proofErr w:type="spellEnd"/>
      <w:r w:rsidRPr="00E102AB">
        <w:rPr>
          <w:rFonts w:ascii="Arial" w:hAnsi="Arial"/>
          <w:sz w:val="24"/>
          <w:szCs w:val="24"/>
        </w:rPr>
        <w:t xml:space="preserve"> son inactivados mediante aspersión con peróxido de hidrogeno al 35% antes de retirarlos de los almacenamientos transitorios.</w:t>
      </w:r>
    </w:p>
    <w:p w:rsidR="0019267E" w:rsidRDefault="0019267E" w:rsidP="0019267E">
      <w:pPr>
        <w:pStyle w:val="Textoindependiente3"/>
        <w:tabs>
          <w:tab w:val="center" w:pos="4419"/>
          <w:tab w:val="left" w:pos="5280"/>
        </w:tabs>
        <w:spacing w:after="0"/>
        <w:jc w:val="both"/>
        <w:rPr>
          <w:rFonts w:ascii="Arial" w:hAnsi="Arial"/>
          <w:b/>
          <w:sz w:val="24"/>
          <w:szCs w:val="24"/>
        </w:rPr>
      </w:pPr>
    </w:p>
    <w:p w:rsidR="00E102AB" w:rsidRPr="00E102AB" w:rsidRDefault="0019267E" w:rsidP="0019267E">
      <w:pPr>
        <w:pStyle w:val="Textoindependiente3"/>
        <w:tabs>
          <w:tab w:val="center" w:pos="4419"/>
          <w:tab w:val="left" w:pos="5280"/>
        </w:tabs>
        <w:jc w:val="both"/>
        <w:rPr>
          <w:rFonts w:ascii="Arial" w:hAnsi="Arial"/>
          <w:b/>
          <w:sz w:val="24"/>
          <w:szCs w:val="24"/>
        </w:rPr>
      </w:pPr>
      <w:r>
        <w:rPr>
          <w:rFonts w:ascii="Arial" w:hAnsi="Arial"/>
          <w:b/>
          <w:sz w:val="24"/>
          <w:szCs w:val="24"/>
        </w:rPr>
        <w:t>RESIDUOS ANATOMOPATOLÓGICOS</w:t>
      </w:r>
    </w:p>
    <w:p w:rsidR="00C272C0" w:rsidRPr="00E102AB" w:rsidRDefault="00E102AB" w:rsidP="00E102AB">
      <w:pPr>
        <w:pStyle w:val="Textoindependiente3"/>
        <w:tabs>
          <w:tab w:val="center" w:pos="4419"/>
          <w:tab w:val="left" w:pos="5280"/>
        </w:tabs>
        <w:jc w:val="both"/>
        <w:rPr>
          <w:rFonts w:ascii="Arial" w:hAnsi="Arial"/>
          <w:sz w:val="24"/>
          <w:szCs w:val="24"/>
        </w:rPr>
      </w:pPr>
      <w:r w:rsidRPr="00E102AB">
        <w:rPr>
          <w:rFonts w:ascii="Arial" w:hAnsi="Arial"/>
          <w:sz w:val="24"/>
          <w:szCs w:val="24"/>
        </w:rPr>
        <w:t xml:space="preserve">Son  depositados en doble bolsa, se  inactivan mediante aspersión con formaldehido antes de retirarlos del  almacenamiento transitorio </w:t>
      </w:r>
    </w:p>
    <w:p w:rsidR="00C272C0" w:rsidRDefault="00C272C0" w:rsidP="000B661C">
      <w:pPr>
        <w:pStyle w:val="Ttulo1"/>
        <w:numPr>
          <w:ilvl w:val="0"/>
          <w:numId w:val="7"/>
        </w:numPr>
        <w:jc w:val="both"/>
      </w:pPr>
      <w:bookmarkStart w:id="19" w:name="_Toc524287917"/>
      <w:r w:rsidRPr="00CB67C1">
        <w:t>MOVIMIENTO INTERNO DE LOS RESIDUOS</w:t>
      </w:r>
      <w:bookmarkEnd w:id="19"/>
    </w:p>
    <w:p w:rsidR="00C272C0" w:rsidRDefault="00C272C0" w:rsidP="0019267E">
      <w:pPr>
        <w:pStyle w:val="Textoindependiente3"/>
        <w:tabs>
          <w:tab w:val="center" w:pos="4419"/>
          <w:tab w:val="left" w:pos="5280"/>
        </w:tabs>
        <w:spacing w:after="0"/>
        <w:rPr>
          <w:rFonts w:ascii="Arial" w:hAnsi="Arial"/>
          <w:b/>
          <w:sz w:val="28"/>
          <w:szCs w:val="28"/>
        </w:rPr>
      </w:pPr>
    </w:p>
    <w:p w:rsidR="00C272C0" w:rsidRPr="00C63C3C" w:rsidRDefault="00C272C0" w:rsidP="0019267E">
      <w:pPr>
        <w:autoSpaceDE w:val="0"/>
        <w:autoSpaceDN w:val="0"/>
        <w:adjustRightInd w:val="0"/>
        <w:spacing w:after="0"/>
        <w:jc w:val="both"/>
        <w:rPr>
          <w:rFonts w:ascii="Arial" w:hAnsi="Arial" w:cs="Arial"/>
          <w:sz w:val="24"/>
          <w:szCs w:val="24"/>
        </w:rPr>
      </w:pPr>
      <w:r>
        <w:rPr>
          <w:rFonts w:ascii="Arial" w:hAnsi="Arial" w:cs="Arial"/>
          <w:sz w:val="24"/>
          <w:szCs w:val="24"/>
        </w:rPr>
        <w:t xml:space="preserve">El servicio de </w:t>
      </w:r>
      <w:r w:rsidR="001B21F6">
        <w:rPr>
          <w:rFonts w:ascii="Arial" w:hAnsi="Arial" w:cs="Arial"/>
          <w:sz w:val="24"/>
          <w:szCs w:val="24"/>
        </w:rPr>
        <w:t>la U.M.I.</w:t>
      </w:r>
      <w:r>
        <w:rPr>
          <w:rFonts w:ascii="Arial" w:hAnsi="Arial" w:cs="Arial"/>
          <w:sz w:val="24"/>
          <w:szCs w:val="24"/>
        </w:rPr>
        <w:t xml:space="preserve"> de l</w:t>
      </w:r>
      <w:r w:rsidRPr="00C63C3C">
        <w:rPr>
          <w:rFonts w:ascii="Arial" w:hAnsi="Arial" w:cs="Arial"/>
          <w:sz w:val="24"/>
          <w:szCs w:val="24"/>
        </w:rPr>
        <w:t xml:space="preserve">a E.S.E. Hospital San José del Guaviare tiene establecido </w:t>
      </w:r>
      <w:r>
        <w:rPr>
          <w:rFonts w:ascii="Arial" w:hAnsi="Arial" w:cs="Arial"/>
          <w:sz w:val="24"/>
          <w:szCs w:val="24"/>
        </w:rPr>
        <w:t>los siguientes horarios</w:t>
      </w:r>
      <w:r w:rsidRPr="00C63C3C">
        <w:rPr>
          <w:rFonts w:ascii="Arial" w:hAnsi="Arial" w:cs="Arial"/>
          <w:sz w:val="24"/>
          <w:szCs w:val="24"/>
        </w:rPr>
        <w:t xml:space="preserve"> para la recolección de los residuos de acuerdo al sitio de generación </w:t>
      </w:r>
      <w:r>
        <w:rPr>
          <w:rFonts w:ascii="Arial" w:hAnsi="Arial" w:cs="Arial"/>
          <w:sz w:val="24"/>
          <w:szCs w:val="24"/>
        </w:rPr>
        <w:t xml:space="preserve">hasta el almacenamiento central, </w:t>
      </w:r>
      <w:r w:rsidRPr="00C63C3C">
        <w:rPr>
          <w:rFonts w:ascii="Arial" w:hAnsi="Arial" w:cs="Arial"/>
          <w:sz w:val="24"/>
          <w:szCs w:val="24"/>
        </w:rPr>
        <w:t xml:space="preserve">con el objetivo de evitar contaminaciones cruzadas. </w:t>
      </w:r>
    </w:p>
    <w:p w:rsidR="002A57DC" w:rsidRPr="00C63C3C" w:rsidRDefault="002A57DC" w:rsidP="002A57DC">
      <w:pPr>
        <w:pStyle w:val="Textoindependiente3"/>
        <w:tabs>
          <w:tab w:val="center" w:pos="4419"/>
          <w:tab w:val="left" w:pos="5280"/>
        </w:tabs>
        <w:spacing w:after="0"/>
        <w:rPr>
          <w:rFonts w:ascii="Arial" w:hAnsi="Arial"/>
          <w:b/>
          <w:sz w:val="24"/>
          <w:szCs w:val="24"/>
        </w:rPr>
      </w:pPr>
    </w:p>
    <w:p w:rsidR="00C272C0" w:rsidRDefault="002A57DC" w:rsidP="00C272C0">
      <w:pPr>
        <w:pStyle w:val="Textoindependiente3"/>
        <w:tabs>
          <w:tab w:val="center" w:pos="4419"/>
          <w:tab w:val="left" w:pos="5280"/>
        </w:tabs>
        <w:rPr>
          <w:rFonts w:ascii="Arial" w:hAnsi="Arial"/>
          <w:b/>
          <w:sz w:val="24"/>
          <w:szCs w:val="24"/>
        </w:rPr>
      </w:pPr>
      <w:r w:rsidRPr="00C63C3C">
        <w:rPr>
          <w:rFonts w:ascii="Arial" w:hAnsi="Arial"/>
          <w:b/>
          <w:sz w:val="24"/>
          <w:szCs w:val="24"/>
        </w:rPr>
        <w:t>RECOLECCIÓN</w:t>
      </w:r>
      <w:r>
        <w:rPr>
          <w:rFonts w:ascii="Arial" w:hAnsi="Arial"/>
          <w:b/>
          <w:sz w:val="24"/>
          <w:szCs w:val="24"/>
        </w:rPr>
        <w:t xml:space="preserve"> DE ALMACENAMIENTOS TRANSITORIOS</w:t>
      </w:r>
    </w:p>
    <w:p w:rsidR="00C272C0" w:rsidRPr="000B661C" w:rsidRDefault="00C272C0" w:rsidP="000B661C">
      <w:pPr>
        <w:jc w:val="both"/>
        <w:rPr>
          <w:rFonts w:ascii="Arial" w:hAnsi="Arial" w:cs="Arial"/>
          <w:sz w:val="24"/>
        </w:rPr>
      </w:pPr>
      <w:r w:rsidRPr="000B661C">
        <w:rPr>
          <w:rFonts w:ascii="Arial" w:hAnsi="Arial" w:cs="Arial"/>
          <w:sz w:val="24"/>
        </w:rPr>
        <w:t>La recolección de los almacenamientos  transitorios la realizan las operarias de servicios generales.</w:t>
      </w:r>
    </w:p>
    <w:p w:rsidR="00C272C0" w:rsidRPr="004934C5" w:rsidRDefault="002A57DC" w:rsidP="002A57DC">
      <w:pPr>
        <w:pStyle w:val="Textoindependiente3"/>
        <w:tabs>
          <w:tab w:val="center" w:pos="4419"/>
          <w:tab w:val="left" w:pos="5280"/>
        </w:tabs>
        <w:jc w:val="both"/>
        <w:rPr>
          <w:rFonts w:ascii="Arial" w:hAnsi="Arial"/>
          <w:b/>
          <w:sz w:val="24"/>
          <w:szCs w:val="24"/>
        </w:rPr>
      </w:pPr>
      <w:r>
        <w:rPr>
          <w:rFonts w:ascii="Arial" w:hAnsi="Arial"/>
          <w:b/>
          <w:sz w:val="24"/>
          <w:szCs w:val="24"/>
        </w:rPr>
        <w:lastRenderedPageBreak/>
        <w:t>H</w:t>
      </w:r>
      <w:r w:rsidRPr="004934C5">
        <w:rPr>
          <w:rFonts w:ascii="Arial" w:hAnsi="Arial"/>
          <w:b/>
          <w:sz w:val="24"/>
          <w:szCs w:val="24"/>
        </w:rPr>
        <w:t>ORARIOS DE RECOLECCIÓN DE LOS ALMACENAMIENTOS TRANSITORIOS</w:t>
      </w:r>
      <w:r>
        <w:rPr>
          <w:rFonts w:ascii="Arial" w:hAnsi="Arial"/>
          <w:b/>
          <w:sz w:val="24"/>
          <w:szCs w:val="24"/>
        </w:rPr>
        <w:t xml:space="preserve"> A LOS TEMPORALES SON LOS SIGUIENTES</w:t>
      </w:r>
      <w:r w:rsidRPr="004934C5">
        <w:rPr>
          <w:rFonts w:ascii="Arial" w:hAnsi="Arial"/>
          <w:b/>
          <w:sz w:val="24"/>
          <w:szCs w:val="24"/>
        </w:rPr>
        <w:t>:</w:t>
      </w:r>
    </w:p>
    <w:p w:rsidR="00C272C0" w:rsidRPr="008007F4" w:rsidRDefault="0045088B" w:rsidP="00C272C0">
      <w:pPr>
        <w:pStyle w:val="Textoindependiente3"/>
        <w:tabs>
          <w:tab w:val="center" w:pos="4419"/>
          <w:tab w:val="left" w:pos="5280"/>
        </w:tabs>
        <w:rPr>
          <w:rFonts w:ascii="Arial" w:hAnsi="Arial"/>
          <w:sz w:val="24"/>
          <w:szCs w:val="24"/>
        </w:rPr>
      </w:pPr>
      <w:r>
        <w:rPr>
          <w:noProof/>
          <w:lang w:eastAsia="es-CO"/>
        </w:rPr>
        <mc:AlternateContent>
          <mc:Choice Requires="wps">
            <w:drawing>
              <wp:anchor distT="0" distB="0" distL="114300" distR="114300" simplePos="0" relativeHeight="251837440" behindDoc="0" locked="0" layoutInCell="1" allowOverlap="1">
                <wp:simplePos x="0" y="0"/>
                <wp:positionH relativeFrom="column">
                  <wp:posOffset>-3810</wp:posOffset>
                </wp:positionH>
                <wp:positionV relativeFrom="paragraph">
                  <wp:posOffset>161290</wp:posOffset>
                </wp:positionV>
                <wp:extent cx="4819650" cy="504825"/>
                <wp:effectExtent l="0" t="0" r="19050" b="28575"/>
                <wp:wrapNone/>
                <wp:docPr id="2065" name="2065 Cuadro de texto"/>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819650" cy="504825"/>
                        </a:xfrm>
                        <a:prstGeom prst="rect">
                          <a:avLst/>
                        </a:prstGeom>
                        <a:ln/>
                      </wps:spPr>
                      <wps:style>
                        <a:lnRef idx="1">
                          <a:schemeClr val="accent3"/>
                        </a:lnRef>
                        <a:fillRef idx="2">
                          <a:schemeClr val="accent3"/>
                        </a:fillRef>
                        <a:effectRef idx="1">
                          <a:schemeClr val="accent3"/>
                        </a:effectRef>
                        <a:fontRef idx="minor">
                          <a:schemeClr val="dk1"/>
                        </a:fontRef>
                      </wps:style>
                      <wps:txbx>
                        <w:txbxContent>
                          <w:p w:rsidR="00516B1D" w:rsidRPr="00992595" w:rsidRDefault="00516B1D" w:rsidP="00992595">
                            <w:pPr>
                              <w:rPr>
                                <w:b/>
                              </w:rPr>
                            </w:pPr>
                            <w:r>
                              <w:rPr>
                                <w:b/>
                              </w:rPr>
                              <w:t xml:space="preserve">La </w:t>
                            </w:r>
                            <w:proofErr w:type="spellStart"/>
                            <w:r>
                              <w:rPr>
                                <w:b/>
                              </w:rPr>
                              <w:t>recoleccion</w:t>
                            </w:r>
                            <w:proofErr w:type="spellEnd"/>
                            <w:r>
                              <w:rPr>
                                <w:b/>
                              </w:rPr>
                              <w:t xml:space="preserve"> de los residuos d</w:t>
                            </w:r>
                            <w:r w:rsidRPr="007F09AA">
                              <w:rPr>
                                <w:b/>
                              </w:rPr>
                              <w:t>e los almacenamientos transitorio se r</w:t>
                            </w:r>
                            <w:r>
                              <w:rPr>
                                <w:b/>
                              </w:rPr>
                              <w:t xml:space="preserve">ealiza  en los siguientes  horarios: </w:t>
                            </w:r>
                            <w:r>
                              <w:rPr>
                                <w:b/>
                                <w:bCs/>
                              </w:rPr>
                              <w:t>8:00 a.m., 12 M</w:t>
                            </w:r>
                            <w:r>
                              <w:rPr>
                                <w:b/>
                              </w:rPr>
                              <w:t xml:space="preserve"> </w:t>
                            </w:r>
                            <w:r>
                              <w:rPr>
                                <w:b/>
                                <w:bCs/>
                              </w:rPr>
                              <w:t>Y 4</w:t>
                            </w:r>
                            <w:r w:rsidRPr="00992595">
                              <w:rPr>
                                <w:b/>
                                <w:bCs/>
                              </w:rPr>
                              <w:t>:00 p.m.</w:t>
                            </w:r>
                          </w:p>
                          <w:p w:rsidR="00516B1D" w:rsidRPr="007F09AA" w:rsidRDefault="00516B1D" w:rsidP="00992595">
                            <w:pPr>
                              <w:rPr>
                                <w:b/>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2065 Cuadro de texto" o:spid="_x0000_s1056" type="#_x0000_t202" style="position:absolute;margin-left:-.3pt;margin-top:12.7pt;width:379.5pt;height:39.75pt;z-index:251837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" fillcolor="#101010 [326]" strokecolor="#a5a5a5 [3206]" strokeweight=".5pt">
                <v:fill color2="#070707 [166]" rotate="t" colors="0 #d2d2d2;.5 #c8c8c8;1 silver" focus="100%" type="gradient">
                  <o:fill v:ext="view" type="gradientUnscaled"/>
                </v:fill>
                <v:path arrowok="t"/>
                <v:textbox>
                  <w:txbxContent>
                    <w:p w:rsidR="00516B1D" w:rsidRPr="00992595" w:rsidRDefault="00516B1D" w:rsidP="00992595">
                      <w:pPr>
                        <w:rPr>
                          <w:b/>
                        </w:rPr>
                      </w:pPr>
                      <w:r>
                        <w:rPr>
                          <w:b/>
                        </w:rPr>
                        <w:t>La recoleccion de los residuos d</w:t>
                      </w:r>
                      <w:r w:rsidRPr="007F09AA">
                        <w:rPr>
                          <w:b/>
                        </w:rPr>
                        <w:t>e los almacenamientos transitorio se r</w:t>
                      </w:r>
                      <w:r>
                        <w:rPr>
                          <w:b/>
                        </w:rPr>
                        <w:t xml:space="preserve">ealiza  en los siguientes  horarios: </w:t>
                      </w:r>
                      <w:r>
                        <w:rPr>
                          <w:b/>
                          <w:bCs/>
                        </w:rPr>
                        <w:t>8:00 a.m., 12 M</w:t>
                      </w:r>
                      <w:r>
                        <w:rPr>
                          <w:b/>
                        </w:rPr>
                        <w:t xml:space="preserve"> </w:t>
                      </w:r>
                      <w:r>
                        <w:rPr>
                          <w:b/>
                          <w:bCs/>
                        </w:rPr>
                        <w:t>Y 4</w:t>
                      </w:r>
                      <w:r w:rsidRPr="00992595">
                        <w:rPr>
                          <w:b/>
                          <w:bCs/>
                        </w:rPr>
                        <w:t>:00 p.m.</w:t>
                      </w:r>
                    </w:p>
                    <w:p w:rsidR="00516B1D" w:rsidRPr="007F09AA" w:rsidRDefault="00516B1D" w:rsidP="00992595">
                      <w:pPr>
                        <w:rPr>
                          <w:b/>
                        </w:rPr>
                      </w:pPr>
                    </w:p>
                  </w:txbxContent>
                </v:textbox>
              </v:shape>
            </w:pict>
          </mc:Fallback>
        </mc:AlternateContent>
      </w:r>
    </w:p>
    <w:p w:rsidR="00C272C0" w:rsidRDefault="00C272C0" w:rsidP="00C272C0">
      <w:pPr>
        <w:pStyle w:val="Textoindependiente3"/>
        <w:tabs>
          <w:tab w:val="center" w:pos="4419"/>
          <w:tab w:val="left" w:pos="5280"/>
        </w:tabs>
        <w:rPr>
          <w:rFonts w:ascii="Arial" w:hAnsi="Arial"/>
          <w:sz w:val="24"/>
          <w:szCs w:val="24"/>
        </w:rPr>
      </w:pPr>
      <w:r w:rsidRPr="008A0C0B">
        <w:rPr>
          <w:rFonts w:ascii="Arial" w:hAnsi="Arial"/>
          <w:sz w:val="24"/>
          <w:szCs w:val="24"/>
        </w:rPr>
        <w:t xml:space="preserve">.                                        </w:t>
      </w:r>
      <w:r>
        <w:rPr>
          <w:rFonts w:ascii="Arial" w:hAnsi="Arial"/>
          <w:sz w:val="24"/>
          <w:szCs w:val="24"/>
        </w:rPr>
        <w:t xml:space="preserve">     </w:t>
      </w:r>
    </w:p>
    <w:p w:rsidR="00C272C0" w:rsidRPr="00F1440C" w:rsidRDefault="002A57DC" w:rsidP="002A57DC">
      <w:pPr>
        <w:pStyle w:val="Textoindependiente3"/>
        <w:tabs>
          <w:tab w:val="center" w:pos="4419"/>
          <w:tab w:val="left" w:pos="5280"/>
        </w:tabs>
        <w:rPr>
          <w:rFonts w:ascii="Arial" w:hAnsi="Arial"/>
          <w:sz w:val="24"/>
          <w:szCs w:val="24"/>
        </w:rPr>
      </w:pPr>
      <w:r>
        <w:rPr>
          <w:rFonts w:ascii="Arial" w:hAnsi="Arial"/>
          <w:sz w:val="24"/>
          <w:szCs w:val="24"/>
        </w:rPr>
        <w:t xml:space="preserve">            </w:t>
      </w:r>
      <w:r w:rsidR="0045088B">
        <w:rPr>
          <w:noProof/>
          <w:lang w:eastAsia="es-CO"/>
        </w:rPr>
        <mc:AlternateContent>
          <mc:Choice Requires="wps">
            <w:drawing>
              <wp:anchor distT="0" distB="0" distL="114300" distR="114300" simplePos="0" relativeHeight="251839488" behindDoc="0" locked="0" layoutInCell="1" allowOverlap="1">
                <wp:simplePos x="0" y="0"/>
                <wp:positionH relativeFrom="column">
                  <wp:posOffset>-262255</wp:posOffset>
                </wp:positionH>
                <wp:positionV relativeFrom="paragraph">
                  <wp:posOffset>638175</wp:posOffset>
                </wp:positionV>
                <wp:extent cx="1049655" cy="0"/>
                <wp:effectExtent l="76200" t="9525" r="76200" b="26670"/>
                <wp:wrapNone/>
                <wp:docPr id="4" name="2067 Conector recto de flecha"/>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5400000">
                          <a:off x="0" y="0"/>
                          <a:ext cx="1049655" cy="0"/>
                        </a:xfrm>
                        <a:prstGeom prst="straightConnector1">
                          <a:avLst/>
                        </a:prstGeom>
                        <a:noFill/>
                        <a:ln w="19050">
                          <a:solidFill>
                            <a:srgbClr val="FF0000"/>
                          </a:solidFill>
                          <a:miter lim="800000"/>
                          <a:headEnd/>
                          <a:tailEnd type="arrow"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2067 Conector recto de flecha" o:spid="_x0000_s1026" type="#_x0000_t32" style="position:absolute;margin-left:-20.65pt;margin-top:50.25pt;width:82.65pt;height:0;rotation:90;z-index:251839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" strokecolor="red" strokeweight="1.5pt">
                <v:stroke endarrow="open" joinstyle="miter"/>
              </v:shape>
            </w:pict>
          </mc:Fallback>
        </mc:AlternateContent>
      </w:r>
      <w:r w:rsidR="0045088B">
        <w:rPr>
          <w:noProof/>
          <w:lang w:eastAsia="es-CO"/>
        </w:rPr>
        <mc:AlternateContent>
          <mc:Choice Requires="wps">
            <w:drawing>
              <wp:anchor distT="0" distB="0" distL="114300" distR="114300" simplePos="0" relativeHeight="251838464" behindDoc="0" locked="0" layoutInCell="1" allowOverlap="1">
                <wp:simplePos x="0" y="0"/>
                <wp:positionH relativeFrom="column">
                  <wp:posOffset>81915</wp:posOffset>
                </wp:positionH>
                <wp:positionV relativeFrom="paragraph">
                  <wp:posOffset>121285</wp:posOffset>
                </wp:positionV>
                <wp:extent cx="9525" cy="952500"/>
                <wp:effectExtent l="95250" t="0" r="85725" b="57150"/>
                <wp:wrapNone/>
                <wp:docPr id="2066" name="2066 Conector recto de flecha"/>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9525" cy="952500"/>
                        </a:xfrm>
                        <a:prstGeom prst="straightConnector1">
                          <a:avLst/>
                        </a:prstGeom>
                        <a:ln>
                          <a:solidFill>
                            <a:srgbClr val="00B050"/>
                          </a:solidFill>
                          <a:tailEnd type="arrow"/>
                        </a:ln>
                      </wps:spPr>
                      <wps:style>
                        <a:lnRef idx="2">
                          <a:schemeClr val="accent3"/>
                        </a:lnRef>
                        <a:fillRef idx="0">
                          <a:schemeClr val="accent3"/>
                        </a:fillRef>
                        <a:effectRef idx="1">
                          <a:schemeClr val="accent3"/>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shape id="2066 Conector recto de flecha" o:spid="_x0000_s1026" type="#_x0000_t32" style="position:absolute;margin-left:6.45pt;margin-top:9.55pt;width:.75pt;height:75pt;flip:x;z-index:251838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" strokecolor="#00b050" strokeweight="1pt">
                <v:stroke endarrow="open" joinstyle="miter"/>
                <o:lock v:ext="edit" shapetype="f"/>
              </v:shape>
            </w:pict>
          </mc:Fallback>
        </mc:AlternateContent>
      </w:r>
      <w:r w:rsidR="0045088B">
        <w:rPr>
          <w:noProof/>
          <w:lang w:eastAsia="es-CO"/>
        </w:rPr>
        <mc:AlternateContent>
          <mc:Choice Requires="wps">
            <w:drawing>
              <wp:anchor distT="0" distB="0" distL="114300" distR="114300" simplePos="0" relativeHeight="251828224" behindDoc="0" locked="0" layoutInCell="1" allowOverlap="1">
                <wp:simplePos x="0" y="0"/>
                <wp:positionH relativeFrom="column">
                  <wp:posOffset>996315</wp:posOffset>
                </wp:positionH>
                <wp:positionV relativeFrom="paragraph">
                  <wp:posOffset>210820</wp:posOffset>
                </wp:positionV>
                <wp:extent cx="3514725" cy="28575"/>
                <wp:effectExtent l="19050" t="19050" r="9525" b="28575"/>
                <wp:wrapNone/>
                <wp:docPr id="2051" name="2051 Conector recto"/>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3514725" cy="28575"/>
                        </a:xfrm>
                        <a:prstGeom prst="line">
                          <a:avLst/>
                        </a:prstGeom>
                        <a:ln w="28575">
                          <a:solidFill>
                            <a:srgbClr val="FF00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2051 Conector recto" o:spid="_x0000_s1026" style="position:absolute;z-index:251828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8.45pt,16.6pt" to="355.2pt,18.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" strokecolor="red" strokeweight="2.25pt">
                <v:stroke joinstyle="miter"/>
                <o:lock v:ext="edit" shapetype="f"/>
              </v:line>
            </w:pict>
          </mc:Fallback>
        </mc:AlternateContent>
      </w:r>
      <w:r w:rsidR="0045088B">
        <w:rPr>
          <w:noProof/>
          <w:lang w:eastAsia="es-CO"/>
        </w:rPr>
        <mc:AlternateContent>
          <mc:Choice Requires="wps">
            <w:drawing>
              <wp:anchor distT="0" distB="0" distL="114300" distR="114300" simplePos="0" relativeHeight="251836416" behindDoc="0" locked="0" layoutInCell="1" allowOverlap="1">
                <wp:simplePos x="0" y="0"/>
                <wp:positionH relativeFrom="column">
                  <wp:posOffset>977265</wp:posOffset>
                </wp:positionH>
                <wp:positionV relativeFrom="paragraph">
                  <wp:posOffset>182245</wp:posOffset>
                </wp:positionV>
                <wp:extent cx="19050" cy="1190625"/>
                <wp:effectExtent l="57150" t="38100" r="57150" b="9525"/>
                <wp:wrapNone/>
                <wp:docPr id="2060" name="2060 Conector recto de flecha"/>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flipV="1">
                          <a:off x="0" y="0"/>
                          <a:ext cx="19050" cy="1190625"/>
                        </a:xfrm>
                        <a:prstGeom prst="straightConnector1">
                          <a:avLst/>
                        </a:prstGeom>
                        <a:ln w="28575">
                          <a:solidFill>
                            <a:srgbClr val="FF0000"/>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shape id="2060 Conector recto de flecha" o:spid="_x0000_s1026" type="#_x0000_t32" style="position:absolute;margin-left:76.95pt;margin-top:14.35pt;width:1.5pt;height:93.75pt;flip:x y;z-index:251836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" strokecolor="red" strokeweight="2.25pt">
                <v:stroke endarrow="open" joinstyle="miter"/>
                <o:lock v:ext="edit" shapetype="f"/>
              </v:shape>
            </w:pict>
          </mc:Fallback>
        </mc:AlternateContent>
      </w:r>
      <w:r w:rsidR="0045088B">
        <w:rPr>
          <w:noProof/>
          <w:lang w:eastAsia="es-CO"/>
        </w:rPr>
        <mc:AlternateContent>
          <mc:Choice Requires="wps">
            <w:drawing>
              <wp:anchor distT="0" distB="0" distL="114299" distR="114299" simplePos="0" relativeHeight="251831296" behindDoc="0" locked="0" layoutInCell="1" allowOverlap="1">
                <wp:simplePos x="0" y="0"/>
                <wp:positionH relativeFrom="column">
                  <wp:posOffset>4511039</wp:posOffset>
                </wp:positionH>
                <wp:positionV relativeFrom="paragraph">
                  <wp:posOffset>243205</wp:posOffset>
                </wp:positionV>
                <wp:extent cx="0" cy="533400"/>
                <wp:effectExtent l="133350" t="0" r="57150" b="57150"/>
                <wp:wrapNone/>
                <wp:docPr id="2054" name="2054 Conector recto de flecha"/>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533400"/>
                        </a:xfrm>
                        <a:prstGeom prst="straightConnector1">
                          <a:avLst/>
                        </a:prstGeom>
                        <a:ln w="28575">
                          <a:solidFill>
                            <a:srgbClr val="FF0000"/>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shape id="2054 Conector recto de flecha" o:spid="_x0000_s1026" type="#_x0000_t32" style="position:absolute;margin-left:355.2pt;margin-top:19.15pt;width:0;height:42pt;z-index:251831296;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" strokecolor="red" strokeweight="2.25pt">
                <v:stroke endarrow="open" joinstyle="miter"/>
                <o:lock v:ext="edit" shapetype="f"/>
              </v:shape>
            </w:pict>
          </mc:Fallback>
        </mc:AlternateContent>
      </w:r>
    </w:p>
    <w:p w:rsidR="00C272C0" w:rsidRDefault="0045088B" w:rsidP="00C272C0">
      <w:pPr>
        <w:pStyle w:val="Textoindependiente3"/>
        <w:tabs>
          <w:tab w:val="center" w:pos="4419"/>
          <w:tab w:val="left" w:pos="5280"/>
        </w:tabs>
        <w:rPr>
          <w:rFonts w:ascii="Arial" w:hAnsi="Arial"/>
          <w:b/>
          <w:sz w:val="24"/>
          <w:szCs w:val="24"/>
        </w:rPr>
      </w:pPr>
      <w:r>
        <w:rPr>
          <w:noProof/>
          <w:lang w:eastAsia="es-CO"/>
        </w:rPr>
        <mc:AlternateContent>
          <mc:Choice Requires="wps">
            <w:drawing>
              <wp:anchor distT="0" distB="0" distL="114299" distR="114299" simplePos="0" relativeHeight="251835392" behindDoc="0" locked="0" layoutInCell="1" allowOverlap="1">
                <wp:simplePos x="0" y="0"/>
                <wp:positionH relativeFrom="column">
                  <wp:posOffset>377189</wp:posOffset>
                </wp:positionH>
                <wp:positionV relativeFrom="paragraph">
                  <wp:posOffset>83185</wp:posOffset>
                </wp:positionV>
                <wp:extent cx="0" cy="952500"/>
                <wp:effectExtent l="57150" t="38100" r="57150" b="0"/>
                <wp:wrapNone/>
                <wp:docPr id="2059" name="2059 Conector recto de flecha"/>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0" cy="952500"/>
                        </a:xfrm>
                        <a:prstGeom prst="straightConnector1">
                          <a:avLst/>
                        </a:prstGeom>
                        <a:ln w="28575">
                          <a:solidFill>
                            <a:srgbClr val="00B050"/>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page">
                  <wp14:pctHeight>0</wp14:pctHeight>
                </wp14:sizeRelV>
              </wp:anchor>
            </w:drawing>
          </mc:Choice>
          <mc:Fallback>
            <w:pict>
              <v:shape id="2059 Conector recto de flecha" o:spid="_x0000_s1026" type="#_x0000_t32" style="position:absolute;margin-left:29.7pt;margin-top:6.55pt;width:0;height:75pt;flip:y;z-index:251835392;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margin;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" strokecolor="#00b050" strokeweight="2.25pt">
                <v:stroke endarrow="open" joinstyle="miter"/>
                <o:lock v:ext="edit" shapetype="f"/>
              </v:shape>
            </w:pict>
          </mc:Fallback>
        </mc:AlternateContent>
      </w:r>
      <w:r>
        <w:rPr>
          <w:noProof/>
          <w:lang w:eastAsia="es-CO"/>
        </w:rPr>
        <mc:AlternateContent>
          <mc:Choice Requires="wps">
            <w:drawing>
              <wp:anchor distT="4294967295" distB="4294967295" distL="114300" distR="114300" simplePos="0" relativeHeight="251829248" behindDoc="0" locked="0" layoutInCell="1" allowOverlap="1">
                <wp:simplePos x="0" y="0"/>
                <wp:positionH relativeFrom="column">
                  <wp:posOffset>367665</wp:posOffset>
                </wp:positionH>
                <wp:positionV relativeFrom="paragraph">
                  <wp:posOffset>83184</wp:posOffset>
                </wp:positionV>
                <wp:extent cx="2562225" cy="0"/>
                <wp:effectExtent l="0" t="19050" r="9525" b="19050"/>
                <wp:wrapNone/>
                <wp:docPr id="2052" name="2052 Conector recto"/>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2562225" cy="0"/>
                        </a:xfrm>
                        <a:prstGeom prst="line">
                          <a:avLst/>
                        </a:prstGeom>
                        <a:ln w="28575">
                          <a:solidFill>
                            <a:srgbClr val="00B05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2052 Conector recto" o:spid="_x0000_s1026" style="position:absolute;z-index:251829248;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margin;mso-height-relative:margin" from="28.95pt,6.55pt" to="230.7pt,6.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" strokecolor="#00b050" strokeweight="2.25pt">
                <v:stroke joinstyle="miter"/>
                <o:lock v:ext="edit" shapetype="f"/>
              </v:line>
            </w:pict>
          </mc:Fallback>
        </mc:AlternateContent>
      </w:r>
      <w:r>
        <w:rPr>
          <w:noProof/>
          <w:lang w:eastAsia="es-CO"/>
        </w:rPr>
        <mc:AlternateContent>
          <mc:Choice Requires="wps">
            <w:drawing>
              <wp:anchor distT="0" distB="0" distL="114299" distR="114299" simplePos="0" relativeHeight="251830272" behindDoc="0" locked="0" layoutInCell="1" allowOverlap="1">
                <wp:simplePos x="0" y="0"/>
                <wp:positionH relativeFrom="column">
                  <wp:posOffset>2929889</wp:posOffset>
                </wp:positionH>
                <wp:positionV relativeFrom="paragraph">
                  <wp:posOffset>86995</wp:posOffset>
                </wp:positionV>
                <wp:extent cx="0" cy="342900"/>
                <wp:effectExtent l="133350" t="0" r="76200" b="57150"/>
                <wp:wrapNone/>
                <wp:docPr id="2053" name="2053 Conector recto de flecha"/>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342900"/>
                        </a:xfrm>
                        <a:prstGeom prst="straightConnector1">
                          <a:avLst/>
                        </a:prstGeom>
                        <a:ln w="28575">
                          <a:solidFill>
                            <a:srgbClr val="00B050"/>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shape id="2053 Conector recto de flecha" o:spid="_x0000_s1026" type="#_x0000_t32" style="position:absolute;margin-left:230.7pt;margin-top:6.85pt;width:0;height:27pt;z-index:251830272;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" strokecolor="#00b050" strokeweight="2.25pt">
                <v:stroke endarrow="open" joinstyle="miter"/>
                <o:lock v:ext="edit" shapetype="f"/>
              </v:shape>
            </w:pict>
          </mc:Fallback>
        </mc:AlternateContent>
      </w:r>
    </w:p>
    <w:p w:rsidR="00C272C0" w:rsidRDefault="0045088B" w:rsidP="00C272C0">
      <w:pPr>
        <w:pStyle w:val="Textoindependiente3"/>
        <w:tabs>
          <w:tab w:val="center" w:pos="4419"/>
          <w:tab w:val="left" w:pos="5280"/>
        </w:tabs>
        <w:rPr>
          <w:rFonts w:ascii="Arial" w:hAnsi="Arial"/>
          <w:b/>
          <w:sz w:val="24"/>
          <w:szCs w:val="24"/>
        </w:rPr>
      </w:pPr>
      <w:r>
        <w:rPr>
          <w:noProof/>
          <w:lang w:eastAsia="es-CO"/>
        </w:rPr>
        <mc:AlternateContent>
          <mc:Choice Requires="wps">
            <w:drawing>
              <wp:anchor distT="0" distB="0" distL="114299" distR="114299" simplePos="0" relativeHeight="251841536" behindDoc="0" locked="0" layoutInCell="1" allowOverlap="1">
                <wp:simplePos x="0" y="0"/>
                <wp:positionH relativeFrom="column">
                  <wp:posOffset>853439</wp:posOffset>
                </wp:positionH>
                <wp:positionV relativeFrom="paragraph">
                  <wp:posOffset>329565</wp:posOffset>
                </wp:positionV>
                <wp:extent cx="0" cy="400050"/>
                <wp:effectExtent l="95250" t="0" r="114300" b="57150"/>
                <wp:wrapNone/>
                <wp:docPr id="20" name="20 Conector recto de flecha"/>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400050"/>
                        </a:xfrm>
                        <a:prstGeom prst="straightConnector1">
                          <a:avLst/>
                        </a:prstGeom>
                        <a:ln>
                          <a:solidFill>
                            <a:srgbClr val="FF0000"/>
                          </a:solidFill>
                          <a:tailEnd type="arrow"/>
                        </a:ln>
                      </wps:spPr>
                      <wps:style>
                        <a:lnRef idx="2">
                          <a:schemeClr val="accent2"/>
                        </a:lnRef>
                        <a:fillRef idx="0">
                          <a:schemeClr val="accent2"/>
                        </a:fillRef>
                        <a:effectRef idx="1">
                          <a:schemeClr val="accent2"/>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shape id="20 Conector recto de flecha" o:spid="_x0000_s1026" type="#_x0000_t32" style="position:absolute;margin-left:67.2pt;margin-top:25.95pt;width:0;height:31.5pt;z-index:251841536;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" strokecolor="red" strokeweight="1pt">
                <v:stroke endarrow="open" joinstyle="miter"/>
                <o:lock v:ext="edit" shapetype="f"/>
              </v:shape>
            </w:pict>
          </mc:Fallback>
        </mc:AlternateContent>
      </w:r>
      <w:r>
        <w:rPr>
          <w:noProof/>
          <w:lang w:eastAsia="es-CO"/>
        </w:rPr>
        <mc:AlternateContent>
          <mc:Choice Requires="wps">
            <w:drawing>
              <wp:anchor distT="0" distB="0" distL="114300" distR="114300" simplePos="0" relativeHeight="251840512" behindDoc="0" locked="0" layoutInCell="1" allowOverlap="1">
                <wp:simplePos x="0" y="0"/>
                <wp:positionH relativeFrom="column">
                  <wp:posOffset>262890</wp:posOffset>
                </wp:positionH>
                <wp:positionV relativeFrom="paragraph">
                  <wp:posOffset>329565</wp:posOffset>
                </wp:positionV>
                <wp:extent cx="590550" cy="0"/>
                <wp:effectExtent l="9525" t="76835" r="19050" b="85090"/>
                <wp:wrapNone/>
                <wp:docPr id="3" name="4 Conector recto de flecha"/>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90550" cy="0"/>
                        </a:xfrm>
                        <a:prstGeom prst="straightConnector1">
                          <a:avLst/>
                        </a:prstGeom>
                        <a:noFill/>
                        <a:ln w="19050">
                          <a:solidFill>
                            <a:srgbClr val="FF0000"/>
                          </a:solidFill>
                          <a:miter lim="800000"/>
                          <a:headEnd/>
                          <a:tailEnd type="arrow"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4 Conector recto de flecha" o:spid="_x0000_s1026" type="#_x0000_t32" style="position:absolute;margin-left:20.7pt;margin-top:25.95pt;width:46.5pt;height:0;z-index:251840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" strokecolor="red" strokeweight="1.5pt">
                <v:stroke endarrow="open" joinstyle="miter"/>
              </v:shape>
            </w:pict>
          </mc:Fallback>
        </mc:AlternateContent>
      </w:r>
      <w:r>
        <w:rPr>
          <w:noProof/>
          <w:lang w:eastAsia="es-CO"/>
        </w:rPr>
        <mc:AlternateContent>
          <mc:Choice Requires="wps">
            <w:drawing>
              <wp:anchor distT="0" distB="0" distL="114300" distR="114300" simplePos="0" relativeHeight="251834368" behindDoc="0" locked="0" layoutInCell="1" allowOverlap="1">
                <wp:simplePos x="0" y="0"/>
                <wp:positionH relativeFrom="column">
                  <wp:posOffset>1846580</wp:posOffset>
                </wp:positionH>
                <wp:positionV relativeFrom="paragraph">
                  <wp:posOffset>97155</wp:posOffset>
                </wp:positionV>
                <wp:extent cx="1511935" cy="548005"/>
                <wp:effectExtent l="0" t="0" r="0" b="0"/>
                <wp:wrapNone/>
                <wp:docPr id="2058" name="27 CuadroTexto"/>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511935" cy="548005"/>
                        </a:xfrm>
                        <a:prstGeom prst="rect">
                          <a:avLst/>
                        </a:prstGeom>
                        <a:noFill/>
                        <a:ln>
                          <a:noFill/>
                        </a:ln>
                      </wps:spPr>
                      <wps:style>
                        <a:lnRef idx="2">
                          <a:schemeClr val="dk1"/>
                        </a:lnRef>
                        <a:fillRef idx="1">
                          <a:schemeClr val="lt1"/>
                        </a:fillRef>
                        <a:effectRef idx="0">
                          <a:schemeClr val="dk1"/>
                        </a:effectRef>
                        <a:fontRef idx="minor">
                          <a:schemeClr val="dk1"/>
                        </a:fontRef>
                      </wps:style>
                      <wps:txbx>
                        <w:txbxContent>
                          <w:p w:rsidR="00516B1D" w:rsidRDefault="00516B1D" w:rsidP="00C272C0">
                            <w:pPr>
                              <w:pStyle w:val="NormalWeb"/>
                              <w:spacing w:before="0" w:after="0"/>
                              <w:jc w:val="center"/>
                            </w:pPr>
                            <w:r>
                              <w:rPr>
                                <w:rFonts w:asciiTheme="minorHAnsi" w:hAnsi="Calibri" w:cstheme="minorBidi"/>
                                <w:b/>
                                <w:bCs/>
                                <w:color w:val="000000" w:themeColor="dark1"/>
                                <w:kern w:val="24"/>
                                <w:sz w:val="18"/>
                                <w:szCs w:val="18"/>
                              </w:rPr>
                              <w:t xml:space="preserve">Almacenamiento central de residuos NO peligrosos </w:t>
                            </w:r>
                          </w:p>
                        </w:txbxContent>
                      </wps:txbx>
                      <wps:bodyPr wrap="square" rtlCol="0">
                        <a:spAutoFit/>
                      </wps:bodyPr>
                    </wps:wsp>
                  </a:graphicData>
                </a:graphic>
                <wp14:sizeRelH relativeFrom="page">
                  <wp14:pctWidth>0</wp14:pctWidth>
                </wp14:sizeRelH>
                <wp14:sizeRelV relativeFrom="page">
                  <wp14:pctHeight>0</wp14:pctHeight>
                </wp14:sizeRelV>
              </wp:anchor>
            </w:drawing>
          </mc:Choice>
          <mc:Fallback>
            <w:pict>
              <v:shape id="27 CuadroTexto" o:spid="_x0000_s1057" type="#_x0000_t202" style="position:absolute;margin-left:145.4pt;margin-top:7.65pt;width:119.05pt;height:43.15pt;z-index:251834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" filled="f" stroked="f" strokeweight="1pt">
                <v:path arrowok="t"/>
                <v:textbox style="mso-fit-shape-to-text:t">
                  <w:txbxContent>
                    <w:p w:rsidR="00516B1D" w:rsidRDefault="00516B1D" w:rsidP="00C272C0">
                      <w:pPr>
                        <w:pStyle w:val="NormalWeb"/>
                        <w:spacing w:before="0" w:after="0"/>
                        <w:jc w:val="center"/>
                      </w:pPr>
                      <w:r>
                        <w:rPr>
                          <w:rFonts w:asciiTheme="minorHAnsi" w:hAnsi="Calibri" w:cstheme="minorBidi"/>
                          <w:b/>
                          <w:bCs/>
                          <w:color w:val="000000" w:themeColor="dark1"/>
                          <w:kern w:val="24"/>
                          <w:sz w:val="18"/>
                          <w:szCs w:val="18"/>
                        </w:rPr>
                        <w:t xml:space="preserve">Almacenamiento central de residuos NO peligrosos </w:t>
                      </w:r>
                    </w:p>
                  </w:txbxContent>
                </v:textbox>
              </v:shape>
            </w:pict>
          </mc:Fallback>
        </mc:AlternateContent>
      </w:r>
      <w:r>
        <w:rPr>
          <w:noProof/>
          <w:lang w:eastAsia="es-CO"/>
        </w:rPr>
        <mc:AlternateContent>
          <mc:Choice Requires="wps">
            <w:drawing>
              <wp:anchor distT="0" distB="0" distL="114300" distR="114300" simplePos="0" relativeHeight="251833344" behindDoc="0" locked="0" layoutInCell="1" allowOverlap="1">
                <wp:simplePos x="0" y="0"/>
                <wp:positionH relativeFrom="column">
                  <wp:posOffset>3294380</wp:posOffset>
                </wp:positionH>
                <wp:positionV relativeFrom="paragraph">
                  <wp:posOffset>189230</wp:posOffset>
                </wp:positionV>
                <wp:extent cx="1511935" cy="548005"/>
                <wp:effectExtent l="0" t="0" r="0" b="0"/>
                <wp:wrapNone/>
                <wp:docPr id="2057" name="27 CuadroTexto"/>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511935" cy="548005"/>
                        </a:xfrm>
                        <a:prstGeom prst="rect">
                          <a:avLst/>
                        </a:prstGeom>
                        <a:noFill/>
                        <a:ln>
                          <a:noFill/>
                        </a:ln>
                      </wps:spPr>
                      <wps:style>
                        <a:lnRef idx="2">
                          <a:schemeClr val="dk1"/>
                        </a:lnRef>
                        <a:fillRef idx="1">
                          <a:schemeClr val="lt1"/>
                        </a:fillRef>
                        <a:effectRef idx="0">
                          <a:schemeClr val="dk1"/>
                        </a:effectRef>
                        <a:fontRef idx="minor">
                          <a:schemeClr val="dk1"/>
                        </a:fontRef>
                      </wps:style>
                      <wps:txbx>
                        <w:txbxContent>
                          <w:p w:rsidR="00516B1D" w:rsidRDefault="00516B1D" w:rsidP="00C272C0">
                            <w:pPr>
                              <w:pStyle w:val="NormalWeb"/>
                              <w:spacing w:before="0" w:after="0"/>
                              <w:jc w:val="center"/>
                            </w:pPr>
                            <w:r>
                              <w:rPr>
                                <w:rFonts w:asciiTheme="minorHAnsi" w:hAnsi="Calibri" w:cstheme="minorBidi"/>
                                <w:b/>
                                <w:bCs/>
                                <w:color w:val="000000" w:themeColor="dark1"/>
                                <w:kern w:val="24"/>
                                <w:sz w:val="18"/>
                                <w:szCs w:val="18"/>
                              </w:rPr>
                              <w:t xml:space="preserve">Almacenamiento central de residuos peligrosos </w:t>
                            </w:r>
                          </w:p>
                        </w:txbxContent>
                      </wps:txbx>
                      <wps:bodyPr wrap="square" rtlCol="0">
                        <a:spAutoFit/>
                      </wps:bodyPr>
                    </wps:wsp>
                  </a:graphicData>
                </a:graphic>
                <wp14:sizeRelH relativeFrom="page">
                  <wp14:pctWidth>0</wp14:pctWidth>
                </wp14:sizeRelH>
                <wp14:sizeRelV relativeFrom="page">
                  <wp14:pctHeight>0</wp14:pctHeight>
                </wp14:sizeRelV>
              </wp:anchor>
            </w:drawing>
          </mc:Choice>
          <mc:Fallback>
            <w:pict>
              <v:shape id="_x0000_s1058" type="#_x0000_t202" style="position:absolute;margin-left:259.4pt;margin-top:14.9pt;width:119.05pt;height:43.15pt;z-index:251833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" filled="f" stroked="f" strokeweight="1pt">
                <v:path arrowok="t"/>
                <v:textbox style="mso-fit-shape-to-text:t">
                  <w:txbxContent>
                    <w:p w:rsidR="00516B1D" w:rsidRDefault="00516B1D" w:rsidP="00C272C0">
                      <w:pPr>
                        <w:pStyle w:val="NormalWeb"/>
                        <w:spacing w:before="0" w:after="0"/>
                        <w:jc w:val="center"/>
                      </w:pPr>
                      <w:r>
                        <w:rPr>
                          <w:rFonts w:asciiTheme="minorHAnsi" w:hAnsi="Calibri" w:cstheme="minorBidi"/>
                          <w:b/>
                          <w:bCs/>
                          <w:color w:val="000000" w:themeColor="dark1"/>
                          <w:kern w:val="24"/>
                          <w:sz w:val="18"/>
                          <w:szCs w:val="18"/>
                        </w:rPr>
                        <w:t xml:space="preserve">Almacenamiento central de residuos peligrosos </w:t>
                      </w:r>
                    </w:p>
                  </w:txbxContent>
                </v:textbox>
              </v:shape>
            </w:pict>
          </mc:Fallback>
        </mc:AlternateContent>
      </w:r>
      <w:r>
        <w:rPr>
          <w:noProof/>
          <w:lang w:eastAsia="es-CO"/>
        </w:rPr>
        <mc:AlternateContent>
          <mc:Choice Requires="wps">
            <w:drawing>
              <wp:anchor distT="0" distB="0" distL="114300" distR="114300" simplePos="0" relativeHeight="251832320" behindDoc="0" locked="0" layoutInCell="1" allowOverlap="1">
                <wp:simplePos x="0" y="0"/>
                <wp:positionH relativeFrom="column">
                  <wp:posOffset>-3810</wp:posOffset>
                </wp:positionH>
                <wp:positionV relativeFrom="paragraph">
                  <wp:posOffset>869950</wp:posOffset>
                </wp:positionV>
                <wp:extent cx="1511935" cy="532130"/>
                <wp:effectExtent l="0" t="0" r="0" b="0"/>
                <wp:wrapNone/>
                <wp:docPr id="2056" name="27 CuadroTexto"/>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511935" cy="532130"/>
                        </a:xfrm>
                        <a:prstGeom prst="rect">
                          <a:avLst/>
                        </a:prstGeom>
                        <a:noFill/>
                        <a:ln>
                          <a:noFill/>
                        </a:ln>
                      </wps:spPr>
                      <wps:style>
                        <a:lnRef idx="2">
                          <a:schemeClr val="dk1"/>
                        </a:lnRef>
                        <a:fillRef idx="1">
                          <a:schemeClr val="lt1"/>
                        </a:fillRef>
                        <a:effectRef idx="0">
                          <a:schemeClr val="dk1"/>
                        </a:effectRef>
                        <a:fontRef idx="minor">
                          <a:schemeClr val="dk1"/>
                        </a:fontRef>
                      </wps:style>
                      <wps:txbx>
                        <w:txbxContent>
                          <w:p w:rsidR="00516B1D" w:rsidRPr="00DD1D54" w:rsidRDefault="00516B1D" w:rsidP="00C272C0">
                            <w:pPr>
                              <w:pStyle w:val="NormalWeb"/>
                              <w:spacing w:before="0" w:after="0"/>
                              <w:jc w:val="center"/>
                              <w:rPr>
                                <w:rFonts w:ascii="Arial" w:hAnsi="Arial" w:cs="Arial"/>
                              </w:rPr>
                            </w:pPr>
                            <w:r w:rsidRPr="00DD1D54">
                              <w:rPr>
                                <w:rFonts w:ascii="Arial" w:hAnsi="Arial" w:cs="Arial"/>
                                <w:b/>
                                <w:bCs/>
                                <w:kern w:val="24"/>
                                <w:sz w:val="18"/>
                                <w:szCs w:val="18"/>
                              </w:rPr>
                              <w:t xml:space="preserve">Almacenamiento temporal </w:t>
                            </w:r>
                          </w:p>
                        </w:txbxContent>
                      </wps:txbx>
                      <wps:bodyPr wrap="square" rtlCol="0">
                        <a:spAutoFit/>
                      </wps:bodyPr>
                    </wps:wsp>
                  </a:graphicData>
                </a:graphic>
                <wp14:sizeRelH relativeFrom="page">
                  <wp14:pctWidth>0</wp14:pctWidth>
                </wp14:sizeRelH>
                <wp14:sizeRelV relativeFrom="page">
                  <wp14:pctHeight>0</wp14:pctHeight>
                </wp14:sizeRelV>
              </wp:anchor>
            </w:drawing>
          </mc:Choice>
          <mc:Fallback>
            <w:pict>
              <v:shape id="_x0000_s1059" type="#_x0000_t202" style="position:absolute;margin-left:-.3pt;margin-top:68.5pt;width:119.05pt;height:41.9pt;z-index:251832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" filled="f" stroked="f" strokeweight="1pt">
                <v:path arrowok="t"/>
                <v:textbox style="mso-fit-shape-to-text:t">
                  <w:txbxContent>
                    <w:p w:rsidR="00516B1D" w:rsidRPr="00DD1D54" w:rsidRDefault="00516B1D" w:rsidP="00C272C0">
                      <w:pPr>
                        <w:pStyle w:val="NormalWeb"/>
                        <w:spacing w:before="0" w:after="0"/>
                        <w:jc w:val="center"/>
                        <w:rPr>
                          <w:rFonts w:ascii="Arial" w:hAnsi="Arial" w:cs="Arial"/>
                        </w:rPr>
                      </w:pPr>
                      <w:r w:rsidRPr="00DD1D54">
                        <w:rPr>
                          <w:rFonts w:ascii="Arial" w:hAnsi="Arial" w:cs="Arial"/>
                          <w:b/>
                          <w:bCs/>
                          <w:kern w:val="24"/>
                          <w:sz w:val="18"/>
                          <w:szCs w:val="18"/>
                        </w:rPr>
                        <w:t xml:space="preserve">Almacenamiento temporal </w:t>
                      </w:r>
                    </w:p>
                  </w:txbxContent>
                </v:textbox>
              </v:shape>
            </w:pict>
          </mc:Fallback>
        </mc:AlternateContent>
      </w:r>
      <w:r w:rsidR="00C272C0">
        <w:rPr>
          <w:rFonts w:ascii="Arial" w:hAnsi="Arial" w:cs="Arial"/>
          <w:b/>
          <w:bCs/>
          <w:noProof/>
          <w:sz w:val="24"/>
          <w:szCs w:val="24"/>
          <w:lang w:eastAsia="es-CO"/>
        </w:rPr>
        <w:drawing>
          <wp:inline distT="0" distB="0" distL="0" distR="0" wp14:anchorId="4541E4D7" wp14:editId="0BF4F682">
            <wp:extent cx="1841500" cy="1476375"/>
            <wp:effectExtent l="0" t="0" r="6350" b="9525"/>
            <wp:docPr id="18" name="Imagen 18" descr="F:\DCIM\101MZLLA\IMG_018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DCIM\101MZLLA\IMG_0180.jpg"/>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1842126" cy="1476877"/>
                    </a:xfrm>
                    <a:prstGeom prst="rect">
                      <a:avLst/>
                    </a:prstGeom>
                    <a:noFill/>
                    <a:ln>
                      <a:noFill/>
                    </a:ln>
                  </pic:spPr>
                </pic:pic>
              </a:graphicData>
            </a:graphic>
          </wp:inline>
        </w:drawing>
      </w:r>
      <w:r w:rsidR="00C272C0">
        <w:rPr>
          <w:rFonts w:ascii="Arial" w:hAnsi="Arial"/>
          <w:b/>
          <w:sz w:val="24"/>
          <w:szCs w:val="24"/>
        </w:rPr>
        <w:t xml:space="preserve">    </w:t>
      </w:r>
      <w:r w:rsidR="00C272C0" w:rsidRPr="002100F5">
        <w:rPr>
          <w:rFonts w:ascii="Arial" w:hAnsi="Arial"/>
          <w:noProof/>
          <w:sz w:val="24"/>
          <w:lang w:eastAsia="es-CO"/>
        </w:rPr>
        <w:drawing>
          <wp:inline distT="0" distB="0" distL="0" distR="0" wp14:anchorId="6BA6FEF0" wp14:editId="008F3DD8">
            <wp:extent cx="1228725" cy="1428750"/>
            <wp:effectExtent l="0" t="0" r="9525" b="0"/>
            <wp:docPr id="19" name="32 Imagen" descr="C:\Documents and Settings\Administrador\Mis documentos\Odontologia\Mis documentos\DORA ODONTOLOGIA\DORITA\FOTOS COPASST 2014\100PHOTO\SAM_0348.JPG"/>
            <wp:cNvGraphicFramePr/>
            <a:graphic xmlns:a="http://schemas.openxmlformats.org/drawingml/2006/main">
              <a:graphicData uri="http://schemas.openxmlformats.org/drawingml/2006/picture">
                <pic:pic xmlns:pic="http://schemas.openxmlformats.org/drawingml/2006/picture">
                  <pic:nvPicPr>
                    <pic:cNvPr id="33" name="32 Imagen" descr="C:\Documents and Settings\Administrador\Mis documentos\Odontologia\Mis documentos\DORA ODONTOLOGIA\DORITA\FOTOS COPASST 2014\100PHOTO\SAM_0348.JPG"/>
                    <pic:cNvPicPr/>
                  </pic:nvPicPr>
                  <pic:blipFill>
                    <a:blip r:embed="rId28" cstate="print"/>
                    <a:srcRect/>
                    <a:stretch>
                      <a:fillRect/>
                    </a:stretch>
                  </pic:blipFill>
                  <pic:spPr bwMode="auto">
                    <a:xfrm>
                      <a:off x="0" y="0"/>
                      <a:ext cx="1230469" cy="1430778"/>
                    </a:xfrm>
                    <a:prstGeom prst="rect">
                      <a:avLst/>
                    </a:prstGeom>
                    <a:ln>
                      <a:noFill/>
                    </a:ln>
                    <a:effectLst>
                      <a:softEdge rad="112500"/>
                    </a:effectLst>
                  </pic:spPr>
                </pic:pic>
              </a:graphicData>
            </a:graphic>
          </wp:inline>
        </w:drawing>
      </w:r>
      <w:r w:rsidR="00C272C0" w:rsidRPr="00936967">
        <w:rPr>
          <w:rFonts w:ascii="Arial" w:hAnsi="Arial"/>
          <w:noProof/>
          <w:sz w:val="24"/>
          <w:lang w:eastAsia="es-CO"/>
        </w:rPr>
        <w:drawing>
          <wp:inline distT="0" distB="0" distL="0" distR="0" wp14:anchorId="1244364D" wp14:editId="5DE3EF9B">
            <wp:extent cx="1619249" cy="1485900"/>
            <wp:effectExtent l="0" t="0" r="635" b="0"/>
            <wp:docPr id="22" name="29 Imagen" descr="K:\DCIM\100PHOTO\SAM_2841.JPG"/>
            <wp:cNvGraphicFramePr/>
            <a:graphic xmlns:a="http://schemas.openxmlformats.org/drawingml/2006/main">
              <a:graphicData uri="http://schemas.openxmlformats.org/drawingml/2006/picture">
                <pic:pic xmlns:pic="http://schemas.openxmlformats.org/drawingml/2006/picture">
                  <pic:nvPicPr>
                    <pic:cNvPr id="30" name="29 Imagen" descr="K:\DCIM\100PHOTO\SAM_2841.JPG"/>
                    <pic:cNvPicPr/>
                  </pic:nvPicPr>
                  <pic:blipFill>
                    <a:blip r:embed="rId29" cstate="print"/>
                    <a:srcRect/>
                    <a:stretch>
                      <a:fillRect/>
                    </a:stretch>
                  </pic:blipFill>
                  <pic:spPr bwMode="auto">
                    <a:xfrm>
                      <a:off x="0" y="0"/>
                      <a:ext cx="1617271" cy="1484085"/>
                    </a:xfrm>
                    <a:prstGeom prst="rect">
                      <a:avLst/>
                    </a:prstGeom>
                    <a:ln>
                      <a:noFill/>
                    </a:ln>
                    <a:effectLst>
                      <a:softEdge rad="112500"/>
                    </a:effectLst>
                  </pic:spPr>
                </pic:pic>
              </a:graphicData>
            </a:graphic>
          </wp:inline>
        </w:drawing>
      </w:r>
    </w:p>
    <w:p w:rsidR="00C272C0" w:rsidRDefault="00C272C0" w:rsidP="00C272C0">
      <w:pPr>
        <w:pStyle w:val="Textoindependiente3"/>
        <w:tabs>
          <w:tab w:val="center" w:pos="4419"/>
          <w:tab w:val="left" w:pos="5280"/>
        </w:tabs>
        <w:rPr>
          <w:rFonts w:ascii="Arial" w:hAnsi="Arial"/>
          <w:b/>
          <w:sz w:val="24"/>
          <w:szCs w:val="24"/>
        </w:rPr>
      </w:pPr>
    </w:p>
    <w:p w:rsidR="00C272C0" w:rsidRDefault="00C272C0" w:rsidP="00C272C0">
      <w:pPr>
        <w:pStyle w:val="Textoindependiente3"/>
        <w:tabs>
          <w:tab w:val="center" w:pos="4419"/>
          <w:tab w:val="left" w:pos="5280"/>
        </w:tabs>
        <w:jc w:val="center"/>
        <w:rPr>
          <w:rFonts w:ascii="Arial" w:hAnsi="Arial"/>
          <w:b/>
          <w:sz w:val="24"/>
          <w:szCs w:val="24"/>
        </w:rPr>
      </w:pPr>
      <w:r>
        <w:rPr>
          <w:rFonts w:ascii="Arial" w:hAnsi="Arial"/>
          <w:b/>
          <w:sz w:val="24"/>
          <w:szCs w:val="24"/>
        </w:rPr>
        <w:t xml:space="preserve">RUTA INTERNA DE RESIDUOS  HOSPITALRIOS  Y SIMILARE ÁREA DE </w:t>
      </w:r>
      <w:r w:rsidR="0037600D">
        <w:rPr>
          <w:rFonts w:ascii="Arial" w:hAnsi="Arial"/>
          <w:b/>
          <w:sz w:val="24"/>
          <w:szCs w:val="24"/>
        </w:rPr>
        <w:t>U.M.I.</w:t>
      </w:r>
    </w:p>
    <w:p w:rsidR="0037600D" w:rsidRDefault="0037600D" w:rsidP="00C272C0">
      <w:pPr>
        <w:pStyle w:val="Textoindependiente3"/>
        <w:tabs>
          <w:tab w:val="center" w:pos="4419"/>
          <w:tab w:val="left" w:pos="5280"/>
        </w:tabs>
        <w:jc w:val="center"/>
        <w:rPr>
          <w:rFonts w:ascii="Arial" w:hAnsi="Arial"/>
          <w:b/>
          <w:sz w:val="24"/>
          <w:szCs w:val="24"/>
        </w:rPr>
      </w:pPr>
    </w:p>
    <w:p w:rsidR="0037600D" w:rsidRDefault="0037600D" w:rsidP="00C272C0">
      <w:pPr>
        <w:pStyle w:val="Textoindependiente3"/>
        <w:tabs>
          <w:tab w:val="center" w:pos="4419"/>
          <w:tab w:val="left" w:pos="5280"/>
        </w:tabs>
        <w:jc w:val="center"/>
        <w:rPr>
          <w:rFonts w:ascii="Arial" w:hAnsi="Arial"/>
          <w:b/>
          <w:sz w:val="24"/>
          <w:szCs w:val="24"/>
        </w:rPr>
      </w:pPr>
      <w:r>
        <w:object w:dxaOrig="23055" w:dyaOrig="1465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14pt;height:263.25pt" o:ole="">
            <v:imagedata r:id="rId30" o:title=""/>
          </v:shape>
          <o:OLEObject Type="Embed" ProgID="Visio.Drawing.11" ShapeID="_x0000_i1025" DrawAspect="Content" ObjectID="_1598764573" r:id="rId31"/>
        </w:object>
      </w:r>
    </w:p>
    <w:p w:rsidR="00C272C0" w:rsidRPr="00E9463B" w:rsidRDefault="00C272C0" w:rsidP="000B661C">
      <w:pPr>
        <w:pStyle w:val="Ttulo1"/>
        <w:numPr>
          <w:ilvl w:val="0"/>
          <w:numId w:val="7"/>
        </w:numPr>
      </w:pPr>
      <w:bookmarkStart w:id="20" w:name="_Toc524287918"/>
      <w:r w:rsidRPr="00E9463B">
        <w:lastRenderedPageBreak/>
        <w:t>ALMACENAMIENTO INTERMEDIO Y/O CENTRAL</w:t>
      </w:r>
      <w:bookmarkEnd w:id="20"/>
    </w:p>
    <w:p w:rsidR="00C272C0" w:rsidRPr="00C63C3C" w:rsidRDefault="00C272C0" w:rsidP="00C272C0">
      <w:pPr>
        <w:pStyle w:val="Textoindependiente"/>
        <w:jc w:val="center"/>
        <w:rPr>
          <w:rFonts w:ascii="Arial" w:hAnsi="Arial" w:cs="Arial"/>
          <w:b/>
          <w:bCs/>
        </w:rPr>
      </w:pPr>
    </w:p>
    <w:p w:rsidR="00C272C0" w:rsidRDefault="00C272C0" w:rsidP="00C272C0">
      <w:pPr>
        <w:jc w:val="both"/>
        <w:rPr>
          <w:rFonts w:ascii="Arial" w:hAnsi="Arial"/>
          <w:sz w:val="24"/>
        </w:rPr>
      </w:pPr>
      <w:r>
        <w:rPr>
          <w:rFonts w:ascii="Arial" w:hAnsi="Arial"/>
          <w:sz w:val="24"/>
        </w:rPr>
        <w:t xml:space="preserve">El servicio de </w:t>
      </w:r>
      <w:r w:rsidR="008D3855">
        <w:rPr>
          <w:rFonts w:ascii="Arial" w:hAnsi="Arial"/>
          <w:sz w:val="24"/>
        </w:rPr>
        <w:t>la U.M.I.</w:t>
      </w:r>
      <w:r>
        <w:rPr>
          <w:rFonts w:ascii="Arial" w:hAnsi="Arial"/>
          <w:sz w:val="24"/>
        </w:rPr>
        <w:t xml:space="preserve"> de la ESE II Nivel Hospital San José del Guaviare, conocedora de la reglamentación Nacional sobre el manejo de residuos intra hospitalarios y comprometida con la conservación del medio Ambiente inicia la implementación del programa de Gestión Integral de Residuos intra hospitalarios  </w:t>
      </w:r>
      <w:r>
        <w:rPr>
          <w:rFonts w:ascii="Arial" w:hAnsi="Arial"/>
          <w:b/>
          <w:sz w:val="24"/>
        </w:rPr>
        <w:t>PGIRH</w:t>
      </w:r>
      <w:r w:rsidR="00C1640F">
        <w:rPr>
          <w:rFonts w:ascii="Arial" w:hAnsi="Arial"/>
          <w:b/>
          <w:sz w:val="24"/>
        </w:rPr>
        <w:t>S</w:t>
      </w:r>
      <w:r w:rsidRPr="00513D9E">
        <w:rPr>
          <w:rFonts w:ascii="Arial" w:hAnsi="Arial"/>
          <w:sz w:val="24"/>
        </w:rPr>
        <w:t>,</w:t>
      </w:r>
      <w:r>
        <w:rPr>
          <w:rFonts w:ascii="Arial" w:hAnsi="Arial"/>
          <w:sz w:val="24"/>
        </w:rPr>
        <w:t xml:space="preserve"> y cuenta con tres tipos de almacenamientos  distribuidos de </w:t>
      </w:r>
      <w:r w:rsidRPr="00513D9E">
        <w:rPr>
          <w:rFonts w:ascii="Arial" w:hAnsi="Arial"/>
          <w:sz w:val="24"/>
        </w:rPr>
        <w:t xml:space="preserve"> la sig</w:t>
      </w:r>
      <w:r>
        <w:rPr>
          <w:rFonts w:ascii="Arial" w:hAnsi="Arial"/>
          <w:sz w:val="24"/>
        </w:rPr>
        <w:t>uiente manera.</w:t>
      </w:r>
    </w:p>
    <w:p w:rsidR="00C272C0" w:rsidRPr="00A14F83" w:rsidRDefault="002A57DC" w:rsidP="00C272C0">
      <w:pPr>
        <w:jc w:val="both"/>
        <w:rPr>
          <w:rFonts w:ascii="Arial" w:hAnsi="Arial"/>
          <w:b/>
          <w:sz w:val="24"/>
        </w:rPr>
      </w:pPr>
      <w:r>
        <w:rPr>
          <w:rFonts w:ascii="Arial" w:hAnsi="Arial"/>
          <w:b/>
          <w:sz w:val="24"/>
        </w:rPr>
        <w:t>ALMACENAMIENTOS INTERMEDIOS</w:t>
      </w:r>
      <w:r w:rsidRPr="00A14F83">
        <w:rPr>
          <w:rFonts w:ascii="Arial" w:hAnsi="Arial"/>
          <w:b/>
          <w:sz w:val="24"/>
        </w:rPr>
        <w:t>:</w:t>
      </w:r>
    </w:p>
    <w:p w:rsidR="00C272C0" w:rsidRDefault="002A57DC" w:rsidP="00C272C0">
      <w:pPr>
        <w:jc w:val="both"/>
        <w:rPr>
          <w:rFonts w:ascii="Arial" w:hAnsi="Arial"/>
          <w:sz w:val="24"/>
        </w:rPr>
      </w:pPr>
      <w:r w:rsidRPr="00AD6F93">
        <w:rPr>
          <w:rFonts w:ascii="Arial" w:hAnsi="Arial"/>
          <w:noProof/>
          <w:sz w:val="24"/>
          <w:lang w:eastAsia="es-CO"/>
        </w:rPr>
        <w:drawing>
          <wp:anchor distT="0" distB="0" distL="114300" distR="114300" simplePos="0" relativeHeight="251686400" behindDoc="0" locked="0" layoutInCell="1" allowOverlap="1" wp14:anchorId="5E24DEDA" wp14:editId="4786305B">
            <wp:simplePos x="0" y="0"/>
            <wp:positionH relativeFrom="column">
              <wp:posOffset>3249930</wp:posOffset>
            </wp:positionH>
            <wp:positionV relativeFrom="paragraph">
              <wp:posOffset>998220</wp:posOffset>
            </wp:positionV>
            <wp:extent cx="1334770" cy="974725"/>
            <wp:effectExtent l="171450" t="171450" r="360680" b="339725"/>
            <wp:wrapSquare wrapText="bothSides"/>
            <wp:docPr id="25" name="7 Imagen" descr="C:\Documents and Settings\Administrador\Mis documentos\Odontologia\Mis documentos\DORA ODONTOLOGIA\DORITA\FOTOS COPASST 2014\100PHOTO\SAM_1264.JPG"/>
            <wp:cNvGraphicFramePr/>
            <a:graphic xmlns:a="http://schemas.openxmlformats.org/drawingml/2006/main">
              <a:graphicData uri="http://schemas.openxmlformats.org/drawingml/2006/picture">
                <pic:pic xmlns:pic="http://schemas.openxmlformats.org/drawingml/2006/picture">
                  <pic:nvPicPr>
                    <pic:cNvPr id="8" name="7 Imagen" descr="C:\Documents and Settings\Administrador\Mis documentos\Odontologia\Mis documentos\DORA ODONTOLOGIA\DORITA\FOTOS COPASST 2014\100PHOTO\SAM_1264.JPG"/>
                    <pic:cNvPicPr/>
                  </pic:nvPicPr>
                  <pic:blipFill rotWithShape="1">
                    <a:blip r:embed="rId32" cstate="print">
                      <a:extLst>
                        <a:ext uri="{28A0092B-C50C-407E-A947-70E740481C1C}">
                          <a14:useLocalDpi xmlns:a14="http://schemas.microsoft.com/office/drawing/2010/main" val="0"/>
                        </a:ext>
                      </a:extLst>
                    </a:blip>
                    <a:srcRect t="28192" b="11254"/>
                    <a:stretch/>
                  </pic:blipFill>
                  <pic:spPr bwMode="auto">
                    <a:xfrm>
                      <a:off x="0" y="0"/>
                      <a:ext cx="1334770" cy="974725"/>
                    </a:xfrm>
                    <a:prstGeom prst="rect">
                      <a:avLst/>
                    </a:prstGeom>
                    <a:ln>
                      <a:noFill/>
                    </a:ln>
                    <a:effectLst>
                      <a:outerShdw blurRad="292100" dist="139700" dir="2700000" algn="tl" rotWithShape="0">
                        <a:srgbClr val="333333">
                          <a:alpha val="65000"/>
                        </a:srgbClr>
                      </a:outerShdw>
                    </a:effectLst>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C272C0">
        <w:rPr>
          <w:rFonts w:ascii="Arial" w:hAnsi="Arial"/>
          <w:sz w:val="24"/>
        </w:rPr>
        <w:t xml:space="preserve">Para la segregación de residuos hospitalarios y similares en la fuente, el servicio de </w:t>
      </w:r>
      <w:r w:rsidR="00C1640F">
        <w:rPr>
          <w:rFonts w:ascii="Arial" w:hAnsi="Arial"/>
          <w:sz w:val="24"/>
        </w:rPr>
        <w:t>la U.M.I.</w:t>
      </w:r>
      <w:r w:rsidR="00C272C0">
        <w:rPr>
          <w:rFonts w:ascii="Arial" w:hAnsi="Arial"/>
          <w:sz w:val="24"/>
        </w:rPr>
        <w:t xml:space="preserve"> cuenta con </w:t>
      </w:r>
      <w:r w:rsidR="00C1640F">
        <w:rPr>
          <w:rFonts w:ascii="Arial" w:hAnsi="Arial"/>
          <w:sz w:val="24"/>
        </w:rPr>
        <w:t>38</w:t>
      </w:r>
      <w:r w:rsidR="00C272C0">
        <w:rPr>
          <w:rFonts w:ascii="Arial" w:hAnsi="Arial"/>
          <w:sz w:val="24"/>
        </w:rPr>
        <w:t xml:space="preserve"> puntos transitorios, ubicados en todas las áreas donde se generen residuos  peligrosos, no peligrosos y reciclables.</w:t>
      </w:r>
    </w:p>
    <w:p w:rsidR="00C272C0" w:rsidRDefault="002A57DC" w:rsidP="00C272C0">
      <w:pPr>
        <w:jc w:val="both"/>
        <w:rPr>
          <w:noProof/>
          <w:lang w:eastAsia="es-CO"/>
        </w:rPr>
      </w:pPr>
      <w:r w:rsidRPr="00197C25">
        <w:rPr>
          <w:noProof/>
          <w:lang w:eastAsia="es-CO"/>
        </w:rPr>
        <w:drawing>
          <wp:anchor distT="0" distB="0" distL="114300" distR="114300" simplePos="0" relativeHeight="251679232" behindDoc="0" locked="0" layoutInCell="1" allowOverlap="1" wp14:anchorId="6965E292" wp14:editId="04B1DB07">
            <wp:simplePos x="0" y="0"/>
            <wp:positionH relativeFrom="column">
              <wp:posOffset>2024380</wp:posOffset>
            </wp:positionH>
            <wp:positionV relativeFrom="paragraph">
              <wp:posOffset>118745</wp:posOffset>
            </wp:positionV>
            <wp:extent cx="941705" cy="1219200"/>
            <wp:effectExtent l="19050" t="19050" r="0" b="0"/>
            <wp:wrapSquare wrapText="bothSides"/>
            <wp:docPr id="109" name="Picture 4" descr="IM000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4" descr="IM000214"/>
                    <pic:cNvPicPr>
                      <a:picLocks noChangeAspect="1" noChangeArrowheads="1"/>
                    </pic:cNvPicPr>
                  </pic:nvPicPr>
                  <pic:blipFill>
                    <a:blip r:embed="rId21">
                      <a:lum bright="20000"/>
                      <a:extLst>
                        <a:ext uri="{28A0092B-C50C-407E-A947-70E740481C1C}">
                          <a14:useLocalDpi xmlns:a14="http://schemas.microsoft.com/office/drawing/2010/main" val="0"/>
                        </a:ext>
                      </a:extLst>
                    </a:blip>
                    <a:srcRect/>
                    <a:stretch>
                      <a:fillRect/>
                    </a:stretch>
                  </pic:blipFill>
                  <pic:spPr bwMode="auto">
                    <a:xfrm>
                      <a:off x="0" y="0"/>
                      <a:ext cx="941705" cy="1219200"/>
                    </a:xfrm>
                    <a:prstGeom prst="rect">
                      <a:avLst/>
                    </a:prstGeom>
                    <a:solidFill>
                      <a:schemeClr val="accent4">
                        <a:lumMod val="20000"/>
                        <a:lumOff val="80000"/>
                      </a:schemeClr>
                    </a:solidFill>
                    <a:ln w="9525">
                      <a:solidFill>
                        <a:schemeClr val="tx1"/>
                      </a:solidFill>
                      <a:miter lim="800000"/>
                      <a:headEnd/>
                      <a:tailEnd/>
                    </a:ln>
                  </pic:spPr>
                </pic:pic>
              </a:graphicData>
            </a:graphic>
            <wp14:sizeRelH relativeFrom="page">
              <wp14:pctWidth>0</wp14:pctWidth>
            </wp14:sizeRelH>
            <wp14:sizeRelV relativeFrom="page">
              <wp14:pctHeight>0</wp14:pctHeight>
            </wp14:sizeRelV>
          </wp:anchor>
        </w:drawing>
      </w:r>
      <w:r w:rsidRPr="00AD6F93">
        <w:rPr>
          <w:rFonts w:ascii="Arial" w:hAnsi="Arial"/>
          <w:noProof/>
          <w:sz w:val="24"/>
          <w:lang w:eastAsia="es-CO"/>
        </w:rPr>
        <w:drawing>
          <wp:anchor distT="0" distB="0" distL="114300" distR="114300" simplePos="0" relativeHeight="251683328" behindDoc="0" locked="0" layoutInCell="1" allowOverlap="1" wp14:anchorId="362C42CE" wp14:editId="5B0BB991">
            <wp:simplePos x="0" y="0"/>
            <wp:positionH relativeFrom="column">
              <wp:posOffset>205105</wp:posOffset>
            </wp:positionH>
            <wp:positionV relativeFrom="paragraph">
              <wp:posOffset>51435</wp:posOffset>
            </wp:positionV>
            <wp:extent cx="1371600" cy="1447800"/>
            <wp:effectExtent l="19050" t="0" r="0" b="457200"/>
            <wp:wrapSquare wrapText="bothSides"/>
            <wp:docPr id="108" name="Picture 5" descr="IM000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5" descr="IM000211"/>
                    <pic:cNvPicPr>
                      <a:picLocks noChangeAspect="1" noChangeArrowheads="1"/>
                    </pic:cNvPicPr>
                  </pic:nvPicPr>
                  <pic:blipFill>
                    <a:blip r:embed="rId19">
                      <a:lum bright="24000"/>
                      <a:extLst>
                        <a:ext uri="{28A0092B-C50C-407E-A947-70E740481C1C}">
                          <a14:useLocalDpi xmlns:a14="http://schemas.microsoft.com/office/drawing/2010/main" val="0"/>
                        </a:ext>
                      </a:extLst>
                    </a:blip>
                    <a:srcRect/>
                    <a:stretch>
                      <a:fillRect/>
                    </a:stretch>
                  </pic:blipFill>
                  <pic:spPr bwMode="auto">
                    <a:xfrm>
                      <a:off x="0" y="0"/>
                      <a:ext cx="1371600" cy="1447800"/>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14:sizeRelH relativeFrom="page">
              <wp14:pctWidth>0</wp14:pctWidth>
            </wp14:sizeRelH>
            <wp14:sizeRelV relativeFrom="page">
              <wp14:pctHeight>0</wp14:pctHeight>
            </wp14:sizeRelV>
          </wp:anchor>
        </w:drawing>
      </w:r>
      <w:r w:rsidR="0045088B">
        <w:rPr>
          <w:noProof/>
          <w:lang w:eastAsia="es-CO"/>
        </w:rPr>
        <mc:AlternateContent>
          <mc:Choice Requires="wps">
            <w:drawing>
              <wp:anchor distT="0" distB="0" distL="114300" distR="114300" simplePos="0" relativeHeight="251823104" behindDoc="0" locked="0" layoutInCell="1" allowOverlap="1">
                <wp:simplePos x="0" y="0"/>
                <wp:positionH relativeFrom="column">
                  <wp:posOffset>2510790</wp:posOffset>
                </wp:positionH>
                <wp:positionV relativeFrom="paragraph">
                  <wp:posOffset>1609090</wp:posOffset>
                </wp:positionV>
                <wp:extent cx="828675" cy="381000"/>
                <wp:effectExtent l="0" t="0" r="0" b="0"/>
                <wp:wrapNone/>
                <wp:docPr id="105" name="105 Cuadro de texto"/>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828675" cy="3810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516B1D" w:rsidRDefault="00516B1D" w:rsidP="00C272C0">
                            <w:pPr>
                              <w:rPr>
                                <w:rFonts w:eastAsia="Times New Roman"/>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105 Cuadro de texto" o:spid="_x0000_s1060" type="#_x0000_t202" style="position:absolute;left:0;text-align:left;margin-left:197.7pt;margin-top:126.7pt;width:65.25pt;height:30pt;z-index:251823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" filled="f" stroked="f" strokeweight=".5pt">
                <v:path arrowok="t"/>
                <v:textbox>
                  <w:txbxContent>
                    <w:p w:rsidR="00516B1D" w:rsidRDefault="00516B1D" w:rsidP="00C272C0">
                      <w:pPr>
                        <w:rPr>
                          <w:rFonts w:eastAsia="Times New Roman"/>
                        </w:rPr>
                      </w:pPr>
                    </w:p>
                  </w:txbxContent>
                </v:textbox>
              </v:shape>
            </w:pict>
          </mc:Fallback>
        </mc:AlternateContent>
      </w:r>
      <w:r w:rsidR="0045088B">
        <w:rPr>
          <w:noProof/>
          <w:lang w:eastAsia="es-CO"/>
        </w:rPr>
        <mc:AlternateContent>
          <mc:Choice Requires="wps">
            <w:drawing>
              <wp:anchor distT="0" distB="0" distL="114300" distR="114300" simplePos="0" relativeHeight="251822080" behindDoc="0" locked="0" layoutInCell="1" allowOverlap="1">
                <wp:simplePos x="0" y="0"/>
                <wp:positionH relativeFrom="column">
                  <wp:posOffset>3444240</wp:posOffset>
                </wp:positionH>
                <wp:positionV relativeFrom="paragraph">
                  <wp:posOffset>210820</wp:posOffset>
                </wp:positionV>
                <wp:extent cx="1438275" cy="628650"/>
                <wp:effectExtent l="0" t="0" r="0" b="0"/>
                <wp:wrapNone/>
                <wp:docPr id="106" name="106 Cuadro de texto"/>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438275" cy="628650"/>
                        </a:xfrm>
                        <a:prstGeom prst="rect">
                          <a:avLst/>
                        </a:prstGeom>
                        <a:noFill/>
                        <a:ln>
                          <a:noFill/>
                        </a:ln>
                      </wps:spPr>
                      <wps:style>
                        <a:lnRef idx="2">
                          <a:schemeClr val="dk1"/>
                        </a:lnRef>
                        <a:fillRef idx="1">
                          <a:schemeClr val="lt1"/>
                        </a:fillRef>
                        <a:effectRef idx="0">
                          <a:schemeClr val="dk1"/>
                        </a:effectRef>
                        <a:fontRef idx="minor">
                          <a:schemeClr val="dk1"/>
                        </a:fontRef>
                      </wps:style>
                      <wps:txbx>
                        <w:txbxContent>
                          <w:p w:rsidR="00516B1D" w:rsidRDefault="00516B1D" w:rsidP="00C272C0">
                            <w:pPr>
                              <w:rPr>
                                <w:rFonts w:eastAsia="Times New Roman"/>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106 Cuadro de texto" o:spid="_x0000_s1061" type="#_x0000_t202" style="position:absolute;left:0;text-align:left;margin-left:271.2pt;margin-top:16.6pt;width:113.25pt;height:49.5pt;z-index:251822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" filled="f" stroked="f" strokeweight="1pt">
                <v:path arrowok="t"/>
                <v:textbox>
                  <w:txbxContent>
                    <w:p w:rsidR="00516B1D" w:rsidRDefault="00516B1D" w:rsidP="00C272C0">
                      <w:pPr>
                        <w:rPr>
                          <w:rFonts w:eastAsia="Times New Roman"/>
                        </w:rPr>
                      </w:pPr>
                    </w:p>
                  </w:txbxContent>
                </v:textbox>
              </v:shape>
            </w:pict>
          </mc:Fallback>
        </mc:AlternateContent>
      </w:r>
      <w:r w:rsidR="00C272C0" w:rsidRPr="00AD6F93">
        <w:rPr>
          <w:noProof/>
          <w:lang w:eastAsia="es-CO"/>
        </w:rPr>
        <w:t xml:space="preserve"> </w:t>
      </w:r>
      <w:r w:rsidR="00C272C0">
        <w:rPr>
          <w:noProof/>
          <w:lang w:eastAsia="es-CO"/>
        </w:rPr>
        <w:t xml:space="preserve">                                            </w:t>
      </w:r>
    </w:p>
    <w:p w:rsidR="00C272C0" w:rsidRDefault="00C272C0" w:rsidP="00C272C0">
      <w:pPr>
        <w:jc w:val="both"/>
        <w:rPr>
          <w:rFonts w:ascii="Arial" w:hAnsi="Arial"/>
          <w:sz w:val="24"/>
        </w:rPr>
      </w:pPr>
      <w:r>
        <w:rPr>
          <w:noProof/>
          <w:lang w:eastAsia="es-CO"/>
        </w:rPr>
        <w:t xml:space="preserve">                                                                        </w:t>
      </w:r>
    </w:p>
    <w:p w:rsidR="00C272C0" w:rsidRDefault="00C272C0" w:rsidP="00C272C0">
      <w:pPr>
        <w:jc w:val="both"/>
        <w:rPr>
          <w:rFonts w:ascii="Arial" w:hAnsi="Arial"/>
          <w:sz w:val="24"/>
        </w:rPr>
      </w:pPr>
    </w:p>
    <w:p w:rsidR="002A57DC" w:rsidRDefault="0045088B" w:rsidP="007F4903">
      <w:pPr>
        <w:jc w:val="both"/>
        <w:rPr>
          <w:rFonts w:ascii="Arial" w:hAnsi="Arial"/>
          <w:sz w:val="24"/>
        </w:rPr>
      </w:pPr>
      <w:r>
        <w:rPr>
          <w:noProof/>
          <w:lang w:eastAsia="es-CO"/>
        </w:rPr>
        <mc:AlternateContent>
          <mc:Choice Requires="wps">
            <w:drawing>
              <wp:anchor distT="0" distB="0" distL="114300" distR="114300" simplePos="0" relativeHeight="251824128" behindDoc="0" locked="0" layoutInCell="1" allowOverlap="1">
                <wp:simplePos x="0" y="0"/>
                <wp:positionH relativeFrom="column">
                  <wp:posOffset>2348865</wp:posOffset>
                </wp:positionH>
                <wp:positionV relativeFrom="paragraph">
                  <wp:posOffset>29845</wp:posOffset>
                </wp:positionV>
                <wp:extent cx="1581150" cy="466725"/>
                <wp:effectExtent l="0" t="0" r="0" b="0"/>
                <wp:wrapNone/>
                <wp:docPr id="107" name="107 Cuadro de texto"/>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581150" cy="46672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516B1D" w:rsidRDefault="00516B1D" w:rsidP="00C272C0">
                            <w:pPr>
                              <w:rPr>
                                <w:rFonts w:eastAsia="Times New Roman"/>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shape id="107 Cuadro de texto" o:spid="_x0000_s1062" type="#_x0000_t202" style="position:absolute;left:0;text-align:left;margin-left:184.95pt;margin-top:2.35pt;width:124.5pt;height:36.75pt;z-index:251824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" filled="f" stroked="f" strokeweight=".5pt">
                <v:path arrowok="t"/>
                <v:textbox>
                  <w:txbxContent>
                    <w:p w:rsidR="00516B1D" w:rsidRDefault="00516B1D" w:rsidP="00C272C0">
                      <w:pPr>
                        <w:rPr>
                          <w:rFonts w:eastAsia="Times New Roman"/>
                        </w:rPr>
                      </w:pPr>
                    </w:p>
                  </w:txbxContent>
                </v:textbox>
              </v:shape>
            </w:pict>
          </mc:Fallback>
        </mc:AlternateContent>
      </w:r>
      <w:r w:rsidR="00C272C0">
        <w:rPr>
          <w:rFonts w:ascii="Arial" w:hAnsi="Arial"/>
          <w:sz w:val="24"/>
        </w:rPr>
        <w:t xml:space="preserve">     </w:t>
      </w:r>
    </w:p>
    <w:p w:rsidR="002A57DC" w:rsidRDefault="002A57DC" w:rsidP="007F4903">
      <w:pPr>
        <w:jc w:val="both"/>
        <w:rPr>
          <w:rFonts w:ascii="Arial" w:hAnsi="Arial"/>
          <w:sz w:val="24"/>
        </w:rPr>
      </w:pPr>
    </w:p>
    <w:p w:rsidR="00C272C0" w:rsidRPr="007F4903" w:rsidRDefault="00C272C0" w:rsidP="007F4903">
      <w:pPr>
        <w:jc w:val="both"/>
        <w:rPr>
          <w:rFonts w:ascii="Arial" w:hAnsi="Arial"/>
          <w:noProof/>
          <w:sz w:val="24"/>
          <w:lang w:eastAsia="es-CO"/>
        </w:rPr>
      </w:pPr>
      <w:r>
        <w:rPr>
          <w:rFonts w:ascii="Arial" w:hAnsi="Arial"/>
          <w:sz w:val="24"/>
        </w:rPr>
        <w:t xml:space="preserve">           </w:t>
      </w:r>
      <w:r w:rsidR="007F4903">
        <w:rPr>
          <w:rFonts w:ascii="Arial" w:hAnsi="Arial"/>
          <w:sz w:val="24"/>
        </w:rPr>
        <w:t xml:space="preserve">                               </w:t>
      </w:r>
    </w:p>
    <w:p w:rsidR="00C272C0" w:rsidRDefault="002A57DC" w:rsidP="00C272C0">
      <w:pPr>
        <w:pStyle w:val="Textoindependiente"/>
        <w:rPr>
          <w:rFonts w:ascii="Arial" w:hAnsi="Arial" w:cs="Arial"/>
          <w:b/>
          <w:bCs/>
        </w:rPr>
      </w:pPr>
      <w:r>
        <w:rPr>
          <w:rFonts w:ascii="Arial" w:hAnsi="Arial" w:cs="Arial"/>
          <w:b/>
          <w:bCs/>
        </w:rPr>
        <w:t>ALMACENAMIENTOS TEMPORALES</w:t>
      </w:r>
    </w:p>
    <w:p w:rsidR="00C272C0" w:rsidRDefault="00C272C0" w:rsidP="002A57DC">
      <w:pPr>
        <w:pStyle w:val="Textoindependiente"/>
        <w:spacing w:line="276" w:lineRule="auto"/>
        <w:rPr>
          <w:rFonts w:ascii="Arial" w:hAnsi="Arial" w:cs="Arial"/>
          <w:b/>
          <w:bCs/>
        </w:rPr>
      </w:pPr>
    </w:p>
    <w:p w:rsidR="00C272C0" w:rsidRDefault="00C272C0" w:rsidP="00C272C0">
      <w:pPr>
        <w:jc w:val="both"/>
        <w:rPr>
          <w:rFonts w:ascii="Arial" w:hAnsi="Arial"/>
          <w:sz w:val="24"/>
        </w:rPr>
      </w:pPr>
      <w:r>
        <w:rPr>
          <w:rFonts w:ascii="Arial" w:hAnsi="Arial"/>
          <w:sz w:val="24"/>
        </w:rPr>
        <w:t xml:space="preserve">El servicio de </w:t>
      </w:r>
      <w:r w:rsidR="006513D2">
        <w:rPr>
          <w:rFonts w:ascii="Arial" w:hAnsi="Arial"/>
          <w:sz w:val="24"/>
        </w:rPr>
        <w:t xml:space="preserve">la U.M.I. </w:t>
      </w:r>
      <w:r w:rsidRPr="003E0323">
        <w:rPr>
          <w:rFonts w:ascii="Arial" w:hAnsi="Arial"/>
          <w:sz w:val="24"/>
        </w:rPr>
        <w:t xml:space="preserve">cuenta con </w:t>
      </w:r>
      <w:r>
        <w:rPr>
          <w:rFonts w:ascii="Arial" w:hAnsi="Arial"/>
          <w:sz w:val="24"/>
        </w:rPr>
        <w:t>1 al</w:t>
      </w:r>
      <w:r w:rsidRPr="003E0323">
        <w:rPr>
          <w:rFonts w:ascii="Arial" w:hAnsi="Arial"/>
          <w:sz w:val="24"/>
        </w:rPr>
        <w:t>macena</w:t>
      </w:r>
      <w:r>
        <w:rPr>
          <w:rFonts w:ascii="Arial" w:hAnsi="Arial"/>
          <w:sz w:val="24"/>
        </w:rPr>
        <w:t>miento temporal  con sus compartimientos para el depósito de los residuos correspondiente (peligrosos, no peligrosos y reciclables) ubicado a un costado del área; este almacenamiento alberga los residuos que se generan en el servicio por un periodo de 12 horas</w:t>
      </w:r>
      <w:r w:rsidR="006513D2">
        <w:rPr>
          <w:rFonts w:ascii="Arial" w:hAnsi="Arial"/>
          <w:sz w:val="24"/>
        </w:rPr>
        <w:t xml:space="preserve">. Teniendo en cuenta la complejidad del servicio cuenta con una nevera para el depósito de los residuos Anatomopalògicos y una poseta para la inactivación de los residuos biologías líquidos generados de la atención del parto </w:t>
      </w:r>
    </w:p>
    <w:p w:rsidR="00C272C0" w:rsidRPr="002A57DC" w:rsidRDefault="00C272C0" w:rsidP="002A57DC">
      <w:pPr>
        <w:jc w:val="both"/>
        <w:rPr>
          <w:rFonts w:ascii="Arial" w:hAnsi="Arial"/>
          <w:sz w:val="24"/>
        </w:rPr>
      </w:pPr>
      <w:r>
        <w:rPr>
          <w:rFonts w:ascii="Arial" w:hAnsi="Arial"/>
          <w:sz w:val="24"/>
        </w:rPr>
        <w:t>La recolección del  almacenamiento temporal a los centrales es de 6:00 a.m. a 7:00 a.m. y 6</w:t>
      </w:r>
      <w:r w:rsidR="002A57DC">
        <w:rPr>
          <w:rFonts w:ascii="Arial" w:hAnsi="Arial"/>
          <w:sz w:val="24"/>
        </w:rPr>
        <w:t>:00 p.m. a 7:00 p.m</w:t>
      </w:r>
    </w:p>
    <w:p w:rsidR="00C272C0" w:rsidRDefault="00C272C0" w:rsidP="000B661C">
      <w:pPr>
        <w:pStyle w:val="Ttulo1"/>
        <w:numPr>
          <w:ilvl w:val="0"/>
          <w:numId w:val="7"/>
        </w:numPr>
      </w:pPr>
      <w:bookmarkStart w:id="21" w:name="_Toc524287919"/>
      <w:r w:rsidRPr="00477E4E">
        <w:lastRenderedPageBreak/>
        <w:t>SELECCIÓN E IMPLEMENTACIÓN DEL SISTEMA DE TR</w:t>
      </w:r>
      <w:r>
        <w:t>ATAMIENTO Y/O DISPOSICIÓN FINAL.</w:t>
      </w:r>
      <w:bookmarkEnd w:id="21"/>
    </w:p>
    <w:p w:rsidR="002A57DC" w:rsidRPr="002A57DC" w:rsidRDefault="002A57DC" w:rsidP="002A57DC">
      <w:pPr>
        <w:spacing w:after="0"/>
        <w:rPr>
          <w:lang w:eastAsia="es-CO"/>
        </w:rPr>
      </w:pPr>
    </w:p>
    <w:tbl>
      <w:tblPr>
        <w:tblStyle w:val="Tablaconcuadrcula"/>
        <w:tblW w:w="9747" w:type="dxa"/>
        <w:tblLook w:val="04A0" w:firstRow="1" w:lastRow="0" w:firstColumn="1" w:lastColumn="0" w:noHBand="0" w:noVBand="1"/>
      </w:tblPr>
      <w:tblGrid>
        <w:gridCol w:w="4786"/>
        <w:gridCol w:w="2977"/>
        <w:gridCol w:w="1984"/>
      </w:tblGrid>
      <w:tr w:rsidR="00C272C0" w:rsidRPr="002A57DC" w:rsidTr="002A57DC">
        <w:trPr>
          <w:trHeight w:val="178"/>
        </w:trPr>
        <w:tc>
          <w:tcPr>
            <w:tcW w:w="9747" w:type="dxa"/>
            <w:gridSpan w:val="3"/>
            <w:shd w:val="clear" w:color="auto" w:fill="C5E0B3" w:themeFill="accent6" w:themeFillTint="66"/>
            <w:vAlign w:val="center"/>
          </w:tcPr>
          <w:p w:rsidR="00C272C0" w:rsidRPr="002A57DC" w:rsidRDefault="002A57DC" w:rsidP="002A57DC">
            <w:pPr>
              <w:pStyle w:val="Textoindependiente3"/>
              <w:tabs>
                <w:tab w:val="left" w:pos="1276"/>
              </w:tabs>
              <w:spacing w:after="0" w:line="240" w:lineRule="auto"/>
              <w:jc w:val="center"/>
              <w:rPr>
                <w:rFonts w:ascii="Arial" w:hAnsi="Arial"/>
                <w:b/>
                <w:sz w:val="18"/>
              </w:rPr>
            </w:pPr>
            <w:r w:rsidRPr="002A57DC">
              <w:rPr>
                <w:rFonts w:ascii="Arial" w:hAnsi="Arial"/>
                <w:b/>
                <w:sz w:val="18"/>
              </w:rPr>
              <w:t>RESIDUOS NO PELIGROSOS</w:t>
            </w:r>
          </w:p>
        </w:tc>
      </w:tr>
      <w:tr w:rsidR="00C272C0" w:rsidRPr="002A57DC" w:rsidTr="002A57DC">
        <w:trPr>
          <w:trHeight w:val="341"/>
        </w:trPr>
        <w:tc>
          <w:tcPr>
            <w:tcW w:w="4786" w:type="dxa"/>
            <w:shd w:val="clear" w:color="auto" w:fill="C5E0B3" w:themeFill="accent6" w:themeFillTint="66"/>
            <w:vAlign w:val="center"/>
          </w:tcPr>
          <w:p w:rsidR="00C272C0" w:rsidRPr="002A57DC" w:rsidRDefault="002A57DC" w:rsidP="002A57DC">
            <w:pPr>
              <w:pStyle w:val="Textoindependiente3"/>
              <w:spacing w:line="240" w:lineRule="auto"/>
              <w:jc w:val="center"/>
              <w:rPr>
                <w:rFonts w:ascii="Arial" w:hAnsi="Arial"/>
                <w:b/>
                <w:sz w:val="18"/>
              </w:rPr>
            </w:pPr>
            <w:r w:rsidRPr="002A57DC">
              <w:rPr>
                <w:rFonts w:ascii="Arial" w:hAnsi="Arial"/>
                <w:b/>
                <w:sz w:val="18"/>
              </w:rPr>
              <w:t>TIPO DE RESIDUO</w:t>
            </w:r>
          </w:p>
        </w:tc>
        <w:tc>
          <w:tcPr>
            <w:tcW w:w="2977" w:type="dxa"/>
            <w:shd w:val="clear" w:color="auto" w:fill="C5E0B3" w:themeFill="accent6" w:themeFillTint="66"/>
            <w:vAlign w:val="center"/>
          </w:tcPr>
          <w:p w:rsidR="00C272C0" w:rsidRPr="002A57DC" w:rsidRDefault="002A57DC" w:rsidP="002A57DC">
            <w:pPr>
              <w:pStyle w:val="Textoindependiente3"/>
              <w:tabs>
                <w:tab w:val="left" w:pos="1276"/>
              </w:tabs>
              <w:spacing w:line="240" w:lineRule="auto"/>
              <w:jc w:val="center"/>
              <w:rPr>
                <w:rFonts w:ascii="Arial" w:hAnsi="Arial"/>
                <w:b/>
                <w:sz w:val="18"/>
              </w:rPr>
            </w:pPr>
            <w:r w:rsidRPr="002A57DC">
              <w:rPr>
                <w:rFonts w:ascii="Arial" w:hAnsi="Arial"/>
                <w:b/>
                <w:sz w:val="18"/>
              </w:rPr>
              <w:t>EMPRESA CONTRATADA PARA LA DISPOSICIÓN FINAL</w:t>
            </w:r>
          </w:p>
        </w:tc>
        <w:tc>
          <w:tcPr>
            <w:tcW w:w="1984" w:type="dxa"/>
            <w:shd w:val="clear" w:color="auto" w:fill="C5E0B3" w:themeFill="accent6" w:themeFillTint="66"/>
            <w:vAlign w:val="center"/>
          </w:tcPr>
          <w:p w:rsidR="00C272C0" w:rsidRPr="002A57DC" w:rsidRDefault="002A57DC" w:rsidP="002A57DC">
            <w:pPr>
              <w:pStyle w:val="Textoindependiente3"/>
              <w:tabs>
                <w:tab w:val="left" w:pos="1276"/>
              </w:tabs>
              <w:spacing w:line="240" w:lineRule="auto"/>
              <w:jc w:val="center"/>
              <w:rPr>
                <w:rFonts w:ascii="Arial" w:hAnsi="Arial"/>
                <w:b/>
                <w:sz w:val="18"/>
              </w:rPr>
            </w:pPr>
            <w:r w:rsidRPr="002A57DC">
              <w:rPr>
                <w:rFonts w:ascii="Arial" w:hAnsi="Arial"/>
                <w:b/>
                <w:sz w:val="18"/>
              </w:rPr>
              <w:t>DISPOSICIÓN FINAL</w:t>
            </w:r>
          </w:p>
        </w:tc>
      </w:tr>
      <w:tr w:rsidR="00C272C0" w:rsidRPr="003A40D2" w:rsidTr="003342B3">
        <w:trPr>
          <w:trHeight w:val="1047"/>
        </w:trPr>
        <w:tc>
          <w:tcPr>
            <w:tcW w:w="4786" w:type="dxa"/>
          </w:tcPr>
          <w:p w:rsidR="00C272C0" w:rsidRPr="00BE0368" w:rsidRDefault="00C272C0" w:rsidP="00C767E2">
            <w:pPr>
              <w:pStyle w:val="Textoindependiente3"/>
              <w:spacing w:after="0" w:line="240" w:lineRule="auto"/>
              <w:rPr>
                <w:rFonts w:ascii="Arial" w:hAnsi="Arial"/>
                <w:b/>
                <w:color w:val="00B050"/>
                <w:sz w:val="18"/>
                <w:szCs w:val="18"/>
              </w:rPr>
            </w:pPr>
            <w:r w:rsidRPr="00BE0368">
              <w:rPr>
                <w:rFonts w:ascii="Arial" w:hAnsi="Arial"/>
                <w:b/>
                <w:color w:val="00B050"/>
                <w:sz w:val="18"/>
                <w:szCs w:val="18"/>
              </w:rPr>
              <w:t>BIODEGRADABLES:</w:t>
            </w:r>
          </w:p>
          <w:p w:rsidR="00C272C0" w:rsidRPr="00BE0368" w:rsidRDefault="00C272C0" w:rsidP="00C767E2">
            <w:pPr>
              <w:pStyle w:val="Textoindependiente3"/>
              <w:tabs>
                <w:tab w:val="left" w:pos="1276"/>
              </w:tabs>
              <w:spacing w:after="0" w:line="240" w:lineRule="auto"/>
              <w:rPr>
                <w:rFonts w:ascii="Arial" w:hAnsi="Arial"/>
                <w:sz w:val="18"/>
                <w:szCs w:val="18"/>
              </w:rPr>
            </w:pPr>
            <w:r w:rsidRPr="00BE0368">
              <w:rPr>
                <w:rFonts w:ascii="Arial" w:hAnsi="Arial"/>
                <w:sz w:val="18"/>
                <w:szCs w:val="18"/>
              </w:rPr>
              <w:t>Vegetales, residuos alimenticios no infectados,(cocina) papel higiénico, papeles no aptos para reciclaje, madera, Servilletas, empaques de papel plastificado, barrido</w:t>
            </w:r>
            <w:r w:rsidR="00260A3D">
              <w:rPr>
                <w:rFonts w:ascii="Arial" w:hAnsi="Arial"/>
                <w:sz w:val="18"/>
                <w:szCs w:val="18"/>
              </w:rPr>
              <w:t>, papel carbón, cascaras de frutas,</w:t>
            </w:r>
            <w:r w:rsidR="00705401">
              <w:rPr>
                <w:rFonts w:ascii="Arial" w:hAnsi="Arial"/>
                <w:sz w:val="18"/>
                <w:szCs w:val="18"/>
              </w:rPr>
              <w:t xml:space="preserve"> </w:t>
            </w:r>
            <w:r w:rsidR="0059189B">
              <w:rPr>
                <w:rFonts w:ascii="Arial" w:hAnsi="Arial"/>
                <w:sz w:val="18"/>
                <w:szCs w:val="18"/>
              </w:rPr>
              <w:t>estos son depositados en el recipiente de color verde.</w:t>
            </w:r>
          </w:p>
        </w:tc>
        <w:tc>
          <w:tcPr>
            <w:tcW w:w="2977" w:type="dxa"/>
          </w:tcPr>
          <w:p w:rsidR="002A57DC" w:rsidRDefault="002A57DC" w:rsidP="00C767E2">
            <w:pPr>
              <w:pStyle w:val="Textoindependiente3"/>
              <w:spacing w:after="0" w:line="240" w:lineRule="auto"/>
              <w:jc w:val="center"/>
              <w:rPr>
                <w:rFonts w:ascii="Arial" w:hAnsi="Arial"/>
                <w:sz w:val="18"/>
                <w:szCs w:val="18"/>
              </w:rPr>
            </w:pPr>
          </w:p>
          <w:p w:rsidR="002A57DC" w:rsidRDefault="002A57DC" w:rsidP="00C767E2">
            <w:pPr>
              <w:pStyle w:val="Textoindependiente3"/>
              <w:spacing w:after="0" w:line="240" w:lineRule="auto"/>
              <w:jc w:val="center"/>
              <w:rPr>
                <w:rFonts w:ascii="Arial" w:hAnsi="Arial"/>
                <w:sz w:val="18"/>
                <w:szCs w:val="18"/>
              </w:rPr>
            </w:pPr>
          </w:p>
          <w:p w:rsidR="00C272C0" w:rsidRPr="00BE0368" w:rsidRDefault="00C272C0" w:rsidP="00C767E2">
            <w:pPr>
              <w:pStyle w:val="Textoindependiente3"/>
              <w:spacing w:after="0" w:line="240" w:lineRule="auto"/>
              <w:jc w:val="center"/>
              <w:rPr>
                <w:rFonts w:ascii="Arial" w:hAnsi="Arial"/>
                <w:sz w:val="18"/>
                <w:szCs w:val="18"/>
              </w:rPr>
            </w:pPr>
            <w:r w:rsidRPr="00BE0368">
              <w:rPr>
                <w:rFonts w:ascii="Arial" w:hAnsi="Arial"/>
                <w:sz w:val="18"/>
                <w:szCs w:val="18"/>
              </w:rPr>
              <w:t>Ambientar</w:t>
            </w:r>
            <w:r w:rsidR="00C4353E">
              <w:rPr>
                <w:rFonts w:ascii="Arial" w:hAnsi="Arial"/>
                <w:sz w:val="18"/>
                <w:szCs w:val="18"/>
              </w:rPr>
              <w:t xml:space="preserve"> S.A.</w:t>
            </w:r>
          </w:p>
        </w:tc>
        <w:tc>
          <w:tcPr>
            <w:tcW w:w="1984" w:type="dxa"/>
          </w:tcPr>
          <w:p w:rsidR="002A57DC" w:rsidRDefault="002A57DC" w:rsidP="00C767E2">
            <w:pPr>
              <w:pStyle w:val="Textoindependiente3"/>
              <w:spacing w:after="0" w:line="240" w:lineRule="auto"/>
              <w:jc w:val="center"/>
              <w:rPr>
                <w:rFonts w:ascii="Arial" w:hAnsi="Arial"/>
                <w:sz w:val="18"/>
                <w:szCs w:val="18"/>
              </w:rPr>
            </w:pPr>
          </w:p>
          <w:p w:rsidR="002A57DC" w:rsidRDefault="002A57DC" w:rsidP="00C767E2">
            <w:pPr>
              <w:pStyle w:val="Textoindependiente3"/>
              <w:spacing w:after="0" w:line="240" w:lineRule="auto"/>
              <w:jc w:val="center"/>
              <w:rPr>
                <w:rFonts w:ascii="Arial" w:hAnsi="Arial"/>
                <w:sz w:val="18"/>
                <w:szCs w:val="18"/>
              </w:rPr>
            </w:pPr>
          </w:p>
          <w:p w:rsidR="00C272C0" w:rsidRPr="00BE0368" w:rsidRDefault="00C272C0" w:rsidP="00C767E2">
            <w:pPr>
              <w:pStyle w:val="Textoindependiente3"/>
              <w:spacing w:after="0" w:line="240" w:lineRule="auto"/>
              <w:jc w:val="center"/>
              <w:rPr>
                <w:rFonts w:ascii="Arial" w:hAnsi="Arial"/>
                <w:sz w:val="18"/>
                <w:szCs w:val="18"/>
              </w:rPr>
            </w:pPr>
            <w:r w:rsidRPr="00BE0368">
              <w:rPr>
                <w:rFonts w:ascii="Arial" w:hAnsi="Arial"/>
                <w:sz w:val="18"/>
                <w:szCs w:val="18"/>
              </w:rPr>
              <w:t>Relleno sanitario</w:t>
            </w:r>
          </w:p>
        </w:tc>
      </w:tr>
      <w:tr w:rsidR="00920111" w:rsidRPr="003A40D2" w:rsidTr="003342B3">
        <w:trPr>
          <w:trHeight w:val="964"/>
        </w:trPr>
        <w:tc>
          <w:tcPr>
            <w:tcW w:w="4786" w:type="dxa"/>
          </w:tcPr>
          <w:p w:rsidR="00920111" w:rsidRPr="00BE0368" w:rsidRDefault="00920111" w:rsidP="00C767E2">
            <w:pPr>
              <w:pStyle w:val="Textoindependiente3"/>
              <w:spacing w:after="0" w:line="240" w:lineRule="auto"/>
              <w:rPr>
                <w:rFonts w:ascii="Arial" w:hAnsi="Arial"/>
                <w:b/>
                <w:color w:val="0070C0"/>
                <w:sz w:val="18"/>
                <w:szCs w:val="18"/>
              </w:rPr>
            </w:pPr>
            <w:r w:rsidRPr="00BE0368">
              <w:rPr>
                <w:rFonts w:ascii="Arial" w:hAnsi="Arial"/>
                <w:b/>
                <w:color w:val="0070C0"/>
                <w:sz w:val="18"/>
                <w:szCs w:val="18"/>
              </w:rPr>
              <w:t>RECICLABLES:</w:t>
            </w:r>
          </w:p>
          <w:p w:rsidR="00920111" w:rsidRPr="00BE0368" w:rsidRDefault="00920111" w:rsidP="00C767E2">
            <w:pPr>
              <w:pStyle w:val="Textoindependiente3"/>
              <w:spacing w:after="0" w:line="240" w:lineRule="auto"/>
              <w:rPr>
                <w:rFonts w:ascii="Arial" w:hAnsi="Arial"/>
                <w:b/>
                <w:color w:val="0070C0"/>
                <w:sz w:val="18"/>
                <w:szCs w:val="18"/>
              </w:rPr>
            </w:pPr>
            <w:r>
              <w:rPr>
                <w:rFonts w:ascii="Arial" w:hAnsi="Arial"/>
                <w:sz w:val="18"/>
                <w:szCs w:val="18"/>
              </w:rPr>
              <w:t>Botellas plásticas de gaseosa, gatorade, agua,</w:t>
            </w:r>
            <w:r w:rsidRPr="00BE0368">
              <w:rPr>
                <w:rFonts w:ascii="Arial" w:hAnsi="Arial"/>
                <w:sz w:val="18"/>
                <w:szCs w:val="18"/>
              </w:rPr>
              <w:t xml:space="preserve"> el primer empaque de la bolsa suero, </w:t>
            </w:r>
            <w:r>
              <w:rPr>
                <w:rFonts w:ascii="Arial" w:hAnsi="Arial"/>
                <w:sz w:val="18"/>
                <w:szCs w:val="18"/>
              </w:rPr>
              <w:t>estos residuos son segregados en el recipiente de color azul</w:t>
            </w:r>
          </w:p>
        </w:tc>
        <w:tc>
          <w:tcPr>
            <w:tcW w:w="2977" w:type="dxa"/>
            <w:vMerge w:val="restart"/>
          </w:tcPr>
          <w:p w:rsidR="00920111" w:rsidRDefault="00920111" w:rsidP="00C767E2">
            <w:pPr>
              <w:pStyle w:val="Textoindependiente3"/>
              <w:spacing w:after="0" w:line="240" w:lineRule="auto"/>
              <w:jc w:val="center"/>
              <w:rPr>
                <w:rFonts w:ascii="Arial" w:hAnsi="Arial"/>
                <w:sz w:val="18"/>
                <w:szCs w:val="18"/>
              </w:rPr>
            </w:pPr>
          </w:p>
          <w:p w:rsidR="00920111" w:rsidRDefault="00920111" w:rsidP="00C767E2">
            <w:pPr>
              <w:pStyle w:val="Textoindependiente3"/>
              <w:spacing w:after="0" w:line="240" w:lineRule="auto"/>
              <w:jc w:val="center"/>
              <w:rPr>
                <w:rFonts w:ascii="Arial" w:hAnsi="Arial"/>
                <w:sz w:val="18"/>
                <w:szCs w:val="18"/>
              </w:rPr>
            </w:pPr>
          </w:p>
          <w:p w:rsidR="00920111" w:rsidRDefault="00920111" w:rsidP="00C767E2">
            <w:pPr>
              <w:pStyle w:val="Textoindependiente3"/>
              <w:spacing w:after="0" w:line="240" w:lineRule="auto"/>
              <w:jc w:val="center"/>
              <w:rPr>
                <w:rFonts w:ascii="Arial" w:hAnsi="Arial"/>
                <w:sz w:val="18"/>
                <w:szCs w:val="18"/>
              </w:rPr>
            </w:pPr>
          </w:p>
          <w:p w:rsidR="00920111" w:rsidRPr="00BE0368" w:rsidRDefault="00920111" w:rsidP="00C767E2">
            <w:pPr>
              <w:pStyle w:val="Textoindependiente3"/>
              <w:spacing w:after="0" w:line="240" w:lineRule="auto"/>
              <w:jc w:val="center"/>
              <w:rPr>
                <w:rFonts w:ascii="Arial" w:hAnsi="Arial"/>
                <w:sz w:val="18"/>
                <w:szCs w:val="18"/>
              </w:rPr>
            </w:pPr>
            <w:r w:rsidRPr="00BE0368">
              <w:rPr>
                <w:rFonts w:ascii="Arial" w:hAnsi="Arial"/>
                <w:sz w:val="18"/>
                <w:szCs w:val="18"/>
              </w:rPr>
              <w:t>Recicladora la Octava</w:t>
            </w:r>
          </w:p>
        </w:tc>
        <w:tc>
          <w:tcPr>
            <w:tcW w:w="1984" w:type="dxa"/>
            <w:vMerge w:val="restart"/>
          </w:tcPr>
          <w:p w:rsidR="00920111" w:rsidRDefault="00920111" w:rsidP="00C767E2">
            <w:pPr>
              <w:pStyle w:val="Textoindependiente3"/>
              <w:spacing w:after="0" w:line="240" w:lineRule="auto"/>
              <w:jc w:val="center"/>
              <w:rPr>
                <w:rFonts w:ascii="Arial" w:hAnsi="Arial"/>
                <w:sz w:val="18"/>
                <w:szCs w:val="18"/>
              </w:rPr>
            </w:pPr>
          </w:p>
          <w:p w:rsidR="00920111" w:rsidRDefault="00920111" w:rsidP="00C767E2">
            <w:pPr>
              <w:pStyle w:val="Textoindependiente3"/>
              <w:spacing w:after="0" w:line="240" w:lineRule="auto"/>
              <w:jc w:val="center"/>
              <w:rPr>
                <w:rFonts w:ascii="Arial" w:hAnsi="Arial"/>
                <w:sz w:val="18"/>
                <w:szCs w:val="18"/>
              </w:rPr>
            </w:pPr>
          </w:p>
          <w:p w:rsidR="00920111" w:rsidRDefault="00920111" w:rsidP="00C767E2">
            <w:pPr>
              <w:pStyle w:val="Textoindependiente3"/>
              <w:spacing w:after="0" w:line="240" w:lineRule="auto"/>
              <w:jc w:val="center"/>
              <w:rPr>
                <w:rFonts w:ascii="Arial" w:hAnsi="Arial"/>
                <w:sz w:val="18"/>
                <w:szCs w:val="18"/>
              </w:rPr>
            </w:pPr>
          </w:p>
          <w:p w:rsidR="00920111" w:rsidRPr="00BE0368" w:rsidRDefault="00920111" w:rsidP="00C767E2">
            <w:pPr>
              <w:pStyle w:val="Textoindependiente3"/>
              <w:spacing w:after="0" w:line="240" w:lineRule="auto"/>
              <w:jc w:val="center"/>
              <w:rPr>
                <w:rFonts w:ascii="Arial" w:hAnsi="Arial"/>
                <w:sz w:val="18"/>
                <w:szCs w:val="18"/>
              </w:rPr>
            </w:pPr>
            <w:r w:rsidRPr="00BE0368">
              <w:rPr>
                <w:rFonts w:ascii="Arial" w:hAnsi="Arial"/>
                <w:sz w:val="18"/>
                <w:szCs w:val="18"/>
              </w:rPr>
              <w:t>Aprovechamiento</w:t>
            </w:r>
          </w:p>
        </w:tc>
      </w:tr>
      <w:tr w:rsidR="00920111" w:rsidRPr="003A40D2" w:rsidTr="000A53A2">
        <w:trPr>
          <w:trHeight w:val="676"/>
        </w:trPr>
        <w:tc>
          <w:tcPr>
            <w:tcW w:w="4786" w:type="dxa"/>
          </w:tcPr>
          <w:p w:rsidR="00920111" w:rsidRPr="00D10A39" w:rsidRDefault="00920111" w:rsidP="00C767E2">
            <w:pPr>
              <w:pStyle w:val="Textoindependiente3"/>
              <w:spacing w:after="0" w:line="240" w:lineRule="auto"/>
              <w:rPr>
                <w:rFonts w:ascii="Arial" w:hAnsi="Arial"/>
                <w:b/>
                <w:color w:val="3B3838" w:themeColor="background2" w:themeShade="40"/>
                <w:sz w:val="18"/>
                <w:szCs w:val="18"/>
              </w:rPr>
            </w:pPr>
            <w:r w:rsidRPr="00D10A39">
              <w:rPr>
                <w:rFonts w:ascii="Arial" w:hAnsi="Arial"/>
                <w:b/>
                <w:color w:val="3B3838" w:themeColor="background2" w:themeShade="40"/>
                <w:sz w:val="18"/>
                <w:szCs w:val="18"/>
              </w:rPr>
              <w:t xml:space="preserve">RESICLABLE </w:t>
            </w:r>
          </w:p>
          <w:p w:rsidR="00920111" w:rsidRPr="00BE0368" w:rsidRDefault="000A53A2" w:rsidP="00C767E2">
            <w:pPr>
              <w:pStyle w:val="Textoindependiente3"/>
              <w:spacing w:after="0" w:line="240" w:lineRule="auto"/>
              <w:rPr>
                <w:rFonts w:ascii="Arial" w:hAnsi="Arial"/>
                <w:b/>
                <w:color w:val="0070C0"/>
                <w:sz w:val="18"/>
                <w:szCs w:val="18"/>
              </w:rPr>
            </w:pPr>
            <w:r>
              <w:rPr>
                <w:rFonts w:ascii="Arial" w:hAnsi="Arial"/>
                <w:sz w:val="18"/>
                <w:szCs w:val="18"/>
              </w:rPr>
              <w:t>Cartón,</w:t>
            </w:r>
            <w:r w:rsidR="00920111" w:rsidRPr="00BE0368">
              <w:rPr>
                <w:rFonts w:ascii="Arial" w:hAnsi="Arial"/>
                <w:sz w:val="18"/>
                <w:szCs w:val="18"/>
              </w:rPr>
              <w:t xml:space="preserve"> papel periódico, papel de archivo</w:t>
            </w:r>
            <w:r w:rsidR="00920111">
              <w:rPr>
                <w:rFonts w:ascii="Arial" w:hAnsi="Arial"/>
                <w:sz w:val="18"/>
                <w:szCs w:val="18"/>
              </w:rPr>
              <w:t>, estos residuos son depositados en el recipiente de color gris.</w:t>
            </w:r>
          </w:p>
        </w:tc>
        <w:tc>
          <w:tcPr>
            <w:tcW w:w="2977" w:type="dxa"/>
            <w:vMerge/>
          </w:tcPr>
          <w:p w:rsidR="00920111" w:rsidRPr="00BE0368" w:rsidRDefault="00920111" w:rsidP="00C767E2">
            <w:pPr>
              <w:pStyle w:val="Textoindependiente3"/>
              <w:spacing w:after="0" w:line="240" w:lineRule="auto"/>
              <w:jc w:val="center"/>
              <w:rPr>
                <w:rFonts w:ascii="Arial" w:hAnsi="Arial"/>
                <w:sz w:val="18"/>
                <w:szCs w:val="18"/>
              </w:rPr>
            </w:pPr>
          </w:p>
        </w:tc>
        <w:tc>
          <w:tcPr>
            <w:tcW w:w="1984" w:type="dxa"/>
            <w:vMerge/>
          </w:tcPr>
          <w:p w:rsidR="00920111" w:rsidRPr="00BE0368" w:rsidRDefault="00920111" w:rsidP="00C767E2">
            <w:pPr>
              <w:pStyle w:val="Textoindependiente3"/>
              <w:spacing w:after="0" w:line="240" w:lineRule="auto"/>
              <w:rPr>
                <w:rFonts w:ascii="Arial" w:hAnsi="Arial"/>
                <w:sz w:val="18"/>
                <w:szCs w:val="18"/>
              </w:rPr>
            </w:pPr>
          </w:p>
        </w:tc>
      </w:tr>
    </w:tbl>
    <w:p w:rsidR="00C272C0" w:rsidRDefault="00C272C0" w:rsidP="000A53A2">
      <w:pPr>
        <w:pStyle w:val="Textoindependiente"/>
        <w:rPr>
          <w:rFonts w:ascii="Arial" w:hAnsi="Arial" w:cs="Arial"/>
          <w:b/>
          <w:bCs/>
        </w:rPr>
      </w:pPr>
    </w:p>
    <w:tbl>
      <w:tblPr>
        <w:tblStyle w:val="Tablaconcuadrcula"/>
        <w:tblW w:w="9761" w:type="dxa"/>
        <w:tblLook w:val="04A0" w:firstRow="1" w:lastRow="0" w:firstColumn="1" w:lastColumn="0" w:noHBand="0" w:noVBand="1"/>
      </w:tblPr>
      <w:tblGrid>
        <w:gridCol w:w="4786"/>
        <w:gridCol w:w="3544"/>
        <w:gridCol w:w="1431"/>
      </w:tblGrid>
      <w:tr w:rsidR="00C272C0" w:rsidTr="003342B3">
        <w:trPr>
          <w:trHeight w:val="70"/>
        </w:trPr>
        <w:tc>
          <w:tcPr>
            <w:tcW w:w="9761" w:type="dxa"/>
            <w:gridSpan w:val="3"/>
            <w:shd w:val="clear" w:color="auto" w:fill="F4B083" w:themeFill="accent2" w:themeFillTint="99"/>
          </w:tcPr>
          <w:p w:rsidR="00C272C0" w:rsidRPr="000A53A2" w:rsidRDefault="00C272C0" w:rsidP="000A53A2">
            <w:pPr>
              <w:pStyle w:val="Textoindependiente3"/>
              <w:tabs>
                <w:tab w:val="left" w:pos="1276"/>
              </w:tabs>
              <w:spacing w:after="0"/>
              <w:jc w:val="center"/>
              <w:rPr>
                <w:rFonts w:ascii="Arial" w:hAnsi="Arial"/>
                <w:b/>
              </w:rPr>
            </w:pPr>
            <w:r w:rsidRPr="000A53A2">
              <w:rPr>
                <w:rFonts w:ascii="Arial" w:hAnsi="Arial"/>
                <w:b/>
              </w:rPr>
              <w:t xml:space="preserve">RESIDUOS PELIGROSOS </w:t>
            </w:r>
          </w:p>
        </w:tc>
      </w:tr>
      <w:tr w:rsidR="00C272C0" w:rsidTr="000A53A2">
        <w:trPr>
          <w:trHeight w:val="453"/>
        </w:trPr>
        <w:tc>
          <w:tcPr>
            <w:tcW w:w="4786" w:type="dxa"/>
            <w:shd w:val="clear" w:color="auto" w:fill="F7CAAC" w:themeFill="accent2" w:themeFillTint="66"/>
          </w:tcPr>
          <w:p w:rsidR="00C272C0" w:rsidRPr="000A53A2" w:rsidRDefault="00C272C0" w:rsidP="000A53A2">
            <w:pPr>
              <w:pStyle w:val="Textoindependiente3"/>
              <w:spacing w:after="0"/>
              <w:jc w:val="center"/>
              <w:rPr>
                <w:rFonts w:ascii="Arial" w:hAnsi="Arial"/>
                <w:b/>
              </w:rPr>
            </w:pPr>
            <w:r w:rsidRPr="000A53A2">
              <w:rPr>
                <w:rFonts w:ascii="Arial" w:hAnsi="Arial"/>
                <w:b/>
              </w:rPr>
              <w:t>TIPO DE RESIDUO</w:t>
            </w:r>
          </w:p>
        </w:tc>
        <w:tc>
          <w:tcPr>
            <w:tcW w:w="3544" w:type="dxa"/>
            <w:shd w:val="clear" w:color="auto" w:fill="F7CAAC" w:themeFill="accent2" w:themeFillTint="66"/>
          </w:tcPr>
          <w:p w:rsidR="00C272C0" w:rsidRPr="000A53A2" w:rsidRDefault="00C272C0" w:rsidP="000A53A2">
            <w:pPr>
              <w:pStyle w:val="Textoindependiente3"/>
              <w:tabs>
                <w:tab w:val="left" w:pos="1276"/>
              </w:tabs>
              <w:spacing w:after="0"/>
              <w:jc w:val="center"/>
              <w:rPr>
                <w:rFonts w:ascii="Arial" w:hAnsi="Arial"/>
                <w:b/>
              </w:rPr>
            </w:pPr>
            <w:r w:rsidRPr="000A53A2">
              <w:rPr>
                <w:rFonts w:ascii="Arial" w:hAnsi="Arial"/>
                <w:b/>
              </w:rPr>
              <w:t xml:space="preserve">EMPRESA CONTRATADA PARA LA DISPOSICIÓN FINAL </w:t>
            </w:r>
          </w:p>
        </w:tc>
        <w:tc>
          <w:tcPr>
            <w:tcW w:w="1431" w:type="dxa"/>
            <w:shd w:val="clear" w:color="auto" w:fill="F7CAAC" w:themeFill="accent2" w:themeFillTint="66"/>
          </w:tcPr>
          <w:p w:rsidR="00C272C0" w:rsidRPr="000A53A2" w:rsidRDefault="00C272C0" w:rsidP="000A53A2">
            <w:pPr>
              <w:pStyle w:val="Textoindependiente3"/>
              <w:tabs>
                <w:tab w:val="left" w:pos="1276"/>
              </w:tabs>
              <w:spacing w:after="0"/>
              <w:jc w:val="center"/>
              <w:rPr>
                <w:rFonts w:ascii="Arial" w:hAnsi="Arial"/>
                <w:b/>
              </w:rPr>
            </w:pPr>
            <w:r w:rsidRPr="000A53A2">
              <w:rPr>
                <w:rFonts w:ascii="Arial" w:hAnsi="Arial"/>
                <w:b/>
              </w:rPr>
              <w:t xml:space="preserve">DISPOSICIÓN FINAL </w:t>
            </w:r>
          </w:p>
        </w:tc>
      </w:tr>
      <w:tr w:rsidR="00F6459A" w:rsidRPr="000F5077" w:rsidTr="002A57DC">
        <w:trPr>
          <w:trHeight w:val="1141"/>
        </w:trPr>
        <w:tc>
          <w:tcPr>
            <w:tcW w:w="4786" w:type="dxa"/>
          </w:tcPr>
          <w:p w:rsidR="00F6459A" w:rsidRPr="00DA7E1A" w:rsidRDefault="00F6459A" w:rsidP="00C767E2">
            <w:pPr>
              <w:pStyle w:val="Textoindependiente"/>
              <w:spacing w:line="240" w:lineRule="auto"/>
              <w:rPr>
                <w:rFonts w:ascii="Arial" w:hAnsi="Arial"/>
                <w:b/>
                <w:color w:val="FF0000"/>
                <w:sz w:val="18"/>
                <w:szCs w:val="18"/>
              </w:rPr>
            </w:pPr>
            <w:r w:rsidRPr="00DA7E1A">
              <w:rPr>
                <w:rFonts w:ascii="Arial" w:hAnsi="Arial"/>
                <w:b/>
                <w:color w:val="FF0000"/>
                <w:sz w:val="18"/>
                <w:szCs w:val="18"/>
              </w:rPr>
              <w:t>BIOSANITARIOS:</w:t>
            </w:r>
          </w:p>
          <w:p w:rsidR="00F6459A" w:rsidRDefault="00F6459A" w:rsidP="00C767E2">
            <w:pPr>
              <w:pStyle w:val="Textoindependiente"/>
              <w:spacing w:line="240" w:lineRule="auto"/>
              <w:rPr>
                <w:rFonts w:ascii="Arial" w:hAnsi="Arial"/>
                <w:sz w:val="18"/>
                <w:szCs w:val="18"/>
              </w:rPr>
            </w:pPr>
            <w:r w:rsidRPr="00DA7E1A">
              <w:rPr>
                <w:rFonts w:ascii="Arial" w:hAnsi="Arial"/>
                <w:sz w:val="18"/>
                <w:szCs w:val="18"/>
              </w:rPr>
              <w:t xml:space="preserve">Elemento que hayan tenido contacto con fluidos corporales: gasas, apósitos, aplicadores, </w:t>
            </w:r>
            <w:r>
              <w:rPr>
                <w:rFonts w:ascii="Arial" w:hAnsi="Arial"/>
                <w:sz w:val="18"/>
                <w:szCs w:val="18"/>
              </w:rPr>
              <w:t xml:space="preserve">baja leguas, </w:t>
            </w:r>
            <w:r w:rsidRPr="00DA7E1A">
              <w:rPr>
                <w:rFonts w:ascii="Arial" w:hAnsi="Arial"/>
                <w:sz w:val="18"/>
                <w:szCs w:val="18"/>
              </w:rPr>
              <w:t>algodones, drenes</w:t>
            </w:r>
            <w:r>
              <w:rPr>
                <w:rFonts w:ascii="Arial" w:hAnsi="Arial"/>
                <w:sz w:val="18"/>
                <w:szCs w:val="18"/>
              </w:rPr>
              <w:t xml:space="preserve">, vendajes, mechas, guantes, </w:t>
            </w:r>
            <w:r w:rsidRPr="00DA7E1A">
              <w:rPr>
                <w:rFonts w:ascii="Arial" w:hAnsi="Arial"/>
                <w:sz w:val="18"/>
                <w:szCs w:val="18"/>
              </w:rPr>
              <w:t>sonda</w:t>
            </w:r>
            <w:r>
              <w:rPr>
                <w:rFonts w:ascii="Arial" w:hAnsi="Arial"/>
                <w:sz w:val="18"/>
                <w:szCs w:val="18"/>
              </w:rPr>
              <w:t>s</w:t>
            </w:r>
            <w:r w:rsidRPr="00DA7E1A">
              <w:rPr>
                <w:rFonts w:ascii="Arial" w:hAnsi="Arial"/>
                <w:sz w:val="18"/>
                <w:szCs w:val="18"/>
              </w:rPr>
              <w:t>, vendas, jeringas, escobillones.</w:t>
            </w:r>
          </w:p>
          <w:p w:rsidR="00F6459A" w:rsidRPr="00DA7E1A" w:rsidRDefault="00F6459A" w:rsidP="00C767E2">
            <w:pPr>
              <w:pStyle w:val="Textoindependiente"/>
              <w:spacing w:line="240" w:lineRule="auto"/>
              <w:rPr>
                <w:rFonts w:ascii="Arial" w:hAnsi="Arial" w:cs="Arial"/>
                <w:b/>
                <w:bCs/>
                <w:sz w:val="18"/>
                <w:szCs w:val="18"/>
              </w:rPr>
            </w:pPr>
            <w:r>
              <w:rPr>
                <w:rFonts w:ascii="Arial" w:hAnsi="Arial"/>
                <w:sz w:val="18"/>
                <w:szCs w:val="18"/>
              </w:rPr>
              <w:t>Estos residuos son depositados en el recipiente de color rojo, el cual debe permanecer cerrado y nunca depositar en el residuos biológicos líquidos o bolsas de suero con el líquidos</w:t>
            </w:r>
          </w:p>
        </w:tc>
        <w:tc>
          <w:tcPr>
            <w:tcW w:w="3544" w:type="dxa"/>
            <w:vAlign w:val="center"/>
          </w:tcPr>
          <w:p w:rsidR="00F6459A" w:rsidRPr="002A57DC" w:rsidRDefault="00F6459A" w:rsidP="002A57DC">
            <w:pPr>
              <w:jc w:val="center"/>
            </w:pPr>
            <w:r w:rsidRPr="002A57DC">
              <w:rPr>
                <w:rFonts w:ascii="Arial" w:hAnsi="Arial" w:cs="Arial"/>
                <w:bCs/>
                <w:sz w:val="18"/>
                <w:szCs w:val="18"/>
              </w:rPr>
              <w:t>IMEC</w:t>
            </w:r>
          </w:p>
        </w:tc>
        <w:tc>
          <w:tcPr>
            <w:tcW w:w="1431" w:type="dxa"/>
            <w:vAlign w:val="center"/>
          </w:tcPr>
          <w:p w:rsidR="00F6459A" w:rsidRPr="00DA7E1A" w:rsidRDefault="00F6459A" w:rsidP="002A57DC">
            <w:pPr>
              <w:pStyle w:val="Textoindependiente"/>
              <w:spacing w:line="240" w:lineRule="auto"/>
              <w:jc w:val="center"/>
              <w:rPr>
                <w:rFonts w:ascii="Arial" w:hAnsi="Arial" w:cs="Arial"/>
                <w:bCs/>
                <w:sz w:val="18"/>
                <w:szCs w:val="18"/>
              </w:rPr>
            </w:pPr>
            <w:r w:rsidRPr="00DA7E1A">
              <w:rPr>
                <w:rFonts w:ascii="Arial" w:hAnsi="Arial" w:cs="Arial"/>
                <w:bCs/>
                <w:sz w:val="18"/>
                <w:szCs w:val="18"/>
              </w:rPr>
              <w:t>Incineración</w:t>
            </w:r>
          </w:p>
        </w:tc>
      </w:tr>
      <w:tr w:rsidR="00F6459A" w:rsidRPr="000F5077" w:rsidTr="002A57DC">
        <w:trPr>
          <w:trHeight w:val="402"/>
        </w:trPr>
        <w:tc>
          <w:tcPr>
            <w:tcW w:w="4786" w:type="dxa"/>
          </w:tcPr>
          <w:p w:rsidR="00F6459A" w:rsidRPr="00DA7E1A" w:rsidRDefault="00F6459A" w:rsidP="00C767E2">
            <w:pPr>
              <w:pStyle w:val="Textoindependiente3"/>
              <w:spacing w:line="240" w:lineRule="auto"/>
              <w:rPr>
                <w:rFonts w:ascii="Arial" w:hAnsi="Arial"/>
                <w:b/>
                <w:color w:val="FF0000"/>
                <w:sz w:val="18"/>
                <w:szCs w:val="18"/>
              </w:rPr>
            </w:pPr>
            <w:r w:rsidRPr="00DA7E1A">
              <w:rPr>
                <w:rFonts w:ascii="Arial" w:hAnsi="Arial"/>
                <w:b/>
                <w:color w:val="FF0000"/>
                <w:sz w:val="18"/>
                <w:szCs w:val="18"/>
              </w:rPr>
              <w:t>CORTO PUNZANTES:</w:t>
            </w:r>
            <w:r>
              <w:rPr>
                <w:rFonts w:ascii="Arial" w:hAnsi="Arial"/>
                <w:b/>
                <w:color w:val="FF0000"/>
                <w:sz w:val="18"/>
                <w:szCs w:val="18"/>
              </w:rPr>
              <w:t xml:space="preserve"> </w:t>
            </w:r>
            <w:r w:rsidRPr="00DA7E1A">
              <w:rPr>
                <w:rFonts w:ascii="Arial" w:hAnsi="Arial"/>
                <w:sz w:val="18"/>
                <w:szCs w:val="18"/>
              </w:rPr>
              <w:t>Lancetas, cuchillas, agujas, restos de ampolletas, pipetas, láminas de bisturí o vidrio</w:t>
            </w:r>
            <w:r>
              <w:rPr>
                <w:rFonts w:ascii="Arial" w:hAnsi="Arial"/>
                <w:sz w:val="18"/>
                <w:szCs w:val="18"/>
              </w:rPr>
              <w:t xml:space="preserve">, estos son depositados en el guardián </w:t>
            </w:r>
          </w:p>
        </w:tc>
        <w:tc>
          <w:tcPr>
            <w:tcW w:w="3544" w:type="dxa"/>
            <w:vAlign w:val="center"/>
          </w:tcPr>
          <w:p w:rsidR="00F6459A" w:rsidRPr="002A57DC" w:rsidRDefault="00F6459A" w:rsidP="002A57DC">
            <w:pPr>
              <w:jc w:val="center"/>
            </w:pPr>
            <w:r w:rsidRPr="002A57DC">
              <w:rPr>
                <w:rFonts w:ascii="Arial" w:hAnsi="Arial" w:cs="Arial"/>
                <w:bCs/>
                <w:sz w:val="18"/>
                <w:szCs w:val="18"/>
              </w:rPr>
              <w:t>IMEC</w:t>
            </w:r>
          </w:p>
        </w:tc>
        <w:tc>
          <w:tcPr>
            <w:tcW w:w="1431" w:type="dxa"/>
            <w:vAlign w:val="center"/>
          </w:tcPr>
          <w:p w:rsidR="00F6459A" w:rsidRPr="00DA7E1A" w:rsidRDefault="00F6459A" w:rsidP="002A57DC">
            <w:pPr>
              <w:pStyle w:val="Textoindependiente3"/>
              <w:tabs>
                <w:tab w:val="left" w:pos="1276"/>
              </w:tabs>
              <w:spacing w:line="240" w:lineRule="auto"/>
              <w:jc w:val="center"/>
              <w:rPr>
                <w:rFonts w:ascii="Arial" w:hAnsi="Arial"/>
                <w:sz w:val="18"/>
                <w:szCs w:val="18"/>
              </w:rPr>
            </w:pPr>
            <w:r w:rsidRPr="00DA7E1A">
              <w:rPr>
                <w:rFonts w:ascii="Arial" w:hAnsi="Arial"/>
                <w:sz w:val="18"/>
                <w:szCs w:val="18"/>
              </w:rPr>
              <w:t>Incineración</w:t>
            </w:r>
          </w:p>
        </w:tc>
      </w:tr>
      <w:tr w:rsidR="00F6459A" w:rsidRPr="000F5077" w:rsidTr="002A57DC">
        <w:trPr>
          <w:trHeight w:val="185"/>
        </w:trPr>
        <w:tc>
          <w:tcPr>
            <w:tcW w:w="4786" w:type="dxa"/>
          </w:tcPr>
          <w:p w:rsidR="00F6459A" w:rsidRPr="00DA7E1A" w:rsidRDefault="00F6459A" w:rsidP="00C767E2">
            <w:pPr>
              <w:pStyle w:val="Textoindependiente3"/>
              <w:spacing w:line="240" w:lineRule="auto"/>
              <w:rPr>
                <w:rFonts w:ascii="Arial" w:hAnsi="Arial"/>
                <w:b/>
                <w:color w:val="FF0000"/>
                <w:sz w:val="18"/>
                <w:szCs w:val="18"/>
              </w:rPr>
            </w:pPr>
            <w:r w:rsidRPr="00DA7E1A">
              <w:rPr>
                <w:rFonts w:ascii="Arial" w:hAnsi="Arial"/>
                <w:b/>
                <w:color w:val="FF0000"/>
                <w:sz w:val="18"/>
                <w:szCs w:val="18"/>
              </w:rPr>
              <w:t>QUÍMICOS:</w:t>
            </w:r>
            <w:r>
              <w:rPr>
                <w:rFonts w:ascii="Arial" w:hAnsi="Arial"/>
                <w:b/>
                <w:color w:val="FF0000"/>
                <w:sz w:val="18"/>
                <w:szCs w:val="18"/>
              </w:rPr>
              <w:t xml:space="preserve"> </w:t>
            </w:r>
            <w:r w:rsidRPr="00C4353E">
              <w:rPr>
                <w:rFonts w:ascii="Arial" w:hAnsi="Arial"/>
                <w:sz w:val="18"/>
                <w:szCs w:val="18"/>
              </w:rPr>
              <w:t>recipientes de medicamentos y</w:t>
            </w:r>
            <w:r>
              <w:rPr>
                <w:rFonts w:ascii="Arial" w:hAnsi="Arial"/>
                <w:b/>
                <w:color w:val="FF0000"/>
                <w:sz w:val="18"/>
                <w:szCs w:val="18"/>
              </w:rPr>
              <w:t xml:space="preserve"> </w:t>
            </w:r>
            <w:r>
              <w:rPr>
                <w:rFonts w:ascii="Arial" w:hAnsi="Arial"/>
                <w:sz w:val="18"/>
                <w:szCs w:val="18"/>
              </w:rPr>
              <w:t>e</w:t>
            </w:r>
            <w:r w:rsidRPr="00DA7E1A">
              <w:rPr>
                <w:rFonts w:ascii="Arial" w:hAnsi="Arial"/>
                <w:sz w:val="18"/>
                <w:szCs w:val="18"/>
              </w:rPr>
              <w:t>mpaques de medicamentos</w:t>
            </w:r>
            <w:r>
              <w:rPr>
                <w:rFonts w:ascii="Arial" w:hAnsi="Arial"/>
                <w:sz w:val="18"/>
                <w:szCs w:val="18"/>
              </w:rPr>
              <w:t xml:space="preserve"> se destruyen antes de segregarlos al recipiente, </w:t>
            </w:r>
          </w:p>
        </w:tc>
        <w:tc>
          <w:tcPr>
            <w:tcW w:w="3544" w:type="dxa"/>
            <w:vAlign w:val="center"/>
          </w:tcPr>
          <w:p w:rsidR="00F6459A" w:rsidRPr="002A57DC" w:rsidRDefault="00F6459A" w:rsidP="002A57DC">
            <w:pPr>
              <w:jc w:val="center"/>
            </w:pPr>
            <w:r w:rsidRPr="002A57DC">
              <w:rPr>
                <w:rFonts w:ascii="Arial" w:hAnsi="Arial" w:cs="Arial"/>
                <w:bCs/>
                <w:sz w:val="18"/>
                <w:szCs w:val="18"/>
              </w:rPr>
              <w:t>IMEC</w:t>
            </w:r>
          </w:p>
        </w:tc>
        <w:tc>
          <w:tcPr>
            <w:tcW w:w="1431" w:type="dxa"/>
            <w:vAlign w:val="center"/>
          </w:tcPr>
          <w:p w:rsidR="00F6459A" w:rsidRPr="00DA7E1A" w:rsidRDefault="00F6459A" w:rsidP="002A57DC">
            <w:pPr>
              <w:pStyle w:val="Textoindependiente3"/>
              <w:tabs>
                <w:tab w:val="left" w:pos="1276"/>
              </w:tabs>
              <w:spacing w:line="240" w:lineRule="auto"/>
              <w:jc w:val="center"/>
              <w:rPr>
                <w:rFonts w:ascii="Arial" w:hAnsi="Arial"/>
                <w:sz w:val="18"/>
                <w:szCs w:val="18"/>
              </w:rPr>
            </w:pPr>
          </w:p>
        </w:tc>
      </w:tr>
      <w:tr w:rsidR="00C272C0" w:rsidRPr="000F5077" w:rsidTr="002A57DC">
        <w:trPr>
          <w:trHeight w:val="544"/>
        </w:trPr>
        <w:tc>
          <w:tcPr>
            <w:tcW w:w="4786" w:type="dxa"/>
          </w:tcPr>
          <w:p w:rsidR="00C272C0" w:rsidRPr="0096454F" w:rsidRDefault="00C272C0" w:rsidP="00C767E2">
            <w:pPr>
              <w:pStyle w:val="Textoindependiente"/>
              <w:spacing w:line="240" w:lineRule="auto"/>
              <w:rPr>
                <w:rFonts w:ascii="Arial" w:hAnsi="Arial" w:cs="Arial"/>
                <w:b/>
                <w:bCs/>
                <w:color w:val="FF0000"/>
                <w:sz w:val="18"/>
                <w:szCs w:val="18"/>
              </w:rPr>
            </w:pPr>
            <w:r w:rsidRPr="00DA7E1A">
              <w:rPr>
                <w:rFonts w:ascii="Arial" w:hAnsi="Arial" w:cs="Arial"/>
                <w:b/>
                <w:bCs/>
                <w:color w:val="FF0000"/>
                <w:sz w:val="18"/>
                <w:szCs w:val="18"/>
              </w:rPr>
              <w:t xml:space="preserve">Residuos administrativos: </w:t>
            </w:r>
            <w:r w:rsidRPr="00DA7E1A">
              <w:rPr>
                <w:rFonts w:ascii="Arial" w:hAnsi="Arial" w:cs="Arial"/>
                <w:bCs/>
                <w:sz w:val="18"/>
                <w:szCs w:val="18"/>
              </w:rPr>
              <w:t>Pilas, tubos de bombillos, aceites usados, restos de equipos en desuso.</w:t>
            </w:r>
          </w:p>
        </w:tc>
        <w:tc>
          <w:tcPr>
            <w:tcW w:w="3544" w:type="dxa"/>
            <w:vAlign w:val="center"/>
          </w:tcPr>
          <w:p w:rsidR="00C272C0" w:rsidRPr="002A57DC" w:rsidRDefault="00F6459A" w:rsidP="002A57DC">
            <w:pPr>
              <w:pStyle w:val="Textoindependiente"/>
              <w:spacing w:line="240" w:lineRule="auto"/>
              <w:jc w:val="center"/>
              <w:rPr>
                <w:rFonts w:ascii="Arial" w:hAnsi="Arial" w:cs="Arial"/>
                <w:bCs/>
                <w:sz w:val="18"/>
                <w:szCs w:val="18"/>
              </w:rPr>
            </w:pPr>
            <w:r w:rsidRPr="002A57DC">
              <w:rPr>
                <w:rFonts w:ascii="Arial" w:hAnsi="Arial" w:cs="Arial"/>
                <w:bCs/>
                <w:sz w:val="18"/>
                <w:szCs w:val="18"/>
              </w:rPr>
              <w:t>IMEC</w:t>
            </w:r>
          </w:p>
        </w:tc>
        <w:tc>
          <w:tcPr>
            <w:tcW w:w="1431" w:type="dxa"/>
            <w:vAlign w:val="center"/>
          </w:tcPr>
          <w:p w:rsidR="00C272C0" w:rsidRPr="00DA7E1A" w:rsidRDefault="00C272C0" w:rsidP="002A57DC">
            <w:pPr>
              <w:pStyle w:val="Textoindependiente"/>
              <w:spacing w:line="240" w:lineRule="auto"/>
              <w:jc w:val="center"/>
              <w:rPr>
                <w:rFonts w:ascii="Arial" w:hAnsi="Arial" w:cs="Arial"/>
                <w:bCs/>
                <w:sz w:val="18"/>
                <w:szCs w:val="18"/>
              </w:rPr>
            </w:pPr>
            <w:r w:rsidRPr="00DA7E1A">
              <w:rPr>
                <w:rFonts w:ascii="Arial" w:hAnsi="Arial" w:cs="Arial"/>
                <w:bCs/>
                <w:sz w:val="18"/>
                <w:szCs w:val="18"/>
              </w:rPr>
              <w:t>Celda de seguridad</w:t>
            </w:r>
          </w:p>
        </w:tc>
      </w:tr>
      <w:tr w:rsidR="00C272C0" w:rsidRPr="000F5077" w:rsidTr="002A57DC">
        <w:trPr>
          <w:trHeight w:val="807"/>
        </w:trPr>
        <w:tc>
          <w:tcPr>
            <w:tcW w:w="4786" w:type="dxa"/>
          </w:tcPr>
          <w:p w:rsidR="00C272C0" w:rsidRPr="00DA7E1A" w:rsidRDefault="00C272C0" w:rsidP="00C767E2">
            <w:pPr>
              <w:pStyle w:val="Textoindependiente"/>
              <w:spacing w:line="240" w:lineRule="auto"/>
              <w:rPr>
                <w:rFonts w:ascii="Arial" w:hAnsi="Arial" w:cs="Arial"/>
                <w:b/>
                <w:bCs/>
                <w:color w:val="FF0000"/>
                <w:sz w:val="18"/>
                <w:szCs w:val="18"/>
              </w:rPr>
            </w:pPr>
            <w:r w:rsidRPr="00DA7E1A">
              <w:rPr>
                <w:rFonts w:ascii="Arial" w:hAnsi="Arial" w:cs="Arial"/>
                <w:b/>
                <w:bCs/>
                <w:color w:val="FF0000"/>
                <w:sz w:val="18"/>
                <w:szCs w:val="18"/>
              </w:rPr>
              <w:t>Residuos biológicos líquidos:</w:t>
            </w:r>
          </w:p>
          <w:p w:rsidR="00C272C0" w:rsidRPr="00DA7E1A" w:rsidRDefault="00C272C0" w:rsidP="00C767E2">
            <w:pPr>
              <w:pStyle w:val="Textoindependiente"/>
              <w:spacing w:line="240" w:lineRule="auto"/>
              <w:rPr>
                <w:rFonts w:ascii="Arial" w:hAnsi="Arial" w:cs="Arial"/>
                <w:bCs/>
                <w:color w:val="FF0000"/>
                <w:sz w:val="18"/>
                <w:szCs w:val="18"/>
              </w:rPr>
            </w:pPr>
            <w:r w:rsidRPr="00DA7E1A">
              <w:rPr>
                <w:rFonts w:ascii="Arial" w:hAnsi="Arial" w:cs="Arial"/>
                <w:bCs/>
                <w:sz w:val="18"/>
                <w:szCs w:val="18"/>
              </w:rPr>
              <w:t>Líquidos proven</w:t>
            </w:r>
            <w:r>
              <w:rPr>
                <w:rFonts w:ascii="Arial" w:hAnsi="Arial" w:cs="Arial"/>
                <w:bCs/>
                <w:sz w:val="18"/>
                <w:szCs w:val="18"/>
              </w:rPr>
              <w:t>ientes de la atención de</w:t>
            </w:r>
            <w:r w:rsidRPr="00DA7E1A">
              <w:rPr>
                <w:rFonts w:ascii="Arial" w:hAnsi="Arial" w:cs="Arial"/>
                <w:bCs/>
                <w:sz w:val="18"/>
                <w:szCs w:val="18"/>
              </w:rPr>
              <w:t xml:space="preserve"> curaciones, y demás fluidos.</w:t>
            </w:r>
          </w:p>
        </w:tc>
        <w:tc>
          <w:tcPr>
            <w:tcW w:w="3544" w:type="dxa"/>
            <w:vAlign w:val="center"/>
          </w:tcPr>
          <w:p w:rsidR="00C272C0" w:rsidRPr="00DA7E1A" w:rsidRDefault="000A53A2" w:rsidP="002A57DC">
            <w:pPr>
              <w:pStyle w:val="Textoindependiente"/>
              <w:spacing w:line="240" w:lineRule="auto"/>
              <w:jc w:val="center"/>
              <w:rPr>
                <w:rFonts w:ascii="Arial" w:hAnsi="Arial" w:cs="Arial"/>
                <w:bCs/>
                <w:sz w:val="18"/>
                <w:szCs w:val="18"/>
              </w:rPr>
            </w:pPr>
            <w:r>
              <w:rPr>
                <w:rFonts w:ascii="Arial" w:hAnsi="Arial" w:cs="Arial"/>
                <w:bCs/>
                <w:sz w:val="18"/>
                <w:szCs w:val="18"/>
              </w:rPr>
              <w:t>Se inactivan</w:t>
            </w:r>
            <w:r w:rsidR="00C272C0" w:rsidRPr="00DA7E1A">
              <w:rPr>
                <w:rFonts w:ascii="Arial" w:hAnsi="Arial" w:cs="Arial"/>
                <w:bCs/>
                <w:sz w:val="18"/>
                <w:szCs w:val="18"/>
              </w:rPr>
              <w:t xml:space="preserve"> con hipoclorito a 5000 partes por millón, se deja actuar durante 10 minutos y después se descarta al alcantarillado.</w:t>
            </w:r>
          </w:p>
        </w:tc>
        <w:tc>
          <w:tcPr>
            <w:tcW w:w="1431" w:type="dxa"/>
            <w:vAlign w:val="center"/>
          </w:tcPr>
          <w:p w:rsidR="00C272C0" w:rsidRPr="00DA7E1A" w:rsidRDefault="00C272C0" w:rsidP="002A57DC">
            <w:pPr>
              <w:pStyle w:val="Textoindependiente"/>
              <w:spacing w:line="240" w:lineRule="auto"/>
              <w:jc w:val="center"/>
              <w:rPr>
                <w:rFonts w:ascii="Arial" w:hAnsi="Arial" w:cs="Arial"/>
                <w:bCs/>
                <w:sz w:val="18"/>
                <w:szCs w:val="18"/>
              </w:rPr>
            </w:pPr>
            <w:r w:rsidRPr="00DA7E1A">
              <w:rPr>
                <w:rFonts w:ascii="Arial" w:hAnsi="Arial" w:cs="Arial"/>
                <w:bCs/>
                <w:sz w:val="18"/>
                <w:szCs w:val="18"/>
              </w:rPr>
              <w:t>Inactivación</w:t>
            </w:r>
          </w:p>
        </w:tc>
      </w:tr>
      <w:tr w:rsidR="009842D2" w:rsidRPr="000F5077" w:rsidTr="002A57DC">
        <w:trPr>
          <w:trHeight w:val="807"/>
        </w:trPr>
        <w:tc>
          <w:tcPr>
            <w:tcW w:w="4786" w:type="dxa"/>
          </w:tcPr>
          <w:p w:rsidR="009842D2" w:rsidRDefault="009842D2" w:rsidP="00C767E2">
            <w:pPr>
              <w:pStyle w:val="Textoindependiente"/>
              <w:spacing w:line="240" w:lineRule="auto"/>
              <w:rPr>
                <w:rFonts w:ascii="Arial" w:hAnsi="Arial" w:cs="Arial"/>
                <w:b/>
                <w:bCs/>
                <w:color w:val="FF0000"/>
                <w:sz w:val="18"/>
                <w:szCs w:val="18"/>
              </w:rPr>
            </w:pPr>
            <w:r>
              <w:rPr>
                <w:rFonts w:ascii="Arial" w:hAnsi="Arial" w:cs="Arial"/>
                <w:b/>
                <w:bCs/>
                <w:color w:val="FF0000"/>
                <w:sz w:val="18"/>
                <w:szCs w:val="18"/>
              </w:rPr>
              <w:t>Residuos anatomopalogicos:</w:t>
            </w:r>
          </w:p>
          <w:p w:rsidR="009842D2" w:rsidRPr="009842D2" w:rsidRDefault="009842D2" w:rsidP="00C767E2">
            <w:pPr>
              <w:pStyle w:val="Textoindependiente"/>
              <w:spacing w:line="240" w:lineRule="auto"/>
              <w:rPr>
                <w:rFonts w:ascii="Arial" w:hAnsi="Arial" w:cs="Arial"/>
                <w:bCs/>
                <w:sz w:val="18"/>
                <w:szCs w:val="18"/>
              </w:rPr>
            </w:pPr>
            <w:r w:rsidRPr="009842D2">
              <w:rPr>
                <w:rFonts w:ascii="Arial" w:hAnsi="Arial" w:cs="Arial"/>
                <w:bCs/>
                <w:sz w:val="18"/>
                <w:szCs w:val="18"/>
              </w:rPr>
              <w:t>Son todos los restos humanas generados de la atención del parto(placentas y coágulos), se depositan en do</w:t>
            </w:r>
            <w:r>
              <w:rPr>
                <w:rFonts w:ascii="Arial" w:hAnsi="Arial" w:cs="Arial"/>
                <w:bCs/>
                <w:sz w:val="18"/>
                <w:szCs w:val="18"/>
              </w:rPr>
              <w:t>ble bolsa ro</w:t>
            </w:r>
            <w:r w:rsidRPr="009842D2">
              <w:rPr>
                <w:rFonts w:ascii="Arial" w:hAnsi="Arial" w:cs="Arial"/>
                <w:bCs/>
                <w:sz w:val="18"/>
                <w:szCs w:val="18"/>
              </w:rPr>
              <w:t xml:space="preserve">ja y se ponen a refrigerar </w:t>
            </w:r>
          </w:p>
        </w:tc>
        <w:tc>
          <w:tcPr>
            <w:tcW w:w="3544" w:type="dxa"/>
            <w:vAlign w:val="center"/>
          </w:tcPr>
          <w:p w:rsidR="009842D2" w:rsidRDefault="006B2BB1" w:rsidP="002A57DC">
            <w:pPr>
              <w:pStyle w:val="Textoindependiente"/>
              <w:spacing w:line="240" w:lineRule="auto"/>
              <w:jc w:val="center"/>
              <w:rPr>
                <w:rFonts w:ascii="Arial" w:hAnsi="Arial" w:cs="Arial"/>
                <w:bCs/>
                <w:sz w:val="18"/>
                <w:szCs w:val="18"/>
              </w:rPr>
            </w:pPr>
            <w:r w:rsidRPr="00DA7E1A">
              <w:rPr>
                <w:rFonts w:ascii="Arial" w:hAnsi="Arial"/>
                <w:sz w:val="18"/>
                <w:szCs w:val="18"/>
              </w:rPr>
              <w:t>Ambientar</w:t>
            </w:r>
            <w:r>
              <w:rPr>
                <w:rFonts w:ascii="Arial" w:hAnsi="Arial"/>
                <w:sz w:val="18"/>
                <w:szCs w:val="18"/>
              </w:rPr>
              <w:t xml:space="preserve"> S.A.</w:t>
            </w:r>
          </w:p>
        </w:tc>
        <w:tc>
          <w:tcPr>
            <w:tcW w:w="1431" w:type="dxa"/>
            <w:vAlign w:val="center"/>
          </w:tcPr>
          <w:p w:rsidR="009842D2" w:rsidRPr="00DA7E1A" w:rsidRDefault="006B2BB1" w:rsidP="002A57DC">
            <w:pPr>
              <w:pStyle w:val="Textoindependiente"/>
              <w:spacing w:line="240" w:lineRule="auto"/>
              <w:jc w:val="center"/>
              <w:rPr>
                <w:rFonts w:ascii="Arial" w:hAnsi="Arial" w:cs="Arial"/>
                <w:bCs/>
                <w:sz w:val="18"/>
                <w:szCs w:val="18"/>
              </w:rPr>
            </w:pPr>
            <w:r>
              <w:rPr>
                <w:rFonts w:ascii="Arial" w:hAnsi="Arial" w:cs="Arial"/>
                <w:bCs/>
                <w:sz w:val="18"/>
                <w:szCs w:val="18"/>
              </w:rPr>
              <w:t>Incineración</w:t>
            </w:r>
          </w:p>
        </w:tc>
      </w:tr>
    </w:tbl>
    <w:p w:rsidR="00C272C0" w:rsidRDefault="00C272C0" w:rsidP="00C272C0">
      <w:pPr>
        <w:pStyle w:val="Textoindependiente"/>
        <w:jc w:val="center"/>
        <w:rPr>
          <w:rFonts w:ascii="Arial" w:hAnsi="Arial" w:cs="Arial"/>
          <w:b/>
          <w:bCs/>
        </w:rPr>
      </w:pPr>
    </w:p>
    <w:p w:rsidR="00C272C0" w:rsidRDefault="00C272C0" w:rsidP="000B661C">
      <w:pPr>
        <w:pStyle w:val="Ttulo1"/>
        <w:numPr>
          <w:ilvl w:val="0"/>
          <w:numId w:val="7"/>
        </w:numPr>
        <w:jc w:val="both"/>
      </w:pPr>
      <w:bookmarkStart w:id="22" w:name="_Toc524287920"/>
      <w:r w:rsidRPr="00644EC1">
        <w:lastRenderedPageBreak/>
        <w:t>CONTROL DE RESIDUO</w:t>
      </w:r>
      <w:r>
        <w:t>S LÍQUIDOS Y EMISIONES GASEOSAS</w:t>
      </w:r>
      <w:bookmarkEnd w:id="22"/>
    </w:p>
    <w:p w:rsidR="00C272C0" w:rsidRDefault="00C272C0" w:rsidP="000B661C">
      <w:pPr>
        <w:pStyle w:val="Textoindependiente"/>
        <w:spacing w:line="276" w:lineRule="auto"/>
        <w:jc w:val="center"/>
        <w:rPr>
          <w:rFonts w:ascii="Arial" w:hAnsi="Arial" w:cs="Arial"/>
          <w:b/>
          <w:bCs/>
        </w:rPr>
      </w:pPr>
    </w:p>
    <w:p w:rsidR="00C272C0" w:rsidRPr="002A57DC" w:rsidRDefault="00C272C0" w:rsidP="00C272C0">
      <w:pPr>
        <w:autoSpaceDE w:val="0"/>
        <w:autoSpaceDN w:val="0"/>
        <w:adjustRightInd w:val="0"/>
        <w:spacing w:after="0" w:line="240" w:lineRule="auto"/>
        <w:rPr>
          <w:rFonts w:ascii="Arial" w:hAnsi="Arial" w:cs="Arial"/>
          <w:b/>
          <w:bCs/>
          <w:sz w:val="24"/>
        </w:rPr>
      </w:pPr>
      <w:r w:rsidRPr="002A57DC">
        <w:rPr>
          <w:rFonts w:ascii="Arial" w:hAnsi="Arial" w:cs="Arial"/>
          <w:b/>
          <w:bCs/>
          <w:sz w:val="24"/>
        </w:rPr>
        <w:t>EMISIONES ATMOSFÉRICAS:</w:t>
      </w:r>
    </w:p>
    <w:p w:rsidR="00C272C0" w:rsidRDefault="00C272C0" w:rsidP="00C272C0">
      <w:pPr>
        <w:autoSpaceDE w:val="0"/>
        <w:autoSpaceDN w:val="0"/>
        <w:adjustRightInd w:val="0"/>
        <w:spacing w:after="0" w:line="240" w:lineRule="auto"/>
        <w:rPr>
          <w:rFonts w:ascii="Arial" w:hAnsi="Arial" w:cs="Arial"/>
          <w:b/>
          <w:bCs/>
        </w:rPr>
      </w:pPr>
    </w:p>
    <w:p w:rsidR="00C272C0" w:rsidRDefault="00C272C0" w:rsidP="002A57DC">
      <w:pPr>
        <w:pStyle w:val="Textoindependiente3"/>
        <w:jc w:val="both"/>
        <w:rPr>
          <w:rFonts w:ascii="Arial" w:hAnsi="Arial"/>
          <w:sz w:val="24"/>
        </w:rPr>
      </w:pPr>
      <w:r>
        <w:rPr>
          <w:rFonts w:ascii="Arial" w:hAnsi="Arial"/>
          <w:sz w:val="24"/>
        </w:rPr>
        <w:t>Para reducir  las Emisiones Atmosféricas, se controlan las cantidad de residuo sólido con   Riesgo Biológico, mediante capacitaciones haciendo énfasis en la importancia de no contaminar más de lo debido, no se inactivan los residuos que van al proceso de incineración para evitar la generación de dioxinas y furaneos que salgan al medio ambiente.</w:t>
      </w:r>
    </w:p>
    <w:p w:rsidR="00C272C0" w:rsidRDefault="002A57DC" w:rsidP="002A57DC">
      <w:pPr>
        <w:pStyle w:val="Textoindependiente"/>
        <w:spacing w:after="240" w:line="276" w:lineRule="auto"/>
        <w:rPr>
          <w:rFonts w:ascii="Arial" w:hAnsi="Arial" w:cs="Arial"/>
          <w:b/>
          <w:bCs/>
        </w:rPr>
      </w:pPr>
      <w:r>
        <w:rPr>
          <w:rFonts w:ascii="Arial" w:hAnsi="Arial" w:cs="Arial"/>
          <w:b/>
          <w:bCs/>
        </w:rPr>
        <w:t>EFLUENTES LÍQUIDOS</w:t>
      </w:r>
    </w:p>
    <w:p w:rsidR="00BE3A08" w:rsidRDefault="00C272C0" w:rsidP="002A57DC">
      <w:pPr>
        <w:autoSpaceDE w:val="0"/>
        <w:autoSpaceDN w:val="0"/>
        <w:adjustRightInd w:val="0"/>
        <w:spacing w:after="0"/>
        <w:jc w:val="both"/>
        <w:rPr>
          <w:rFonts w:ascii="Arial" w:hAnsi="Arial" w:cs="Arial"/>
          <w:sz w:val="24"/>
          <w:szCs w:val="24"/>
        </w:rPr>
      </w:pPr>
      <w:r w:rsidRPr="00C25976">
        <w:rPr>
          <w:rFonts w:ascii="Arial" w:hAnsi="Arial" w:cs="Arial"/>
          <w:sz w:val="24"/>
          <w:szCs w:val="24"/>
        </w:rPr>
        <w:t xml:space="preserve">Los efluentes líquidos que vierte </w:t>
      </w:r>
      <w:r>
        <w:rPr>
          <w:rFonts w:ascii="Arial" w:hAnsi="Arial" w:cs="Arial"/>
          <w:sz w:val="24"/>
          <w:szCs w:val="24"/>
        </w:rPr>
        <w:t xml:space="preserve">el servicio de </w:t>
      </w:r>
      <w:r w:rsidR="00BC7770">
        <w:rPr>
          <w:rFonts w:ascii="Arial" w:hAnsi="Arial" w:cs="Arial"/>
          <w:sz w:val="24"/>
          <w:szCs w:val="24"/>
        </w:rPr>
        <w:t>la U.M.I.</w:t>
      </w:r>
      <w:r w:rsidRPr="00C25976">
        <w:rPr>
          <w:rFonts w:ascii="Arial" w:hAnsi="Arial" w:cs="Arial"/>
          <w:sz w:val="24"/>
          <w:szCs w:val="24"/>
        </w:rPr>
        <w:t xml:space="preserve"> al alcantarillado municipal son aguas servidas</w:t>
      </w:r>
      <w:r>
        <w:rPr>
          <w:rFonts w:ascii="Arial" w:hAnsi="Arial" w:cs="Arial"/>
          <w:sz w:val="24"/>
          <w:szCs w:val="24"/>
        </w:rPr>
        <w:t xml:space="preserve"> </w:t>
      </w:r>
      <w:r w:rsidRPr="00C25976">
        <w:rPr>
          <w:rFonts w:ascii="Arial" w:hAnsi="Arial" w:cs="Arial"/>
          <w:sz w:val="24"/>
          <w:szCs w:val="24"/>
        </w:rPr>
        <w:t xml:space="preserve">con bajas cargas contaminantes ya que las sustancias </w:t>
      </w:r>
      <w:r>
        <w:rPr>
          <w:rFonts w:ascii="Arial" w:hAnsi="Arial" w:cs="Arial"/>
          <w:sz w:val="24"/>
          <w:szCs w:val="24"/>
        </w:rPr>
        <w:t xml:space="preserve">químicas que se vierten son las </w:t>
      </w:r>
      <w:r w:rsidR="00BE3A08">
        <w:rPr>
          <w:rFonts w:ascii="Arial" w:hAnsi="Arial" w:cs="Arial"/>
          <w:sz w:val="24"/>
          <w:szCs w:val="24"/>
        </w:rPr>
        <w:t>menos posibles.</w:t>
      </w:r>
    </w:p>
    <w:p w:rsidR="00C272C0" w:rsidRDefault="00C272C0" w:rsidP="000B661C">
      <w:pPr>
        <w:pStyle w:val="Ttulo1"/>
        <w:numPr>
          <w:ilvl w:val="0"/>
          <w:numId w:val="7"/>
        </w:numPr>
      </w:pPr>
      <w:bookmarkStart w:id="23" w:name="_Toc524287921"/>
      <w:r>
        <w:t>PLAN DE CONTINGENCIA</w:t>
      </w:r>
      <w:bookmarkEnd w:id="23"/>
    </w:p>
    <w:p w:rsidR="00C272C0" w:rsidRPr="00C63C3C" w:rsidRDefault="00C272C0" w:rsidP="000B661C">
      <w:pPr>
        <w:pStyle w:val="Textoindependiente"/>
        <w:spacing w:line="276" w:lineRule="auto"/>
        <w:rPr>
          <w:rFonts w:ascii="Arial" w:hAnsi="Arial" w:cs="Arial"/>
          <w:b/>
          <w:bCs/>
          <w:color w:val="000080"/>
        </w:rPr>
      </w:pPr>
    </w:p>
    <w:p w:rsidR="00C272C0" w:rsidRDefault="00C272C0" w:rsidP="002A57DC">
      <w:pPr>
        <w:pStyle w:val="Textoindependiente"/>
        <w:spacing w:after="240" w:line="276" w:lineRule="auto"/>
        <w:rPr>
          <w:rFonts w:ascii="Arial" w:hAnsi="Arial" w:cs="Arial"/>
        </w:rPr>
      </w:pPr>
      <w:r w:rsidRPr="00C63C3C">
        <w:rPr>
          <w:rFonts w:ascii="Arial" w:hAnsi="Arial" w:cs="Arial"/>
        </w:rPr>
        <w:t xml:space="preserve">La contingencia sanitaria </w:t>
      </w:r>
      <w:r>
        <w:rPr>
          <w:rFonts w:ascii="Arial" w:hAnsi="Arial" w:cs="Arial"/>
        </w:rPr>
        <w:t xml:space="preserve">de la E.S.E. Hospital San José del Guaviare </w:t>
      </w:r>
      <w:r w:rsidRPr="00C63C3C">
        <w:rPr>
          <w:rFonts w:ascii="Arial" w:hAnsi="Arial" w:cs="Arial"/>
        </w:rPr>
        <w:t xml:space="preserve">es un evento que puede provocar alteraciones en el normal funcionamiento de la estructura sanitaria de la Institución, por lo cual, </w:t>
      </w:r>
      <w:r>
        <w:rPr>
          <w:rFonts w:ascii="Arial" w:hAnsi="Arial" w:cs="Arial"/>
        </w:rPr>
        <w:t xml:space="preserve">tenemos contempladas en el PGIRHS </w:t>
      </w:r>
      <w:r w:rsidRPr="00C63C3C">
        <w:rPr>
          <w:rFonts w:ascii="Arial" w:hAnsi="Arial" w:cs="Arial"/>
        </w:rPr>
        <w:t>las</w:t>
      </w:r>
      <w:r>
        <w:rPr>
          <w:rFonts w:ascii="Arial" w:hAnsi="Arial" w:cs="Arial"/>
        </w:rPr>
        <w:t xml:space="preserve"> siguientes  amenazas ambientales y </w:t>
      </w:r>
      <w:r w:rsidRPr="00C63C3C">
        <w:rPr>
          <w:rFonts w:ascii="Arial" w:hAnsi="Arial" w:cs="Arial"/>
        </w:rPr>
        <w:t>los procedimientos y</w:t>
      </w:r>
      <w:r>
        <w:rPr>
          <w:rFonts w:ascii="Arial" w:hAnsi="Arial" w:cs="Arial"/>
        </w:rPr>
        <w:t xml:space="preserve"> actividades para su mitigación de las mismas</w:t>
      </w:r>
    </w:p>
    <w:p w:rsidR="00C272C0" w:rsidRPr="00301B25" w:rsidRDefault="00C272C0" w:rsidP="002A57DC">
      <w:pPr>
        <w:pStyle w:val="Textoindependiente"/>
        <w:spacing w:after="240" w:line="276" w:lineRule="auto"/>
        <w:rPr>
          <w:rFonts w:ascii="Arial" w:hAnsi="Arial" w:cs="Arial"/>
          <w:b/>
          <w:bCs/>
        </w:rPr>
      </w:pPr>
      <w:r w:rsidRPr="00301B25">
        <w:rPr>
          <w:rFonts w:ascii="Arial" w:hAnsi="Arial" w:cs="Arial"/>
          <w:b/>
          <w:bCs/>
        </w:rPr>
        <w:t>OBJETIVO</w:t>
      </w:r>
    </w:p>
    <w:p w:rsidR="00C272C0" w:rsidRPr="00301B25" w:rsidRDefault="00C272C0" w:rsidP="002A57DC">
      <w:pPr>
        <w:pStyle w:val="Textoindependiente"/>
        <w:spacing w:line="276" w:lineRule="auto"/>
        <w:rPr>
          <w:rFonts w:ascii="Arial" w:hAnsi="Arial" w:cs="Arial"/>
        </w:rPr>
      </w:pPr>
      <w:r w:rsidRPr="00847834">
        <w:rPr>
          <w:rFonts w:ascii="Arial" w:hAnsi="Arial" w:cs="Arial"/>
        </w:rPr>
        <w:t>Establecer los  lineamientos operativos claros para la recolección adecuada de residuos en eventos repentinos</w:t>
      </w:r>
      <w:r>
        <w:rPr>
          <w:rFonts w:ascii="Arial" w:hAnsi="Arial" w:cs="Arial"/>
        </w:rPr>
        <w:t xml:space="preserve"> donde la E.S.E</w:t>
      </w:r>
      <w:r w:rsidRPr="00847834">
        <w:rPr>
          <w:rFonts w:ascii="Arial" w:hAnsi="Arial" w:cs="Arial"/>
        </w:rPr>
        <w:t xml:space="preserve"> HOSPITAL DE SAN JOSE DEL GUAVIARE deba atender más del númer</w:t>
      </w:r>
      <w:r>
        <w:rPr>
          <w:rFonts w:ascii="Arial" w:hAnsi="Arial" w:cs="Arial"/>
        </w:rPr>
        <w:t xml:space="preserve">o esperado pacientes;. O </w:t>
      </w:r>
      <w:r w:rsidRPr="00847834">
        <w:rPr>
          <w:rFonts w:ascii="Arial" w:hAnsi="Arial" w:cs="Arial"/>
        </w:rPr>
        <w:t>cuando el servicio de  recolección y transporte de residuos comunes e infecciosos no sea oportuno o exista incumplimiento frente al procedimiento de tratamiento, transporte y disposición final.</w:t>
      </w:r>
    </w:p>
    <w:p w:rsidR="00C272C0" w:rsidRDefault="00C272C0" w:rsidP="002A57DC">
      <w:pPr>
        <w:pStyle w:val="Textoindependiente"/>
        <w:spacing w:line="276" w:lineRule="auto"/>
        <w:rPr>
          <w:rFonts w:ascii="Arial" w:hAnsi="Arial" w:cs="Arial"/>
          <w:b/>
          <w:bCs/>
        </w:rPr>
      </w:pPr>
    </w:p>
    <w:p w:rsidR="00C272C0" w:rsidRPr="00301B25" w:rsidRDefault="00C272C0" w:rsidP="002A57DC">
      <w:pPr>
        <w:pStyle w:val="Textoindependiente"/>
        <w:spacing w:after="240" w:line="276" w:lineRule="auto"/>
        <w:rPr>
          <w:rFonts w:ascii="Arial" w:hAnsi="Arial" w:cs="Arial"/>
          <w:b/>
          <w:bCs/>
        </w:rPr>
      </w:pPr>
      <w:r w:rsidRPr="00301B25">
        <w:rPr>
          <w:rFonts w:ascii="Arial" w:hAnsi="Arial" w:cs="Arial"/>
          <w:b/>
          <w:bCs/>
        </w:rPr>
        <w:t xml:space="preserve">ALCANCE </w:t>
      </w:r>
    </w:p>
    <w:p w:rsidR="00C272C0" w:rsidRPr="00301B25" w:rsidRDefault="00C272C0" w:rsidP="002A57DC">
      <w:pPr>
        <w:pStyle w:val="Textoindependiente"/>
        <w:spacing w:line="276" w:lineRule="auto"/>
        <w:rPr>
          <w:rFonts w:ascii="Arial" w:hAnsi="Arial" w:cs="Arial"/>
        </w:rPr>
      </w:pPr>
      <w:r w:rsidRPr="00301B25">
        <w:rPr>
          <w:rFonts w:ascii="Arial" w:hAnsi="Arial" w:cs="Arial"/>
        </w:rPr>
        <w:t xml:space="preserve">El presente procedimiento aplica para los residuos </w:t>
      </w:r>
      <w:r>
        <w:rPr>
          <w:rFonts w:ascii="Arial" w:hAnsi="Arial" w:cs="Arial"/>
        </w:rPr>
        <w:t xml:space="preserve">hospitalarios y similares </w:t>
      </w:r>
      <w:r w:rsidRPr="00301B25">
        <w:rPr>
          <w:rFonts w:ascii="Arial" w:hAnsi="Arial" w:cs="Arial"/>
        </w:rPr>
        <w:t>generados por las actividades propias de la Institución durante una emergencia sanitaria.</w:t>
      </w:r>
    </w:p>
    <w:p w:rsidR="00C272C0" w:rsidRPr="00301B25" w:rsidRDefault="00C272C0" w:rsidP="002A57DC">
      <w:pPr>
        <w:pStyle w:val="Textoindependiente"/>
        <w:spacing w:after="240" w:line="276" w:lineRule="auto"/>
        <w:rPr>
          <w:rFonts w:ascii="Arial" w:hAnsi="Arial" w:cs="Arial"/>
          <w:b/>
          <w:bCs/>
        </w:rPr>
      </w:pPr>
      <w:r w:rsidRPr="00301B25">
        <w:rPr>
          <w:rFonts w:ascii="Arial" w:hAnsi="Arial" w:cs="Arial"/>
          <w:b/>
          <w:bCs/>
        </w:rPr>
        <w:lastRenderedPageBreak/>
        <w:t>RESPONSABLES</w:t>
      </w:r>
    </w:p>
    <w:p w:rsidR="00C272C0" w:rsidRPr="00301B25" w:rsidRDefault="00B43BC7" w:rsidP="002A57DC">
      <w:pPr>
        <w:pStyle w:val="Textoindependiente"/>
        <w:spacing w:line="276" w:lineRule="auto"/>
        <w:rPr>
          <w:rFonts w:ascii="Arial" w:hAnsi="Arial" w:cs="Arial"/>
        </w:rPr>
      </w:pPr>
      <w:r>
        <w:rPr>
          <w:rFonts w:ascii="Arial" w:hAnsi="Arial" w:cs="Arial"/>
        </w:rPr>
        <w:t>Los funcionarios</w:t>
      </w:r>
      <w:r w:rsidR="00C272C0">
        <w:rPr>
          <w:rFonts w:ascii="Arial" w:hAnsi="Arial" w:cs="Arial"/>
        </w:rPr>
        <w:t xml:space="preserve">  reconocen la emergencia y dan aviso al comité GAGAS quien es el que coordina el proceso, dependiendo de la emergencia que se presente.</w:t>
      </w:r>
    </w:p>
    <w:p w:rsidR="00B43BC7" w:rsidRPr="00B43BC7" w:rsidRDefault="00B43BC7" w:rsidP="00C272C0">
      <w:pPr>
        <w:spacing w:line="240" w:lineRule="auto"/>
        <w:jc w:val="both"/>
        <w:rPr>
          <w:rFonts w:ascii="Arial" w:hAnsi="Arial" w:cs="Arial"/>
          <w:sz w:val="24"/>
          <w:szCs w:val="24"/>
          <w:lang w:val="es-ES"/>
        </w:rPr>
      </w:pPr>
    </w:p>
    <w:tbl>
      <w:tblPr>
        <w:tblStyle w:val="Tablaconcuadrcula"/>
        <w:tblW w:w="10109" w:type="dxa"/>
        <w:tblLayout w:type="fixed"/>
        <w:tblLook w:val="01E0" w:firstRow="1" w:lastRow="1" w:firstColumn="1" w:lastColumn="1" w:noHBand="0" w:noVBand="0"/>
      </w:tblPr>
      <w:tblGrid>
        <w:gridCol w:w="1951"/>
        <w:gridCol w:w="3544"/>
        <w:gridCol w:w="4614"/>
      </w:tblGrid>
      <w:tr w:rsidR="00C272C0" w:rsidRPr="002B733C" w:rsidTr="003342B3">
        <w:trPr>
          <w:trHeight w:val="248"/>
        </w:trPr>
        <w:tc>
          <w:tcPr>
            <w:tcW w:w="10109" w:type="dxa"/>
            <w:gridSpan w:val="3"/>
            <w:shd w:val="clear" w:color="auto" w:fill="92D050"/>
          </w:tcPr>
          <w:p w:rsidR="00C272C0" w:rsidRPr="002B733C" w:rsidRDefault="00C272C0" w:rsidP="003342B3">
            <w:pPr>
              <w:spacing w:after="0"/>
              <w:jc w:val="center"/>
              <w:rPr>
                <w:rFonts w:ascii="Arial" w:hAnsi="Arial" w:cs="Arial"/>
                <w:b/>
                <w:bCs/>
              </w:rPr>
            </w:pPr>
            <w:r w:rsidRPr="00201968">
              <w:rPr>
                <w:rFonts w:ascii="Arial" w:hAnsi="Arial" w:cs="Arial"/>
                <w:b/>
                <w:sz w:val="24"/>
                <w:szCs w:val="24"/>
              </w:rPr>
              <w:t>NATURAL</w:t>
            </w:r>
          </w:p>
        </w:tc>
      </w:tr>
      <w:tr w:rsidR="00C272C0" w:rsidRPr="00A820A4" w:rsidTr="003342B3">
        <w:trPr>
          <w:trHeight w:val="456"/>
        </w:trPr>
        <w:tc>
          <w:tcPr>
            <w:tcW w:w="1951" w:type="dxa"/>
            <w:shd w:val="clear" w:color="auto" w:fill="92D050"/>
          </w:tcPr>
          <w:p w:rsidR="00C272C0" w:rsidRPr="00A820A4" w:rsidRDefault="00C272C0" w:rsidP="003342B3">
            <w:pPr>
              <w:spacing w:after="0"/>
              <w:jc w:val="center"/>
              <w:rPr>
                <w:rFonts w:ascii="Arial" w:hAnsi="Arial" w:cs="Arial"/>
                <w:b/>
                <w:bCs/>
                <w:sz w:val="18"/>
                <w:szCs w:val="18"/>
              </w:rPr>
            </w:pPr>
            <w:r w:rsidRPr="00A820A4">
              <w:rPr>
                <w:rFonts w:ascii="Arial" w:hAnsi="Arial" w:cs="Arial"/>
                <w:b/>
                <w:bCs/>
                <w:sz w:val="18"/>
                <w:szCs w:val="18"/>
              </w:rPr>
              <w:t xml:space="preserve">TIPO DE EMERGENCIA </w:t>
            </w:r>
          </w:p>
        </w:tc>
        <w:tc>
          <w:tcPr>
            <w:tcW w:w="3544" w:type="dxa"/>
            <w:shd w:val="clear" w:color="auto" w:fill="92D050"/>
          </w:tcPr>
          <w:p w:rsidR="00C272C0" w:rsidRPr="00A820A4" w:rsidRDefault="00C272C0" w:rsidP="003342B3">
            <w:pPr>
              <w:spacing w:after="0"/>
              <w:jc w:val="center"/>
              <w:rPr>
                <w:rFonts w:ascii="Arial" w:hAnsi="Arial" w:cs="Arial"/>
                <w:b/>
                <w:bCs/>
                <w:sz w:val="18"/>
                <w:szCs w:val="18"/>
              </w:rPr>
            </w:pPr>
            <w:r w:rsidRPr="00A820A4">
              <w:rPr>
                <w:rFonts w:ascii="Arial" w:hAnsi="Arial" w:cs="Arial"/>
                <w:b/>
                <w:bCs/>
                <w:sz w:val="18"/>
                <w:szCs w:val="18"/>
              </w:rPr>
              <w:t>ANTECEDENTES - CAUSAS O FUENTES DE RIESGO</w:t>
            </w:r>
          </w:p>
        </w:tc>
        <w:tc>
          <w:tcPr>
            <w:tcW w:w="4614" w:type="dxa"/>
            <w:shd w:val="clear" w:color="auto" w:fill="92D050"/>
          </w:tcPr>
          <w:p w:rsidR="00C272C0" w:rsidRPr="00A820A4" w:rsidRDefault="00C272C0" w:rsidP="003342B3">
            <w:pPr>
              <w:spacing w:after="0"/>
              <w:jc w:val="center"/>
              <w:rPr>
                <w:rFonts w:ascii="Arial" w:hAnsi="Arial" w:cs="Arial"/>
                <w:b/>
                <w:bCs/>
                <w:sz w:val="18"/>
                <w:szCs w:val="18"/>
              </w:rPr>
            </w:pPr>
            <w:r w:rsidRPr="00A820A4">
              <w:rPr>
                <w:rFonts w:ascii="Arial" w:hAnsi="Arial" w:cs="Arial"/>
                <w:b/>
                <w:bCs/>
                <w:sz w:val="18"/>
                <w:szCs w:val="18"/>
              </w:rPr>
              <w:t xml:space="preserve">CONTINGENCIA </w:t>
            </w:r>
          </w:p>
        </w:tc>
      </w:tr>
      <w:tr w:rsidR="00C272C0" w:rsidRPr="00A820A4" w:rsidTr="003342B3">
        <w:trPr>
          <w:trHeight w:val="1188"/>
        </w:trPr>
        <w:tc>
          <w:tcPr>
            <w:tcW w:w="1951" w:type="dxa"/>
          </w:tcPr>
          <w:p w:rsidR="000B661C" w:rsidRDefault="000B661C" w:rsidP="000B661C">
            <w:pPr>
              <w:spacing w:after="0"/>
              <w:jc w:val="center"/>
              <w:rPr>
                <w:rFonts w:ascii="Arial" w:hAnsi="Arial" w:cs="Arial"/>
                <w:b/>
                <w:bCs/>
                <w:sz w:val="18"/>
                <w:szCs w:val="18"/>
              </w:rPr>
            </w:pPr>
          </w:p>
          <w:p w:rsidR="000B661C" w:rsidRDefault="000B661C" w:rsidP="000B661C">
            <w:pPr>
              <w:spacing w:after="0"/>
              <w:jc w:val="center"/>
              <w:rPr>
                <w:rFonts w:ascii="Arial" w:hAnsi="Arial" w:cs="Arial"/>
                <w:b/>
                <w:bCs/>
                <w:sz w:val="18"/>
                <w:szCs w:val="18"/>
              </w:rPr>
            </w:pPr>
          </w:p>
          <w:p w:rsidR="00C272C0" w:rsidRPr="00A820A4" w:rsidRDefault="00C272C0" w:rsidP="000B661C">
            <w:pPr>
              <w:spacing w:after="0"/>
              <w:jc w:val="center"/>
              <w:rPr>
                <w:rFonts w:ascii="Arial" w:hAnsi="Arial" w:cs="Arial"/>
                <w:b/>
                <w:bCs/>
                <w:sz w:val="18"/>
                <w:szCs w:val="18"/>
              </w:rPr>
            </w:pPr>
            <w:r w:rsidRPr="00A820A4">
              <w:rPr>
                <w:rFonts w:ascii="Arial" w:hAnsi="Arial" w:cs="Arial"/>
                <w:b/>
                <w:bCs/>
                <w:sz w:val="18"/>
                <w:szCs w:val="18"/>
              </w:rPr>
              <w:t>MOVIMIENTOS SÍSMICOS</w:t>
            </w:r>
          </w:p>
          <w:p w:rsidR="00C272C0" w:rsidRPr="00A820A4" w:rsidRDefault="00C272C0" w:rsidP="000B661C">
            <w:pPr>
              <w:pStyle w:val="Textoindependiente"/>
              <w:spacing w:line="276" w:lineRule="auto"/>
              <w:rPr>
                <w:rFonts w:ascii="Arial" w:hAnsi="Arial" w:cs="Arial"/>
                <w:sz w:val="18"/>
                <w:szCs w:val="18"/>
              </w:rPr>
            </w:pPr>
          </w:p>
        </w:tc>
        <w:tc>
          <w:tcPr>
            <w:tcW w:w="3544" w:type="dxa"/>
          </w:tcPr>
          <w:p w:rsidR="00C272C0" w:rsidRPr="00A820A4" w:rsidRDefault="00C272C0" w:rsidP="000B661C">
            <w:pPr>
              <w:spacing w:after="0"/>
              <w:jc w:val="both"/>
              <w:rPr>
                <w:rFonts w:ascii="Arial" w:hAnsi="Arial" w:cs="Arial"/>
                <w:sz w:val="18"/>
                <w:szCs w:val="18"/>
              </w:rPr>
            </w:pPr>
            <w:r w:rsidRPr="00A820A4">
              <w:rPr>
                <w:rFonts w:ascii="Arial" w:hAnsi="Arial" w:cs="Arial"/>
                <w:sz w:val="18"/>
                <w:szCs w:val="18"/>
              </w:rPr>
              <w:t>La zona Amazónica de acuerdo con los estudios de amenaza sísmica general, se encuentra catalogada como zona de amenaza sísmica baja, sin embargo  existen antecedentes de movimientos sísmicos el más reciente en el 2008.</w:t>
            </w:r>
          </w:p>
        </w:tc>
        <w:tc>
          <w:tcPr>
            <w:tcW w:w="4614" w:type="dxa"/>
          </w:tcPr>
          <w:p w:rsidR="00C272C0" w:rsidRPr="00A820A4" w:rsidRDefault="00C272C0" w:rsidP="000B661C">
            <w:pPr>
              <w:pStyle w:val="Textoindependiente"/>
              <w:spacing w:line="276" w:lineRule="auto"/>
              <w:rPr>
                <w:rFonts w:ascii="Arial" w:hAnsi="Arial" w:cs="Arial"/>
                <w:sz w:val="18"/>
                <w:szCs w:val="18"/>
              </w:rPr>
            </w:pPr>
            <w:r w:rsidRPr="00A820A4">
              <w:rPr>
                <w:rFonts w:ascii="Arial" w:hAnsi="Arial" w:cs="Arial"/>
                <w:sz w:val="18"/>
                <w:szCs w:val="18"/>
              </w:rPr>
              <w:t>En caso remoto de un movimiento sísmico la institución cuenta con sus contriciones  sismo resistente, según documentación del área de planeación.</w:t>
            </w:r>
          </w:p>
        </w:tc>
      </w:tr>
      <w:tr w:rsidR="00C272C0" w:rsidRPr="00A820A4" w:rsidTr="003342B3">
        <w:trPr>
          <w:trHeight w:val="474"/>
        </w:trPr>
        <w:tc>
          <w:tcPr>
            <w:tcW w:w="1951" w:type="dxa"/>
          </w:tcPr>
          <w:p w:rsidR="000B661C" w:rsidRDefault="000B661C" w:rsidP="000B661C">
            <w:pPr>
              <w:spacing w:after="0"/>
              <w:jc w:val="center"/>
              <w:rPr>
                <w:rFonts w:ascii="Arial" w:hAnsi="Arial" w:cs="Arial"/>
                <w:b/>
                <w:bCs/>
                <w:sz w:val="18"/>
                <w:szCs w:val="18"/>
              </w:rPr>
            </w:pPr>
          </w:p>
          <w:p w:rsidR="000B661C" w:rsidRDefault="000B661C" w:rsidP="000B661C">
            <w:pPr>
              <w:spacing w:after="0"/>
              <w:jc w:val="center"/>
              <w:rPr>
                <w:rFonts w:ascii="Arial" w:hAnsi="Arial" w:cs="Arial"/>
                <w:b/>
                <w:bCs/>
                <w:sz w:val="18"/>
                <w:szCs w:val="18"/>
              </w:rPr>
            </w:pPr>
          </w:p>
          <w:p w:rsidR="00C272C0" w:rsidRPr="00A820A4" w:rsidRDefault="00C272C0" w:rsidP="000B661C">
            <w:pPr>
              <w:spacing w:after="0"/>
              <w:jc w:val="center"/>
              <w:rPr>
                <w:rFonts w:ascii="Arial" w:hAnsi="Arial" w:cs="Arial"/>
                <w:b/>
                <w:bCs/>
                <w:sz w:val="18"/>
                <w:szCs w:val="18"/>
              </w:rPr>
            </w:pPr>
            <w:r w:rsidRPr="00A820A4">
              <w:rPr>
                <w:rFonts w:ascii="Arial" w:hAnsi="Arial" w:cs="Arial"/>
                <w:b/>
                <w:bCs/>
                <w:sz w:val="18"/>
                <w:szCs w:val="18"/>
              </w:rPr>
              <w:t>INUNDACIONES</w:t>
            </w:r>
          </w:p>
          <w:p w:rsidR="00C272C0" w:rsidRPr="00A820A4" w:rsidRDefault="00C272C0" w:rsidP="000B661C">
            <w:pPr>
              <w:pStyle w:val="Textoindependiente"/>
              <w:spacing w:line="276" w:lineRule="auto"/>
              <w:rPr>
                <w:rFonts w:ascii="Arial" w:hAnsi="Arial" w:cs="Arial"/>
                <w:sz w:val="18"/>
                <w:szCs w:val="18"/>
              </w:rPr>
            </w:pPr>
          </w:p>
        </w:tc>
        <w:tc>
          <w:tcPr>
            <w:tcW w:w="3544" w:type="dxa"/>
          </w:tcPr>
          <w:p w:rsidR="00C272C0" w:rsidRPr="00A820A4" w:rsidRDefault="00C272C0" w:rsidP="000B661C">
            <w:pPr>
              <w:spacing w:after="0"/>
              <w:jc w:val="both"/>
              <w:rPr>
                <w:rFonts w:ascii="Arial" w:hAnsi="Arial" w:cs="Arial"/>
                <w:sz w:val="18"/>
                <w:szCs w:val="18"/>
              </w:rPr>
            </w:pPr>
            <w:r w:rsidRPr="00A820A4">
              <w:rPr>
                <w:rFonts w:ascii="Arial" w:hAnsi="Arial" w:cs="Arial"/>
                <w:sz w:val="18"/>
                <w:szCs w:val="18"/>
              </w:rPr>
              <w:t xml:space="preserve"> Existen antecedentes históricos de inundaciones del caño de agua bonita, que por la ubicación del relleno sanitario  de la Empresa Ambientar impide el paso del vehículo transportador de residuos. </w:t>
            </w:r>
          </w:p>
        </w:tc>
        <w:tc>
          <w:tcPr>
            <w:tcW w:w="4614" w:type="dxa"/>
          </w:tcPr>
          <w:p w:rsidR="00C272C0" w:rsidRPr="00A820A4" w:rsidRDefault="00C272C0" w:rsidP="000B661C">
            <w:pPr>
              <w:pStyle w:val="Textoindependiente"/>
              <w:spacing w:line="276" w:lineRule="auto"/>
              <w:rPr>
                <w:rFonts w:ascii="Arial" w:hAnsi="Arial" w:cs="Arial"/>
                <w:sz w:val="18"/>
                <w:szCs w:val="18"/>
              </w:rPr>
            </w:pPr>
            <w:r w:rsidRPr="00A820A4">
              <w:rPr>
                <w:rFonts w:ascii="Arial" w:hAnsi="Arial" w:cs="Arial"/>
                <w:sz w:val="18"/>
                <w:szCs w:val="18"/>
              </w:rPr>
              <w:t>Como contingencia se cuenta con almacenamiento central de residuos peligros para albergar 6 días de residuos.</w:t>
            </w:r>
          </w:p>
          <w:p w:rsidR="00C272C0" w:rsidRPr="00A820A4" w:rsidRDefault="00C272C0" w:rsidP="000B661C">
            <w:pPr>
              <w:pStyle w:val="Textoindependiente"/>
              <w:spacing w:line="276" w:lineRule="auto"/>
              <w:rPr>
                <w:rFonts w:ascii="Arial" w:hAnsi="Arial" w:cs="Arial"/>
                <w:sz w:val="18"/>
                <w:szCs w:val="18"/>
              </w:rPr>
            </w:pPr>
            <w:r w:rsidRPr="00A820A4">
              <w:rPr>
                <w:rFonts w:ascii="Arial" w:hAnsi="Arial" w:cs="Arial"/>
                <w:sz w:val="18"/>
                <w:szCs w:val="18"/>
              </w:rPr>
              <w:t>El almacenamiento central de residuos no peligrosos 4 días de almacenamientos de residuos.</w:t>
            </w:r>
          </w:p>
        </w:tc>
      </w:tr>
    </w:tbl>
    <w:p w:rsidR="00C272C0" w:rsidRPr="00A820A4" w:rsidRDefault="00C272C0" w:rsidP="00C272C0">
      <w:pPr>
        <w:pStyle w:val="Textoindependiente"/>
        <w:rPr>
          <w:rFonts w:ascii="Arial" w:hAnsi="Arial" w:cs="Arial"/>
          <w:b/>
          <w:sz w:val="18"/>
          <w:szCs w:val="18"/>
        </w:rPr>
      </w:pPr>
    </w:p>
    <w:tbl>
      <w:tblPr>
        <w:tblStyle w:val="Tablaconcuadrcula"/>
        <w:tblW w:w="10028" w:type="dxa"/>
        <w:tblLayout w:type="fixed"/>
        <w:tblLook w:val="01E0" w:firstRow="1" w:lastRow="1" w:firstColumn="1" w:lastColumn="1" w:noHBand="0" w:noVBand="0"/>
      </w:tblPr>
      <w:tblGrid>
        <w:gridCol w:w="1815"/>
        <w:gridCol w:w="3702"/>
        <w:gridCol w:w="4511"/>
      </w:tblGrid>
      <w:tr w:rsidR="00C272C0" w:rsidRPr="00A820A4" w:rsidTr="003342B3">
        <w:trPr>
          <w:trHeight w:val="147"/>
        </w:trPr>
        <w:tc>
          <w:tcPr>
            <w:tcW w:w="10028" w:type="dxa"/>
            <w:gridSpan w:val="3"/>
            <w:shd w:val="clear" w:color="auto" w:fill="92D050"/>
          </w:tcPr>
          <w:p w:rsidR="00C272C0" w:rsidRPr="00A820A4" w:rsidRDefault="00C272C0" w:rsidP="003342B3">
            <w:pPr>
              <w:spacing w:after="0"/>
              <w:jc w:val="center"/>
              <w:rPr>
                <w:rFonts w:ascii="Arial" w:hAnsi="Arial" w:cs="Arial"/>
                <w:b/>
                <w:bCs/>
                <w:sz w:val="18"/>
                <w:szCs w:val="18"/>
              </w:rPr>
            </w:pPr>
            <w:r w:rsidRPr="00A820A4">
              <w:rPr>
                <w:rFonts w:ascii="Arial" w:hAnsi="Arial" w:cs="Arial"/>
                <w:b/>
                <w:sz w:val="18"/>
                <w:szCs w:val="18"/>
              </w:rPr>
              <w:t>TECNOLOGICO- ANTROPICOS</w:t>
            </w:r>
          </w:p>
        </w:tc>
      </w:tr>
      <w:tr w:rsidR="00C272C0" w:rsidRPr="00A820A4" w:rsidTr="003342B3">
        <w:trPr>
          <w:trHeight w:val="399"/>
        </w:trPr>
        <w:tc>
          <w:tcPr>
            <w:tcW w:w="1815" w:type="dxa"/>
            <w:shd w:val="clear" w:color="auto" w:fill="92D050"/>
          </w:tcPr>
          <w:p w:rsidR="00C272C0" w:rsidRPr="00A820A4" w:rsidRDefault="00C272C0" w:rsidP="003342B3">
            <w:pPr>
              <w:spacing w:after="0"/>
              <w:jc w:val="center"/>
              <w:rPr>
                <w:rFonts w:ascii="Arial" w:hAnsi="Arial" w:cs="Arial"/>
                <w:b/>
                <w:bCs/>
                <w:sz w:val="18"/>
                <w:szCs w:val="18"/>
              </w:rPr>
            </w:pPr>
            <w:r w:rsidRPr="00A820A4">
              <w:rPr>
                <w:rFonts w:ascii="Arial" w:hAnsi="Arial" w:cs="Arial"/>
                <w:b/>
                <w:bCs/>
                <w:sz w:val="18"/>
                <w:szCs w:val="18"/>
              </w:rPr>
              <w:t xml:space="preserve">TIPO DE EMERGENCIA </w:t>
            </w:r>
          </w:p>
        </w:tc>
        <w:tc>
          <w:tcPr>
            <w:tcW w:w="3702" w:type="dxa"/>
            <w:shd w:val="clear" w:color="auto" w:fill="92D050"/>
          </w:tcPr>
          <w:p w:rsidR="00C272C0" w:rsidRPr="00A820A4" w:rsidRDefault="00C272C0" w:rsidP="003342B3">
            <w:pPr>
              <w:spacing w:after="0"/>
              <w:jc w:val="center"/>
              <w:rPr>
                <w:rFonts w:ascii="Arial" w:hAnsi="Arial" w:cs="Arial"/>
                <w:b/>
                <w:bCs/>
                <w:sz w:val="18"/>
                <w:szCs w:val="18"/>
              </w:rPr>
            </w:pPr>
            <w:r w:rsidRPr="00A820A4">
              <w:rPr>
                <w:rFonts w:ascii="Arial" w:hAnsi="Arial" w:cs="Arial"/>
                <w:b/>
                <w:bCs/>
                <w:sz w:val="18"/>
                <w:szCs w:val="18"/>
              </w:rPr>
              <w:t>ANTECEDENTES - CAUSAS O FUENTES DE RIESGO</w:t>
            </w:r>
          </w:p>
        </w:tc>
        <w:tc>
          <w:tcPr>
            <w:tcW w:w="4511" w:type="dxa"/>
            <w:shd w:val="clear" w:color="auto" w:fill="92D050"/>
          </w:tcPr>
          <w:p w:rsidR="00C272C0" w:rsidRPr="00A820A4" w:rsidRDefault="00C272C0" w:rsidP="003342B3">
            <w:pPr>
              <w:spacing w:after="0"/>
              <w:jc w:val="center"/>
              <w:rPr>
                <w:rFonts w:ascii="Arial" w:hAnsi="Arial" w:cs="Arial"/>
                <w:b/>
                <w:bCs/>
                <w:sz w:val="18"/>
                <w:szCs w:val="18"/>
              </w:rPr>
            </w:pPr>
            <w:r w:rsidRPr="00A820A4">
              <w:rPr>
                <w:rFonts w:ascii="Arial" w:hAnsi="Arial" w:cs="Arial"/>
                <w:b/>
                <w:bCs/>
                <w:sz w:val="18"/>
                <w:szCs w:val="18"/>
              </w:rPr>
              <w:t xml:space="preserve">CONTINGENCIA </w:t>
            </w:r>
          </w:p>
        </w:tc>
      </w:tr>
      <w:tr w:rsidR="00C272C0" w:rsidRPr="00A820A4" w:rsidTr="003342B3">
        <w:trPr>
          <w:trHeight w:val="1424"/>
        </w:trPr>
        <w:tc>
          <w:tcPr>
            <w:tcW w:w="1815" w:type="dxa"/>
          </w:tcPr>
          <w:p w:rsidR="000B661C" w:rsidRPr="000B661C" w:rsidRDefault="000B661C" w:rsidP="000B661C">
            <w:pPr>
              <w:spacing w:after="0"/>
              <w:jc w:val="center"/>
              <w:rPr>
                <w:rFonts w:ascii="Arial" w:hAnsi="Arial" w:cs="Arial"/>
                <w:b/>
                <w:bCs/>
                <w:sz w:val="16"/>
                <w:szCs w:val="18"/>
              </w:rPr>
            </w:pPr>
          </w:p>
          <w:p w:rsidR="00C272C0" w:rsidRPr="000B661C" w:rsidRDefault="000B661C" w:rsidP="000B661C">
            <w:pPr>
              <w:spacing w:after="0"/>
              <w:jc w:val="center"/>
              <w:rPr>
                <w:rFonts w:ascii="Arial" w:hAnsi="Arial" w:cs="Arial"/>
                <w:b/>
                <w:bCs/>
                <w:sz w:val="16"/>
                <w:szCs w:val="18"/>
              </w:rPr>
            </w:pPr>
            <w:r w:rsidRPr="000B661C">
              <w:rPr>
                <w:rFonts w:ascii="Arial" w:hAnsi="Arial" w:cs="Arial"/>
                <w:b/>
                <w:bCs/>
                <w:sz w:val="16"/>
                <w:szCs w:val="18"/>
              </w:rPr>
              <w:t>FALLAS EN EL SISTEMA DE RECOLECCIÓN FINAL DE RESIDUOS.</w:t>
            </w:r>
          </w:p>
          <w:p w:rsidR="00C272C0" w:rsidRPr="000B661C" w:rsidRDefault="00C272C0" w:rsidP="000B661C">
            <w:pPr>
              <w:pStyle w:val="Textoindependiente"/>
              <w:spacing w:line="276" w:lineRule="auto"/>
              <w:rPr>
                <w:rFonts w:ascii="Arial" w:hAnsi="Arial" w:cs="Arial"/>
                <w:sz w:val="16"/>
                <w:szCs w:val="18"/>
              </w:rPr>
            </w:pPr>
          </w:p>
        </w:tc>
        <w:tc>
          <w:tcPr>
            <w:tcW w:w="3702" w:type="dxa"/>
          </w:tcPr>
          <w:p w:rsidR="00C272C0" w:rsidRPr="00A820A4" w:rsidRDefault="00C272C0" w:rsidP="000B661C">
            <w:pPr>
              <w:spacing w:after="0"/>
              <w:rPr>
                <w:rFonts w:ascii="Arial" w:hAnsi="Arial" w:cs="Arial"/>
                <w:sz w:val="18"/>
                <w:szCs w:val="18"/>
              </w:rPr>
            </w:pPr>
            <w:r w:rsidRPr="00A820A4">
              <w:rPr>
                <w:rFonts w:ascii="Arial" w:hAnsi="Arial" w:cs="Arial"/>
                <w:sz w:val="18"/>
                <w:szCs w:val="18"/>
              </w:rPr>
              <w:t>Aumento de los tiempos de recolección por fallas administrativas o tecnológicas en el daño de los vehículos recolectores. O  por accidentes viales que comprometan a los vehículos recolectores de las empresas que prestan los servicios de recolección de residuos.</w:t>
            </w:r>
          </w:p>
        </w:tc>
        <w:tc>
          <w:tcPr>
            <w:tcW w:w="4511" w:type="dxa"/>
          </w:tcPr>
          <w:p w:rsidR="00C272C0" w:rsidRPr="00A820A4" w:rsidRDefault="00C272C0" w:rsidP="000B661C">
            <w:pPr>
              <w:pStyle w:val="Textoindependiente"/>
              <w:spacing w:line="276" w:lineRule="auto"/>
              <w:rPr>
                <w:rFonts w:ascii="Arial" w:hAnsi="Arial" w:cs="Arial"/>
                <w:sz w:val="18"/>
                <w:szCs w:val="18"/>
              </w:rPr>
            </w:pPr>
            <w:r w:rsidRPr="00A820A4">
              <w:rPr>
                <w:rFonts w:ascii="Arial" w:hAnsi="Arial" w:cs="Arial"/>
                <w:sz w:val="18"/>
                <w:szCs w:val="18"/>
              </w:rPr>
              <w:t>Como contingencia se cuenta con almacenamiento central de residuos peligros para albergar 6 días de residuos.</w:t>
            </w:r>
          </w:p>
          <w:p w:rsidR="00C272C0" w:rsidRPr="00A820A4" w:rsidRDefault="00C272C0" w:rsidP="000B661C">
            <w:pPr>
              <w:pStyle w:val="Textoindependiente"/>
              <w:spacing w:line="276" w:lineRule="auto"/>
              <w:rPr>
                <w:rFonts w:ascii="Arial" w:hAnsi="Arial" w:cs="Arial"/>
                <w:sz w:val="18"/>
                <w:szCs w:val="18"/>
              </w:rPr>
            </w:pPr>
            <w:r w:rsidRPr="00A820A4">
              <w:rPr>
                <w:rFonts w:ascii="Arial" w:hAnsi="Arial" w:cs="Arial"/>
                <w:sz w:val="18"/>
                <w:szCs w:val="18"/>
              </w:rPr>
              <w:t>El almacenamiento central de residuos no peligrosos 4 días de almacenamientos de residuos.</w:t>
            </w:r>
          </w:p>
        </w:tc>
      </w:tr>
      <w:tr w:rsidR="00C272C0" w:rsidRPr="00A820A4" w:rsidTr="003342B3">
        <w:trPr>
          <w:trHeight w:val="724"/>
        </w:trPr>
        <w:tc>
          <w:tcPr>
            <w:tcW w:w="1815" w:type="dxa"/>
          </w:tcPr>
          <w:p w:rsidR="00C272C0" w:rsidRPr="000B661C" w:rsidRDefault="000B661C" w:rsidP="000B661C">
            <w:pPr>
              <w:spacing w:after="0"/>
              <w:jc w:val="center"/>
              <w:rPr>
                <w:rFonts w:ascii="Arial" w:hAnsi="Arial" w:cs="Arial"/>
                <w:b/>
                <w:bCs/>
                <w:sz w:val="16"/>
                <w:szCs w:val="18"/>
              </w:rPr>
            </w:pPr>
            <w:r w:rsidRPr="000B661C">
              <w:rPr>
                <w:rFonts w:ascii="Arial" w:hAnsi="Arial" w:cs="Arial"/>
                <w:b/>
                <w:bCs/>
                <w:sz w:val="16"/>
                <w:szCs w:val="18"/>
              </w:rPr>
              <w:t>DEFICIENCIAS EN EL SUMINISTRO ELÉCTRICO.</w:t>
            </w:r>
          </w:p>
        </w:tc>
        <w:tc>
          <w:tcPr>
            <w:tcW w:w="3702" w:type="dxa"/>
          </w:tcPr>
          <w:p w:rsidR="00C272C0" w:rsidRPr="00A820A4" w:rsidRDefault="00C272C0" w:rsidP="000B661C">
            <w:pPr>
              <w:spacing w:after="0"/>
              <w:rPr>
                <w:rFonts w:ascii="Arial" w:hAnsi="Arial" w:cs="Arial"/>
                <w:sz w:val="18"/>
                <w:szCs w:val="18"/>
              </w:rPr>
            </w:pPr>
            <w:r w:rsidRPr="00A820A4">
              <w:rPr>
                <w:rFonts w:ascii="Arial" w:hAnsi="Arial" w:cs="Arial"/>
                <w:sz w:val="18"/>
                <w:szCs w:val="18"/>
              </w:rPr>
              <w:t xml:space="preserve">Por falas del suministro de energías eléctrica del Departamento </w:t>
            </w:r>
          </w:p>
        </w:tc>
        <w:tc>
          <w:tcPr>
            <w:tcW w:w="4511" w:type="dxa"/>
          </w:tcPr>
          <w:p w:rsidR="00C272C0" w:rsidRPr="00A820A4" w:rsidRDefault="00C272C0" w:rsidP="000B661C">
            <w:pPr>
              <w:pStyle w:val="Textoindependiente"/>
              <w:spacing w:line="276" w:lineRule="auto"/>
              <w:rPr>
                <w:rFonts w:ascii="Arial" w:hAnsi="Arial" w:cs="Arial"/>
                <w:sz w:val="18"/>
                <w:szCs w:val="18"/>
              </w:rPr>
            </w:pPr>
            <w:r w:rsidRPr="00A820A4">
              <w:rPr>
                <w:rFonts w:ascii="Arial" w:hAnsi="Arial" w:cs="Arial"/>
                <w:sz w:val="18"/>
                <w:szCs w:val="18"/>
              </w:rPr>
              <w:t xml:space="preserve">El Hospital cuenta con dos planta eléctricas con capacidad de suministrar  energía a los servicios más críticos </w:t>
            </w:r>
          </w:p>
        </w:tc>
      </w:tr>
      <w:tr w:rsidR="00C272C0" w:rsidRPr="00A820A4" w:rsidTr="003342B3">
        <w:trPr>
          <w:trHeight w:val="1032"/>
        </w:trPr>
        <w:tc>
          <w:tcPr>
            <w:tcW w:w="1815" w:type="dxa"/>
          </w:tcPr>
          <w:p w:rsidR="000B661C" w:rsidRPr="000B661C" w:rsidRDefault="000B661C" w:rsidP="000B661C">
            <w:pPr>
              <w:spacing w:after="0"/>
              <w:jc w:val="center"/>
              <w:rPr>
                <w:rFonts w:ascii="Arial" w:hAnsi="Arial" w:cs="Arial"/>
                <w:b/>
                <w:bCs/>
                <w:sz w:val="16"/>
                <w:szCs w:val="18"/>
              </w:rPr>
            </w:pPr>
          </w:p>
          <w:p w:rsidR="00C272C0" w:rsidRPr="000B661C" w:rsidRDefault="000B661C" w:rsidP="000B661C">
            <w:pPr>
              <w:spacing w:after="0"/>
              <w:jc w:val="center"/>
              <w:rPr>
                <w:rFonts w:ascii="Arial" w:hAnsi="Arial" w:cs="Arial"/>
                <w:b/>
                <w:bCs/>
                <w:sz w:val="16"/>
                <w:szCs w:val="18"/>
              </w:rPr>
            </w:pPr>
            <w:r w:rsidRPr="000B661C">
              <w:rPr>
                <w:rFonts w:ascii="Arial" w:hAnsi="Arial" w:cs="Arial"/>
                <w:b/>
                <w:bCs/>
                <w:sz w:val="16"/>
                <w:szCs w:val="18"/>
              </w:rPr>
              <w:t>DERRAMES ACCIDENTALES DE FLUIDOS CORPORALES EN LAS ÁREAS</w:t>
            </w:r>
          </w:p>
        </w:tc>
        <w:tc>
          <w:tcPr>
            <w:tcW w:w="3702" w:type="dxa"/>
          </w:tcPr>
          <w:p w:rsidR="00C272C0" w:rsidRPr="00A820A4" w:rsidRDefault="00C272C0" w:rsidP="000B661C">
            <w:pPr>
              <w:spacing w:after="0"/>
              <w:rPr>
                <w:rFonts w:ascii="Arial" w:hAnsi="Arial" w:cs="Arial"/>
                <w:sz w:val="18"/>
                <w:szCs w:val="18"/>
              </w:rPr>
            </w:pPr>
            <w:r w:rsidRPr="00A820A4">
              <w:rPr>
                <w:rFonts w:ascii="Arial" w:hAnsi="Arial" w:cs="Arial"/>
                <w:sz w:val="18"/>
                <w:szCs w:val="18"/>
              </w:rPr>
              <w:t>Generados por incumplimiento de las normas y procedimientos de trabajo seguro y la aplicación de normas de bioseguridad; atención de pacientes críticos en las áreas de Urgencias y Cirugía. Históricamente se han presentado casos de derrames.</w:t>
            </w:r>
          </w:p>
        </w:tc>
        <w:tc>
          <w:tcPr>
            <w:tcW w:w="4511" w:type="dxa"/>
          </w:tcPr>
          <w:p w:rsidR="00C272C0" w:rsidRPr="00A820A4" w:rsidRDefault="00C272C0" w:rsidP="000B661C">
            <w:pPr>
              <w:pStyle w:val="Textoindependiente"/>
              <w:spacing w:line="276" w:lineRule="auto"/>
              <w:rPr>
                <w:rFonts w:ascii="Arial" w:hAnsi="Arial" w:cs="Arial"/>
                <w:sz w:val="18"/>
                <w:szCs w:val="18"/>
              </w:rPr>
            </w:pPr>
            <w:r w:rsidRPr="00A820A4">
              <w:rPr>
                <w:rFonts w:ascii="Arial" w:hAnsi="Arial" w:cs="Arial"/>
                <w:sz w:val="18"/>
                <w:szCs w:val="18"/>
              </w:rPr>
              <w:t>Se aplica hipoclorito a 5000 partes por millos  se recoge con los traperos, se deja el trapero en un recipiente durante 10 minutos y después se lava.</w:t>
            </w:r>
          </w:p>
          <w:p w:rsidR="00C272C0" w:rsidRPr="00A820A4" w:rsidRDefault="00C272C0" w:rsidP="000B661C">
            <w:pPr>
              <w:pStyle w:val="Textoindependiente"/>
              <w:spacing w:line="276" w:lineRule="auto"/>
              <w:rPr>
                <w:rFonts w:ascii="Arial" w:hAnsi="Arial" w:cs="Arial"/>
                <w:sz w:val="18"/>
                <w:szCs w:val="18"/>
              </w:rPr>
            </w:pPr>
            <w:r w:rsidRPr="00A820A4">
              <w:rPr>
                <w:rFonts w:ascii="Arial" w:hAnsi="Arial" w:cs="Arial"/>
                <w:sz w:val="18"/>
                <w:szCs w:val="18"/>
              </w:rPr>
              <w:t>Si son residuos biológicos solidos se delimita el área del accidentes se recogen y se desinfecta el área</w:t>
            </w:r>
          </w:p>
        </w:tc>
      </w:tr>
      <w:tr w:rsidR="00C272C0" w:rsidRPr="00A820A4" w:rsidTr="003342B3">
        <w:trPr>
          <w:trHeight w:val="683"/>
        </w:trPr>
        <w:tc>
          <w:tcPr>
            <w:tcW w:w="1815" w:type="dxa"/>
          </w:tcPr>
          <w:p w:rsidR="00C272C0" w:rsidRPr="000B661C" w:rsidRDefault="000B661C" w:rsidP="000B661C">
            <w:pPr>
              <w:spacing w:after="0"/>
              <w:jc w:val="center"/>
              <w:rPr>
                <w:rFonts w:ascii="Arial" w:hAnsi="Arial" w:cs="Arial"/>
                <w:b/>
                <w:bCs/>
                <w:sz w:val="16"/>
                <w:szCs w:val="18"/>
              </w:rPr>
            </w:pPr>
            <w:r w:rsidRPr="000B661C">
              <w:rPr>
                <w:rFonts w:ascii="Arial" w:hAnsi="Arial" w:cs="Arial"/>
                <w:b/>
                <w:bCs/>
                <w:sz w:val="16"/>
                <w:szCs w:val="18"/>
              </w:rPr>
              <w:t>FALLAS  EN EL SUMINISTRO DE AGUA.</w:t>
            </w:r>
          </w:p>
        </w:tc>
        <w:tc>
          <w:tcPr>
            <w:tcW w:w="3702" w:type="dxa"/>
          </w:tcPr>
          <w:p w:rsidR="00C272C0" w:rsidRPr="00A820A4" w:rsidRDefault="00C272C0" w:rsidP="000B661C">
            <w:pPr>
              <w:spacing w:after="0"/>
              <w:rPr>
                <w:rFonts w:ascii="Arial" w:hAnsi="Arial" w:cs="Arial"/>
                <w:sz w:val="18"/>
                <w:szCs w:val="18"/>
              </w:rPr>
            </w:pPr>
            <w:r w:rsidRPr="00A820A4">
              <w:rPr>
                <w:rFonts w:ascii="Arial" w:hAnsi="Arial" w:cs="Arial"/>
                <w:sz w:val="18"/>
                <w:szCs w:val="18"/>
              </w:rPr>
              <w:t>Una falla en el suministro de agua por falta de bombeo</w:t>
            </w:r>
          </w:p>
        </w:tc>
        <w:tc>
          <w:tcPr>
            <w:tcW w:w="4511" w:type="dxa"/>
          </w:tcPr>
          <w:p w:rsidR="00C272C0" w:rsidRPr="00A820A4" w:rsidRDefault="00C272C0" w:rsidP="000B661C">
            <w:pPr>
              <w:spacing w:after="0"/>
              <w:rPr>
                <w:rFonts w:ascii="Arial" w:hAnsi="Arial" w:cs="Arial"/>
                <w:sz w:val="18"/>
                <w:szCs w:val="18"/>
              </w:rPr>
            </w:pPr>
            <w:r w:rsidRPr="00A820A4">
              <w:rPr>
                <w:rFonts w:ascii="Arial" w:hAnsi="Arial" w:cs="Arial"/>
                <w:sz w:val="18"/>
                <w:szCs w:val="18"/>
              </w:rPr>
              <w:t>Se cuenta con pozos perforados los cuales tienen capacidad de suministrar agua suficiente hasta terminar la contingencia.</w:t>
            </w:r>
          </w:p>
        </w:tc>
      </w:tr>
      <w:tr w:rsidR="00C272C0" w:rsidRPr="00A820A4" w:rsidTr="003342B3">
        <w:trPr>
          <w:trHeight w:val="845"/>
        </w:trPr>
        <w:tc>
          <w:tcPr>
            <w:tcW w:w="1815" w:type="dxa"/>
          </w:tcPr>
          <w:p w:rsidR="00C272C0" w:rsidRPr="000B661C" w:rsidRDefault="000B661C" w:rsidP="004639F9">
            <w:pPr>
              <w:spacing w:after="0"/>
              <w:jc w:val="center"/>
              <w:rPr>
                <w:rFonts w:ascii="Arial" w:hAnsi="Arial" w:cs="Arial"/>
                <w:b/>
                <w:bCs/>
                <w:sz w:val="16"/>
                <w:szCs w:val="18"/>
              </w:rPr>
            </w:pPr>
            <w:r w:rsidRPr="000B661C">
              <w:rPr>
                <w:rFonts w:ascii="Arial" w:hAnsi="Arial" w:cs="Arial"/>
                <w:b/>
                <w:bCs/>
                <w:sz w:val="16"/>
                <w:szCs w:val="18"/>
              </w:rPr>
              <w:t xml:space="preserve"> FALTE DE PERSONAL PARA LA RECOLECCIÓN DE RESIDUOS</w:t>
            </w:r>
          </w:p>
        </w:tc>
        <w:tc>
          <w:tcPr>
            <w:tcW w:w="3702" w:type="dxa"/>
          </w:tcPr>
          <w:p w:rsidR="00C272C0" w:rsidRPr="00A820A4" w:rsidRDefault="00C272C0" w:rsidP="004639F9">
            <w:pPr>
              <w:spacing w:after="0"/>
              <w:rPr>
                <w:rFonts w:ascii="Arial" w:hAnsi="Arial" w:cs="Arial"/>
                <w:sz w:val="18"/>
                <w:szCs w:val="18"/>
              </w:rPr>
            </w:pPr>
            <w:r w:rsidRPr="00A820A4">
              <w:rPr>
                <w:rFonts w:ascii="Arial" w:hAnsi="Arial" w:cs="Arial"/>
                <w:sz w:val="18"/>
                <w:szCs w:val="18"/>
              </w:rPr>
              <w:t xml:space="preserve">Por enfermedades de los funcionarios, asambleas, paros </w:t>
            </w:r>
          </w:p>
        </w:tc>
        <w:tc>
          <w:tcPr>
            <w:tcW w:w="4511" w:type="dxa"/>
          </w:tcPr>
          <w:p w:rsidR="00C272C0" w:rsidRPr="00A820A4" w:rsidRDefault="00C272C0" w:rsidP="004639F9">
            <w:pPr>
              <w:spacing w:after="0"/>
              <w:rPr>
                <w:rFonts w:ascii="Arial" w:hAnsi="Arial" w:cs="Arial"/>
                <w:sz w:val="18"/>
                <w:szCs w:val="18"/>
              </w:rPr>
            </w:pPr>
            <w:r w:rsidRPr="00A820A4">
              <w:rPr>
                <w:rFonts w:ascii="Arial" w:hAnsi="Arial" w:cs="Arial"/>
                <w:sz w:val="18"/>
                <w:szCs w:val="18"/>
              </w:rPr>
              <w:t xml:space="preserve">Se cuenta con dos personas entrenadas para el proceso de resolución de residuos de los almacenamientos temporales a los centrales. </w:t>
            </w:r>
          </w:p>
        </w:tc>
      </w:tr>
    </w:tbl>
    <w:p w:rsidR="00C272C0" w:rsidRPr="00FB29F9" w:rsidRDefault="00C272C0" w:rsidP="000B661C">
      <w:pPr>
        <w:pStyle w:val="Ttulo1"/>
        <w:numPr>
          <w:ilvl w:val="0"/>
          <w:numId w:val="7"/>
        </w:numPr>
        <w:jc w:val="both"/>
      </w:pPr>
      <w:bookmarkStart w:id="24" w:name="_Toc524287922"/>
      <w:r w:rsidRPr="003F248E">
        <w:lastRenderedPageBreak/>
        <w:t>PROGRAMA O PROCEDIMIENTO DE</w:t>
      </w:r>
      <w:r>
        <w:t xml:space="preserve"> USO DE TECNOLOGÍAS MÁS LIMPIAS</w:t>
      </w:r>
      <w:bookmarkEnd w:id="24"/>
    </w:p>
    <w:p w:rsidR="00C272C0" w:rsidRDefault="00C272C0" w:rsidP="00C272C0">
      <w:pPr>
        <w:pStyle w:val="Textoindependiente"/>
        <w:spacing w:line="240" w:lineRule="auto"/>
        <w:rPr>
          <w:rFonts w:ascii="Arial" w:hAnsi="Arial"/>
        </w:rPr>
      </w:pPr>
      <w:r>
        <w:rPr>
          <w:rFonts w:ascii="Arial" w:hAnsi="Arial"/>
        </w:rPr>
        <w:t xml:space="preserve">El servicio de </w:t>
      </w:r>
      <w:r w:rsidR="00EE60D8">
        <w:rPr>
          <w:rFonts w:ascii="Arial" w:hAnsi="Arial"/>
        </w:rPr>
        <w:t>la U.M.I.</w:t>
      </w:r>
      <w:r>
        <w:rPr>
          <w:rFonts w:ascii="Arial" w:hAnsi="Arial"/>
        </w:rPr>
        <w:t xml:space="preserve"> de la E.S.E. Hospital San José del Guaviare tiene implementado el programa de reciclaje lo que permite la  </w:t>
      </w:r>
      <w:r>
        <w:rPr>
          <w:rFonts w:ascii="Arial" w:hAnsi="Arial"/>
          <w:b/>
        </w:rPr>
        <w:t>cultura de la no-basura</w:t>
      </w:r>
      <w:r>
        <w:rPr>
          <w:rFonts w:ascii="Arial" w:hAnsi="Arial"/>
        </w:rPr>
        <w:t xml:space="preserve"> en  todo el personal que labora en el servicio de </w:t>
      </w:r>
      <w:r w:rsidR="00116096" w:rsidRPr="00116096">
        <w:rPr>
          <w:rFonts w:ascii="Arial" w:hAnsi="Arial"/>
          <w:color w:val="000000" w:themeColor="text1"/>
        </w:rPr>
        <w:t>U.M.I.</w:t>
      </w:r>
      <w:r w:rsidRPr="00116096">
        <w:rPr>
          <w:rFonts w:ascii="Arial" w:hAnsi="Arial"/>
          <w:color w:val="000000" w:themeColor="text1"/>
        </w:rPr>
        <w:t>,</w:t>
      </w:r>
      <w:r>
        <w:rPr>
          <w:rFonts w:ascii="Arial" w:hAnsi="Arial"/>
        </w:rPr>
        <w:t xml:space="preserve"> para así minimizar la cantidad de residuo hospitalario generado, esto lo logramos con la implementación de la correcta segregación de los residuos en la fuente y aumentando el material reciclable (papel de archivo, cartón, papel periódico, el primer empaque de la bolsa de suero sin contaminar, bolsa común, botellas plásticas de gaseosa, de agua y gatorade)</w:t>
      </w:r>
    </w:p>
    <w:p w:rsidR="00C272C0" w:rsidRDefault="00C272C0" w:rsidP="00C272C0">
      <w:pPr>
        <w:pStyle w:val="Textoindependiente"/>
        <w:rPr>
          <w:rFonts w:ascii="Arial" w:hAnsi="Arial"/>
        </w:rPr>
      </w:pPr>
    </w:p>
    <w:p w:rsidR="00C272C0" w:rsidRDefault="000B661C" w:rsidP="00C272C0">
      <w:pPr>
        <w:pStyle w:val="Textoindependiente"/>
        <w:rPr>
          <w:rFonts w:ascii="Arial" w:hAnsi="Arial"/>
        </w:rPr>
      </w:pPr>
      <w:r>
        <w:rPr>
          <w:rFonts w:ascii="Arial" w:hAnsi="Arial"/>
          <w:b/>
        </w:rPr>
        <w:t>DE  LA SIGUIENTE FORMA:</w:t>
      </w:r>
    </w:p>
    <w:p w:rsidR="000B661C" w:rsidRDefault="00C272C0" w:rsidP="000B661C">
      <w:pPr>
        <w:pStyle w:val="Textoindependiente"/>
        <w:numPr>
          <w:ilvl w:val="0"/>
          <w:numId w:val="5"/>
        </w:numPr>
        <w:spacing w:line="240" w:lineRule="auto"/>
        <w:rPr>
          <w:rFonts w:ascii="Arial" w:hAnsi="Arial"/>
        </w:rPr>
      </w:pPr>
      <w:r>
        <w:rPr>
          <w:rFonts w:ascii="Arial" w:hAnsi="Arial"/>
        </w:rPr>
        <w:t>Realizando  un correcto  manejo del Residuo hospitalario en la fuente.</w:t>
      </w:r>
    </w:p>
    <w:p w:rsidR="000B661C" w:rsidRDefault="00C272C0" w:rsidP="000B661C">
      <w:pPr>
        <w:pStyle w:val="Textoindependiente"/>
        <w:numPr>
          <w:ilvl w:val="0"/>
          <w:numId w:val="5"/>
        </w:numPr>
        <w:spacing w:line="240" w:lineRule="auto"/>
        <w:rPr>
          <w:rFonts w:ascii="Arial" w:hAnsi="Arial"/>
        </w:rPr>
      </w:pPr>
      <w:r w:rsidRPr="000B661C">
        <w:rPr>
          <w:rFonts w:ascii="Arial" w:hAnsi="Arial"/>
        </w:rPr>
        <w:t>Efectuando  la segregación del residuo en su sitio de origen de manera correcta.</w:t>
      </w:r>
    </w:p>
    <w:p w:rsidR="000B661C" w:rsidRDefault="00C272C0" w:rsidP="000B661C">
      <w:pPr>
        <w:pStyle w:val="Textoindependiente"/>
        <w:numPr>
          <w:ilvl w:val="0"/>
          <w:numId w:val="5"/>
        </w:numPr>
        <w:spacing w:line="240" w:lineRule="auto"/>
        <w:rPr>
          <w:rFonts w:ascii="Arial" w:hAnsi="Arial"/>
        </w:rPr>
      </w:pPr>
      <w:r w:rsidRPr="000B661C">
        <w:rPr>
          <w:rFonts w:ascii="Arial" w:hAnsi="Arial"/>
        </w:rPr>
        <w:t>Inactivando  los fluidos corporales y derrames en el sitio de origen antes de ser vertidos al alcantarillado. Con hipoclorito de sodio a 5.000 ppm. Durante 10 minutos.</w:t>
      </w:r>
    </w:p>
    <w:p w:rsidR="000B661C" w:rsidRDefault="00C272C0" w:rsidP="000B661C">
      <w:pPr>
        <w:pStyle w:val="Textoindependiente"/>
        <w:numPr>
          <w:ilvl w:val="0"/>
          <w:numId w:val="5"/>
        </w:numPr>
        <w:spacing w:line="240" w:lineRule="auto"/>
        <w:rPr>
          <w:rFonts w:ascii="Arial" w:hAnsi="Arial"/>
        </w:rPr>
      </w:pPr>
      <w:r w:rsidRPr="000B661C">
        <w:rPr>
          <w:rFonts w:ascii="Arial" w:hAnsi="Arial"/>
        </w:rPr>
        <w:t xml:space="preserve">Haciendo la clasificación del residuo de tipo </w:t>
      </w:r>
      <w:r w:rsidRPr="000B661C">
        <w:rPr>
          <w:rFonts w:ascii="Arial" w:hAnsi="Arial"/>
          <w:b/>
          <w:u w:val="single"/>
        </w:rPr>
        <w:t>NO</w:t>
      </w:r>
      <w:r w:rsidRPr="000B661C">
        <w:rPr>
          <w:rFonts w:ascii="Arial" w:hAnsi="Arial"/>
        </w:rPr>
        <w:t xml:space="preserve"> peligroso, apto para reciclaje, (papel de archivo, cartón, papel periódico, el primer empaque de la bolsa de suero, bolsa común, botellas plásticas de gaseosa, de agua y gatorade)</w:t>
      </w:r>
    </w:p>
    <w:p w:rsidR="00C272C0" w:rsidRPr="000B661C" w:rsidRDefault="00C272C0" w:rsidP="000B661C">
      <w:pPr>
        <w:pStyle w:val="Textoindependiente"/>
        <w:numPr>
          <w:ilvl w:val="0"/>
          <w:numId w:val="5"/>
        </w:numPr>
        <w:spacing w:line="240" w:lineRule="auto"/>
        <w:rPr>
          <w:rFonts w:ascii="Arial" w:hAnsi="Arial"/>
        </w:rPr>
      </w:pPr>
      <w:r w:rsidRPr="000B661C">
        <w:rPr>
          <w:rFonts w:ascii="Arial" w:hAnsi="Arial"/>
        </w:rPr>
        <w:t xml:space="preserve">Depositando cada residuo en el recipiente, según color y capacidad  Correspondiente, de acuerdo a su tipo o clasificación.  </w:t>
      </w:r>
    </w:p>
    <w:p w:rsidR="00C272C0" w:rsidRDefault="00C272C0" w:rsidP="00C272C0">
      <w:pPr>
        <w:pStyle w:val="Textoindependiente"/>
        <w:rPr>
          <w:rFonts w:ascii="Arial" w:hAnsi="Arial"/>
        </w:rPr>
      </w:pPr>
    </w:p>
    <w:p w:rsidR="00C272C0" w:rsidRDefault="00C272C0" w:rsidP="000B661C">
      <w:pPr>
        <w:jc w:val="both"/>
        <w:rPr>
          <w:rFonts w:ascii="Arial" w:hAnsi="Arial"/>
          <w:sz w:val="24"/>
        </w:rPr>
      </w:pPr>
      <w:r w:rsidRPr="003679BB">
        <w:rPr>
          <w:rFonts w:ascii="Arial" w:hAnsi="Arial"/>
          <w:b/>
          <w:sz w:val="24"/>
        </w:rPr>
        <w:t>NOTA:</w:t>
      </w:r>
      <w:r>
        <w:rPr>
          <w:rFonts w:ascii="Arial" w:hAnsi="Arial"/>
          <w:sz w:val="24"/>
        </w:rPr>
        <w:t xml:space="preserve"> recuerden que la responsabilidad del pr</w:t>
      </w:r>
      <w:r w:rsidR="000B661C">
        <w:rPr>
          <w:rFonts w:ascii="Arial" w:hAnsi="Arial"/>
          <w:sz w:val="24"/>
        </w:rPr>
        <w:t xml:space="preserve">ograma de residuos es de todos. </w:t>
      </w:r>
      <w:r>
        <w:rPr>
          <w:rFonts w:ascii="Arial" w:hAnsi="Arial"/>
          <w:sz w:val="24"/>
        </w:rPr>
        <w:t xml:space="preserve">Todo accidente de trabajo debe ser reportado según protocolo de reporte de accidentes laborales </w:t>
      </w:r>
    </w:p>
    <w:p w:rsidR="000B661C" w:rsidRDefault="000B661C" w:rsidP="000B661C">
      <w:pPr>
        <w:pStyle w:val="Ttulo1"/>
        <w:numPr>
          <w:ilvl w:val="0"/>
          <w:numId w:val="7"/>
        </w:numPr>
      </w:pPr>
      <w:bookmarkStart w:id="25" w:name="_Toc524287923"/>
      <w:r>
        <w:t>BIBLIOGRAFÍA</w:t>
      </w:r>
      <w:bookmarkEnd w:id="25"/>
      <w:r>
        <w:t xml:space="preserve"> </w:t>
      </w:r>
    </w:p>
    <w:p w:rsidR="000B661C" w:rsidRDefault="000B661C" w:rsidP="000B661C">
      <w:pPr>
        <w:pStyle w:val="Textoindependiente3"/>
        <w:jc w:val="both"/>
        <w:rPr>
          <w:rFonts w:ascii="Arial" w:hAnsi="Arial"/>
          <w:sz w:val="24"/>
          <w:szCs w:val="24"/>
        </w:rPr>
      </w:pPr>
    </w:p>
    <w:p w:rsidR="000B661C" w:rsidRDefault="000B661C" w:rsidP="000B661C">
      <w:pPr>
        <w:pStyle w:val="Textoindependiente3"/>
        <w:numPr>
          <w:ilvl w:val="0"/>
          <w:numId w:val="6"/>
        </w:numPr>
        <w:jc w:val="both"/>
        <w:rPr>
          <w:rFonts w:ascii="Arial" w:hAnsi="Arial"/>
          <w:sz w:val="24"/>
          <w:szCs w:val="24"/>
        </w:rPr>
      </w:pPr>
      <w:r w:rsidRPr="00FD0267">
        <w:rPr>
          <w:rFonts w:ascii="Arial" w:hAnsi="Arial"/>
          <w:sz w:val="24"/>
          <w:szCs w:val="24"/>
        </w:rPr>
        <w:t>Decreto 2676 de 2000</w:t>
      </w:r>
      <w:r>
        <w:rPr>
          <w:rFonts w:ascii="Arial" w:hAnsi="Arial"/>
          <w:sz w:val="24"/>
          <w:szCs w:val="24"/>
        </w:rPr>
        <w:t>.</w:t>
      </w:r>
    </w:p>
    <w:p w:rsidR="000B661C" w:rsidRDefault="000B661C" w:rsidP="000B661C">
      <w:pPr>
        <w:pStyle w:val="Textoindependiente3"/>
        <w:numPr>
          <w:ilvl w:val="0"/>
          <w:numId w:val="6"/>
        </w:numPr>
        <w:jc w:val="both"/>
        <w:rPr>
          <w:rFonts w:ascii="Arial" w:hAnsi="Arial"/>
          <w:sz w:val="24"/>
          <w:szCs w:val="24"/>
        </w:rPr>
      </w:pPr>
      <w:r w:rsidRPr="000B661C">
        <w:rPr>
          <w:rFonts w:ascii="Arial" w:hAnsi="Arial"/>
          <w:sz w:val="24"/>
          <w:szCs w:val="24"/>
        </w:rPr>
        <w:t>Resolución 1164 de 2002.</w:t>
      </w:r>
    </w:p>
    <w:p w:rsidR="000B661C" w:rsidRDefault="000B661C" w:rsidP="000B661C">
      <w:pPr>
        <w:pStyle w:val="Textoindependiente3"/>
        <w:numPr>
          <w:ilvl w:val="0"/>
          <w:numId w:val="6"/>
        </w:numPr>
        <w:jc w:val="both"/>
        <w:rPr>
          <w:rFonts w:ascii="Arial" w:hAnsi="Arial"/>
          <w:sz w:val="24"/>
          <w:szCs w:val="24"/>
        </w:rPr>
      </w:pPr>
      <w:r w:rsidRPr="000B661C">
        <w:rPr>
          <w:rFonts w:ascii="Arial" w:hAnsi="Arial"/>
          <w:sz w:val="24"/>
          <w:szCs w:val="24"/>
        </w:rPr>
        <w:t>Decreto 351 de 2014.</w:t>
      </w:r>
    </w:p>
    <w:p w:rsidR="000B661C" w:rsidRPr="000B661C" w:rsidRDefault="000B661C" w:rsidP="000B661C">
      <w:pPr>
        <w:pStyle w:val="Textoindependiente3"/>
        <w:numPr>
          <w:ilvl w:val="0"/>
          <w:numId w:val="6"/>
        </w:numPr>
        <w:jc w:val="both"/>
        <w:rPr>
          <w:rFonts w:ascii="Arial" w:hAnsi="Arial"/>
          <w:sz w:val="24"/>
          <w:szCs w:val="24"/>
        </w:rPr>
      </w:pPr>
      <w:r w:rsidRPr="000B661C">
        <w:rPr>
          <w:rFonts w:ascii="Arial" w:hAnsi="Arial"/>
          <w:sz w:val="24"/>
          <w:szCs w:val="24"/>
        </w:rPr>
        <w:t>PGIRHS</w:t>
      </w:r>
    </w:p>
    <w:p w:rsidR="00C272C0" w:rsidRDefault="00C272C0" w:rsidP="00C272C0">
      <w:pPr>
        <w:rPr>
          <w:rFonts w:ascii="Arial" w:hAnsi="Arial"/>
          <w:sz w:val="24"/>
        </w:rPr>
      </w:pPr>
    </w:p>
    <w:p w:rsidR="000B661C" w:rsidRPr="0094519E" w:rsidRDefault="000B661C" w:rsidP="000B661C">
      <w:pPr>
        <w:pStyle w:val="Ttulo1"/>
        <w:numPr>
          <w:ilvl w:val="0"/>
          <w:numId w:val="7"/>
        </w:numPr>
        <w:jc w:val="both"/>
      </w:pPr>
      <w:bookmarkStart w:id="26" w:name="_Toc516230905"/>
      <w:bookmarkStart w:id="27" w:name="_Toc522809335"/>
      <w:bookmarkStart w:id="28" w:name="_Toc524287924"/>
      <w:r w:rsidRPr="0094519E">
        <w:lastRenderedPageBreak/>
        <w:t>CONTROL DE REVISIONES Y CAMBIOS DEL DOCUMENTO</w:t>
      </w:r>
      <w:bookmarkEnd w:id="26"/>
      <w:bookmarkEnd w:id="27"/>
      <w:bookmarkEnd w:id="28"/>
    </w:p>
    <w:p w:rsidR="000B661C" w:rsidRPr="00F92EC3" w:rsidRDefault="000B661C" w:rsidP="000B661C">
      <w:pPr>
        <w:spacing w:after="0"/>
        <w:rPr>
          <w:rFonts w:ascii="Arial" w:hAnsi="Arial" w:cs="Arial"/>
          <w:color w:val="000000" w:themeColor="text1"/>
          <w:sz w:val="24"/>
          <w:szCs w:val="24"/>
        </w:rPr>
      </w:pPr>
    </w:p>
    <w:tbl>
      <w:tblPr>
        <w:tblW w:w="9071"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6"/>
        <w:gridCol w:w="2976"/>
        <w:gridCol w:w="3259"/>
      </w:tblGrid>
      <w:tr w:rsidR="000B661C" w:rsidRPr="00F92EC3" w:rsidTr="000B661C">
        <w:trPr>
          <w:trHeight w:val="260"/>
        </w:trPr>
        <w:tc>
          <w:tcPr>
            <w:tcW w:w="2836" w:type="dxa"/>
            <w:tcBorders>
              <w:top w:val="single" w:sz="4" w:space="0" w:color="auto"/>
              <w:left w:val="single" w:sz="4" w:space="0" w:color="auto"/>
              <w:bottom w:val="single" w:sz="4" w:space="0" w:color="auto"/>
              <w:right w:val="single" w:sz="4" w:space="0" w:color="auto"/>
            </w:tcBorders>
            <w:shd w:val="clear" w:color="auto" w:fill="BDD6EE" w:themeFill="accent1" w:themeFillTint="66"/>
            <w:hideMark/>
          </w:tcPr>
          <w:p w:rsidR="000B661C" w:rsidRPr="00F92EC3" w:rsidRDefault="000B661C" w:rsidP="00207A20">
            <w:pPr>
              <w:spacing w:line="256" w:lineRule="auto"/>
              <w:ind w:right="-400"/>
              <w:jc w:val="center"/>
              <w:rPr>
                <w:rFonts w:ascii="Arial" w:hAnsi="Arial" w:cs="Arial"/>
                <w:b/>
                <w:color w:val="000000" w:themeColor="text1"/>
                <w:sz w:val="24"/>
                <w:szCs w:val="24"/>
              </w:rPr>
            </w:pPr>
            <w:r w:rsidRPr="00F92EC3">
              <w:rPr>
                <w:rFonts w:ascii="Arial" w:hAnsi="Arial" w:cs="Arial"/>
                <w:b/>
                <w:color w:val="000000" w:themeColor="text1"/>
                <w:sz w:val="24"/>
                <w:szCs w:val="24"/>
              </w:rPr>
              <w:t>ELABORÓ</w:t>
            </w:r>
          </w:p>
        </w:tc>
        <w:tc>
          <w:tcPr>
            <w:tcW w:w="2976" w:type="dxa"/>
            <w:tcBorders>
              <w:top w:val="single" w:sz="4" w:space="0" w:color="auto"/>
              <w:left w:val="single" w:sz="4" w:space="0" w:color="auto"/>
              <w:bottom w:val="single" w:sz="4" w:space="0" w:color="auto"/>
              <w:right w:val="single" w:sz="4" w:space="0" w:color="auto"/>
            </w:tcBorders>
            <w:shd w:val="clear" w:color="auto" w:fill="BDD6EE" w:themeFill="accent1" w:themeFillTint="66"/>
            <w:hideMark/>
          </w:tcPr>
          <w:p w:rsidR="000B661C" w:rsidRPr="00F92EC3" w:rsidRDefault="000B661C" w:rsidP="00207A20">
            <w:pPr>
              <w:spacing w:line="256" w:lineRule="auto"/>
              <w:ind w:right="-400"/>
              <w:jc w:val="center"/>
              <w:rPr>
                <w:rFonts w:ascii="Arial" w:hAnsi="Arial" w:cs="Arial"/>
                <w:b/>
                <w:color w:val="000000" w:themeColor="text1"/>
                <w:sz w:val="24"/>
                <w:szCs w:val="24"/>
              </w:rPr>
            </w:pPr>
            <w:r w:rsidRPr="00F92EC3">
              <w:rPr>
                <w:rFonts w:ascii="Arial" w:hAnsi="Arial" w:cs="Arial"/>
                <w:b/>
                <w:color w:val="000000" w:themeColor="text1"/>
                <w:sz w:val="24"/>
                <w:szCs w:val="24"/>
              </w:rPr>
              <w:t>REVISO</w:t>
            </w:r>
          </w:p>
        </w:tc>
        <w:tc>
          <w:tcPr>
            <w:tcW w:w="3259" w:type="dxa"/>
            <w:tcBorders>
              <w:top w:val="single" w:sz="4" w:space="0" w:color="auto"/>
              <w:left w:val="single" w:sz="4" w:space="0" w:color="auto"/>
              <w:bottom w:val="single" w:sz="4" w:space="0" w:color="auto"/>
              <w:right w:val="single" w:sz="4" w:space="0" w:color="auto"/>
            </w:tcBorders>
            <w:shd w:val="clear" w:color="auto" w:fill="BDD6EE" w:themeFill="accent1" w:themeFillTint="66"/>
            <w:hideMark/>
          </w:tcPr>
          <w:p w:rsidR="000B661C" w:rsidRPr="00F92EC3" w:rsidRDefault="000B661C" w:rsidP="00207A20">
            <w:pPr>
              <w:spacing w:line="256" w:lineRule="auto"/>
              <w:ind w:right="-400"/>
              <w:jc w:val="center"/>
              <w:rPr>
                <w:rFonts w:ascii="Arial" w:hAnsi="Arial" w:cs="Arial"/>
                <w:b/>
                <w:color w:val="000000" w:themeColor="text1"/>
                <w:sz w:val="24"/>
                <w:szCs w:val="24"/>
              </w:rPr>
            </w:pPr>
            <w:r w:rsidRPr="00F92EC3">
              <w:rPr>
                <w:rFonts w:ascii="Arial" w:hAnsi="Arial" w:cs="Arial"/>
                <w:b/>
                <w:color w:val="000000" w:themeColor="text1"/>
                <w:sz w:val="24"/>
                <w:szCs w:val="24"/>
              </w:rPr>
              <w:t>APROBO</w:t>
            </w:r>
          </w:p>
        </w:tc>
      </w:tr>
      <w:tr w:rsidR="000B661C" w:rsidRPr="00F92EC3" w:rsidTr="00207A20">
        <w:trPr>
          <w:trHeight w:val="1129"/>
        </w:trPr>
        <w:tc>
          <w:tcPr>
            <w:tcW w:w="2836" w:type="dxa"/>
            <w:tcBorders>
              <w:top w:val="single" w:sz="4" w:space="0" w:color="auto"/>
              <w:left w:val="single" w:sz="4" w:space="0" w:color="auto"/>
              <w:bottom w:val="single" w:sz="4" w:space="0" w:color="auto"/>
              <w:right w:val="single" w:sz="4" w:space="0" w:color="auto"/>
            </w:tcBorders>
          </w:tcPr>
          <w:p w:rsidR="000B661C" w:rsidRPr="00487F25" w:rsidRDefault="000B661C" w:rsidP="00207A20">
            <w:pPr>
              <w:spacing w:after="0"/>
              <w:ind w:right="-400"/>
              <w:jc w:val="center"/>
              <w:rPr>
                <w:rFonts w:ascii="Arial" w:hAnsi="Arial" w:cs="Arial"/>
                <w:b/>
                <w:color w:val="000000" w:themeColor="text1"/>
                <w:sz w:val="24"/>
                <w:szCs w:val="24"/>
              </w:rPr>
            </w:pPr>
          </w:p>
          <w:p w:rsidR="000B661C" w:rsidRPr="00487F25" w:rsidRDefault="000B661C" w:rsidP="00207A20">
            <w:pPr>
              <w:spacing w:after="0"/>
              <w:ind w:right="-400"/>
              <w:jc w:val="center"/>
              <w:rPr>
                <w:rFonts w:ascii="Arial" w:hAnsi="Arial" w:cs="Arial"/>
                <w:b/>
                <w:color w:val="000000" w:themeColor="text1"/>
                <w:sz w:val="24"/>
                <w:szCs w:val="24"/>
              </w:rPr>
            </w:pPr>
          </w:p>
          <w:p w:rsidR="000B661C" w:rsidRPr="00487F25" w:rsidRDefault="000B661C" w:rsidP="00207A20">
            <w:pPr>
              <w:spacing w:after="0"/>
              <w:ind w:right="-400"/>
              <w:jc w:val="center"/>
              <w:rPr>
                <w:rFonts w:ascii="Arial" w:hAnsi="Arial" w:cs="Arial"/>
                <w:b/>
                <w:color w:val="000000" w:themeColor="text1"/>
                <w:sz w:val="24"/>
                <w:szCs w:val="24"/>
              </w:rPr>
            </w:pPr>
          </w:p>
          <w:p w:rsidR="000B661C" w:rsidRDefault="000B661C" w:rsidP="00207A20">
            <w:pPr>
              <w:spacing w:after="0"/>
              <w:ind w:left="-108" w:right="-108"/>
              <w:jc w:val="center"/>
              <w:rPr>
                <w:rFonts w:ascii="Arial" w:hAnsi="Arial" w:cs="Arial"/>
                <w:b/>
                <w:color w:val="000000" w:themeColor="text1"/>
                <w:sz w:val="24"/>
                <w:szCs w:val="24"/>
              </w:rPr>
            </w:pPr>
          </w:p>
          <w:p w:rsidR="000B661C" w:rsidRPr="00487F25" w:rsidRDefault="000B661C" w:rsidP="00207A20">
            <w:pPr>
              <w:spacing w:after="0"/>
              <w:ind w:left="-108" w:right="-108"/>
              <w:jc w:val="center"/>
              <w:rPr>
                <w:rFonts w:ascii="Arial" w:hAnsi="Arial" w:cs="Arial"/>
                <w:b/>
                <w:color w:val="000000" w:themeColor="text1"/>
                <w:sz w:val="24"/>
                <w:szCs w:val="24"/>
              </w:rPr>
            </w:pPr>
          </w:p>
          <w:p w:rsidR="000B661C" w:rsidRPr="00F92EC3" w:rsidRDefault="000B661C" w:rsidP="00207A20">
            <w:pPr>
              <w:spacing w:after="0"/>
              <w:ind w:left="-108" w:right="-108"/>
              <w:jc w:val="center"/>
              <w:rPr>
                <w:rFonts w:ascii="Arial" w:eastAsia="Times New Roman" w:hAnsi="Arial" w:cs="Arial"/>
                <w:b/>
                <w:color w:val="000000" w:themeColor="text1"/>
                <w:sz w:val="24"/>
                <w:szCs w:val="20"/>
                <w:lang w:val="es-ES" w:eastAsia="es-ES"/>
              </w:rPr>
            </w:pPr>
            <w:r w:rsidRPr="00F92EC3">
              <w:rPr>
                <w:rFonts w:ascii="Arial" w:eastAsia="Times New Roman" w:hAnsi="Arial" w:cs="Arial"/>
                <w:b/>
                <w:color w:val="000000" w:themeColor="text1"/>
                <w:sz w:val="24"/>
                <w:szCs w:val="20"/>
                <w:lang w:val="es-ES" w:eastAsia="es-ES"/>
              </w:rPr>
              <w:t>Ricardo Almario Mejía</w:t>
            </w:r>
          </w:p>
          <w:p w:rsidR="000B661C" w:rsidRPr="00F92EC3" w:rsidRDefault="000B661C" w:rsidP="00207A20">
            <w:pPr>
              <w:spacing w:after="0"/>
              <w:ind w:left="-108" w:right="-108"/>
              <w:jc w:val="center"/>
              <w:rPr>
                <w:rFonts w:ascii="Arial" w:eastAsia="Times New Roman" w:hAnsi="Arial" w:cs="Arial"/>
                <w:color w:val="000000" w:themeColor="text1"/>
                <w:sz w:val="24"/>
                <w:szCs w:val="20"/>
                <w:lang w:val="es-ES" w:eastAsia="es-ES"/>
              </w:rPr>
            </w:pPr>
            <w:r w:rsidRPr="00F92EC3">
              <w:rPr>
                <w:rFonts w:ascii="Arial" w:eastAsia="Times New Roman" w:hAnsi="Arial" w:cs="Arial"/>
                <w:color w:val="000000" w:themeColor="text1"/>
                <w:sz w:val="24"/>
                <w:szCs w:val="20"/>
                <w:lang w:val="es-ES" w:eastAsia="es-ES"/>
              </w:rPr>
              <w:t>Presidente del</w:t>
            </w:r>
          </w:p>
          <w:p w:rsidR="000B661C" w:rsidRPr="00F92EC3" w:rsidRDefault="000B661C" w:rsidP="00207A20">
            <w:pPr>
              <w:spacing w:after="0"/>
              <w:ind w:left="-108" w:right="-108"/>
              <w:jc w:val="center"/>
              <w:rPr>
                <w:rFonts w:ascii="Arial" w:eastAsia="Times New Roman" w:hAnsi="Arial" w:cs="Arial"/>
                <w:color w:val="000000" w:themeColor="text1"/>
                <w:sz w:val="24"/>
                <w:szCs w:val="20"/>
                <w:lang w:val="es-ES" w:eastAsia="es-ES"/>
              </w:rPr>
            </w:pPr>
            <w:r w:rsidRPr="00F92EC3">
              <w:rPr>
                <w:rFonts w:ascii="Arial" w:eastAsia="Times New Roman" w:hAnsi="Arial" w:cs="Arial"/>
                <w:color w:val="000000" w:themeColor="text1"/>
                <w:sz w:val="24"/>
                <w:szCs w:val="20"/>
                <w:lang w:val="es-ES" w:eastAsia="es-ES"/>
              </w:rPr>
              <w:t>COPASST</w:t>
            </w:r>
          </w:p>
          <w:p w:rsidR="000B661C" w:rsidRPr="00F92EC3" w:rsidRDefault="000B661C" w:rsidP="00207A20">
            <w:pPr>
              <w:spacing w:after="0"/>
              <w:ind w:left="-108" w:right="-108"/>
              <w:jc w:val="center"/>
              <w:rPr>
                <w:rFonts w:ascii="Arial" w:hAnsi="Arial" w:cs="Arial"/>
                <w:b/>
                <w:color w:val="000000" w:themeColor="text1"/>
                <w:sz w:val="24"/>
                <w:szCs w:val="24"/>
              </w:rPr>
            </w:pPr>
          </w:p>
          <w:p w:rsidR="000B661C" w:rsidRDefault="000B661C" w:rsidP="00207A20">
            <w:pPr>
              <w:spacing w:after="0"/>
              <w:ind w:left="-108" w:right="-108"/>
              <w:jc w:val="center"/>
              <w:rPr>
                <w:rFonts w:ascii="Arial" w:hAnsi="Arial" w:cs="Arial"/>
                <w:b/>
                <w:color w:val="000000" w:themeColor="text1"/>
                <w:sz w:val="24"/>
                <w:szCs w:val="24"/>
              </w:rPr>
            </w:pPr>
          </w:p>
          <w:p w:rsidR="000B661C" w:rsidRDefault="000B661C" w:rsidP="00207A20">
            <w:pPr>
              <w:spacing w:after="0"/>
              <w:ind w:left="-108" w:right="-108"/>
              <w:jc w:val="center"/>
              <w:rPr>
                <w:rFonts w:ascii="Arial" w:hAnsi="Arial" w:cs="Arial"/>
                <w:b/>
                <w:color w:val="000000" w:themeColor="text1"/>
                <w:sz w:val="24"/>
                <w:szCs w:val="24"/>
              </w:rPr>
            </w:pPr>
          </w:p>
          <w:p w:rsidR="000B661C" w:rsidRDefault="000B661C" w:rsidP="00207A20">
            <w:pPr>
              <w:spacing w:after="0"/>
              <w:ind w:left="-108" w:right="-108"/>
              <w:jc w:val="center"/>
              <w:rPr>
                <w:rFonts w:ascii="Arial" w:hAnsi="Arial" w:cs="Arial"/>
                <w:b/>
                <w:color w:val="000000" w:themeColor="text1"/>
                <w:sz w:val="24"/>
                <w:szCs w:val="24"/>
              </w:rPr>
            </w:pPr>
          </w:p>
          <w:p w:rsidR="000B661C" w:rsidRPr="00F92EC3" w:rsidRDefault="000B661C" w:rsidP="00207A20">
            <w:pPr>
              <w:spacing w:after="0"/>
              <w:ind w:left="-108" w:right="-108"/>
              <w:jc w:val="center"/>
              <w:rPr>
                <w:rFonts w:ascii="Arial" w:hAnsi="Arial" w:cs="Arial"/>
                <w:b/>
                <w:color w:val="000000" w:themeColor="text1"/>
                <w:sz w:val="24"/>
                <w:szCs w:val="24"/>
              </w:rPr>
            </w:pPr>
          </w:p>
          <w:p w:rsidR="000B661C" w:rsidRDefault="000B661C" w:rsidP="00207A20">
            <w:pPr>
              <w:spacing w:after="0"/>
              <w:ind w:left="-108" w:right="-108"/>
              <w:jc w:val="center"/>
              <w:rPr>
                <w:rFonts w:ascii="Arial" w:hAnsi="Arial" w:cs="Arial"/>
                <w:b/>
                <w:color w:val="000000" w:themeColor="text1"/>
                <w:sz w:val="24"/>
                <w:szCs w:val="24"/>
              </w:rPr>
            </w:pPr>
            <w:r>
              <w:rPr>
                <w:rFonts w:ascii="Arial" w:hAnsi="Arial" w:cs="Arial"/>
                <w:b/>
                <w:color w:val="000000" w:themeColor="text1"/>
                <w:sz w:val="24"/>
                <w:szCs w:val="24"/>
              </w:rPr>
              <w:t>Dora Jiménez</w:t>
            </w:r>
          </w:p>
          <w:p w:rsidR="000B661C" w:rsidRPr="00F92EC3" w:rsidRDefault="000B661C" w:rsidP="00207A20">
            <w:pPr>
              <w:spacing w:after="0"/>
              <w:ind w:left="-108" w:right="-108"/>
              <w:jc w:val="center"/>
              <w:rPr>
                <w:rFonts w:ascii="Arial" w:hAnsi="Arial" w:cs="Arial"/>
                <w:color w:val="000000" w:themeColor="text1"/>
                <w:sz w:val="24"/>
                <w:szCs w:val="24"/>
              </w:rPr>
            </w:pPr>
            <w:r w:rsidRPr="00487F25">
              <w:rPr>
                <w:rFonts w:ascii="Arial" w:hAnsi="Arial" w:cs="Arial"/>
                <w:color w:val="000000" w:themeColor="text1"/>
                <w:sz w:val="24"/>
                <w:szCs w:val="24"/>
              </w:rPr>
              <w:t>Secretaria de COPASST</w:t>
            </w:r>
          </w:p>
        </w:tc>
        <w:tc>
          <w:tcPr>
            <w:tcW w:w="2976" w:type="dxa"/>
            <w:tcBorders>
              <w:top w:val="single" w:sz="4" w:space="0" w:color="auto"/>
              <w:left w:val="single" w:sz="4" w:space="0" w:color="auto"/>
              <w:bottom w:val="single" w:sz="4" w:space="0" w:color="auto"/>
              <w:right w:val="single" w:sz="4" w:space="0" w:color="auto"/>
            </w:tcBorders>
          </w:tcPr>
          <w:p w:rsidR="000B661C" w:rsidRPr="00F92EC3" w:rsidRDefault="000B661C" w:rsidP="00207A20">
            <w:pPr>
              <w:spacing w:after="0"/>
              <w:ind w:right="-400"/>
              <w:jc w:val="center"/>
              <w:rPr>
                <w:rFonts w:ascii="Arial" w:hAnsi="Arial" w:cs="Arial"/>
                <w:b/>
                <w:color w:val="000000" w:themeColor="text1"/>
                <w:sz w:val="24"/>
                <w:szCs w:val="24"/>
              </w:rPr>
            </w:pPr>
          </w:p>
          <w:p w:rsidR="000B661C" w:rsidRPr="00F92EC3" w:rsidRDefault="000B661C" w:rsidP="00207A20">
            <w:pPr>
              <w:spacing w:after="0"/>
              <w:ind w:right="-400"/>
              <w:jc w:val="center"/>
              <w:rPr>
                <w:rFonts w:ascii="Arial" w:hAnsi="Arial" w:cs="Arial"/>
                <w:b/>
                <w:color w:val="000000" w:themeColor="text1"/>
                <w:sz w:val="24"/>
                <w:szCs w:val="24"/>
              </w:rPr>
            </w:pPr>
          </w:p>
          <w:p w:rsidR="000B661C" w:rsidRPr="00F92EC3" w:rsidRDefault="000B661C" w:rsidP="00207A20">
            <w:pPr>
              <w:spacing w:after="0"/>
              <w:ind w:right="-400"/>
              <w:jc w:val="center"/>
              <w:rPr>
                <w:rFonts w:ascii="Arial" w:hAnsi="Arial" w:cs="Arial"/>
                <w:b/>
                <w:color w:val="000000" w:themeColor="text1"/>
                <w:sz w:val="24"/>
                <w:szCs w:val="24"/>
              </w:rPr>
            </w:pPr>
          </w:p>
          <w:p w:rsidR="000B661C" w:rsidRPr="00F92EC3" w:rsidRDefault="000B661C" w:rsidP="00207A20">
            <w:pPr>
              <w:spacing w:after="0"/>
              <w:ind w:right="-400"/>
              <w:jc w:val="center"/>
              <w:rPr>
                <w:rFonts w:ascii="Arial" w:hAnsi="Arial" w:cs="Arial"/>
                <w:b/>
                <w:color w:val="000000" w:themeColor="text1"/>
                <w:sz w:val="24"/>
                <w:szCs w:val="24"/>
              </w:rPr>
            </w:pPr>
          </w:p>
          <w:p w:rsidR="000B661C" w:rsidRPr="00F92EC3" w:rsidRDefault="000B661C" w:rsidP="00207A20">
            <w:pPr>
              <w:spacing w:after="0"/>
              <w:ind w:right="-108"/>
              <w:jc w:val="center"/>
              <w:rPr>
                <w:rFonts w:ascii="Arial" w:hAnsi="Arial" w:cs="Arial"/>
                <w:b/>
                <w:color w:val="000000" w:themeColor="text1"/>
                <w:sz w:val="24"/>
                <w:szCs w:val="24"/>
              </w:rPr>
            </w:pPr>
          </w:p>
          <w:p w:rsidR="000B661C" w:rsidRPr="00F92EC3" w:rsidRDefault="000B661C" w:rsidP="00207A20">
            <w:pPr>
              <w:spacing w:after="0"/>
              <w:ind w:right="-108"/>
              <w:jc w:val="center"/>
              <w:rPr>
                <w:rFonts w:ascii="Arial" w:hAnsi="Arial" w:cs="Arial"/>
                <w:b/>
                <w:color w:val="000000" w:themeColor="text1"/>
                <w:sz w:val="24"/>
                <w:szCs w:val="24"/>
              </w:rPr>
            </w:pPr>
            <w:r>
              <w:rPr>
                <w:rFonts w:ascii="Arial" w:hAnsi="Arial" w:cs="Arial"/>
                <w:b/>
                <w:color w:val="000000" w:themeColor="text1"/>
                <w:sz w:val="24"/>
                <w:szCs w:val="24"/>
              </w:rPr>
              <w:t>Claudia Y. Vanegas</w:t>
            </w:r>
          </w:p>
          <w:p w:rsidR="000B661C" w:rsidRPr="00F92EC3" w:rsidRDefault="000B661C" w:rsidP="00207A20">
            <w:pPr>
              <w:spacing w:after="0"/>
              <w:ind w:right="-108"/>
              <w:jc w:val="center"/>
              <w:rPr>
                <w:rFonts w:ascii="Arial" w:hAnsi="Arial" w:cs="Arial"/>
                <w:color w:val="000000" w:themeColor="text1"/>
                <w:sz w:val="24"/>
                <w:szCs w:val="24"/>
              </w:rPr>
            </w:pPr>
            <w:r>
              <w:rPr>
                <w:rFonts w:ascii="Arial" w:hAnsi="Arial" w:cs="Arial"/>
                <w:color w:val="000000" w:themeColor="text1"/>
                <w:sz w:val="24"/>
                <w:szCs w:val="24"/>
              </w:rPr>
              <w:t>Asesora de Gerencia</w:t>
            </w:r>
          </w:p>
          <w:p w:rsidR="000B661C" w:rsidRPr="00F92EC3" w:rsidRDefault="000B661C" w:rsidP="00207A20">
            <w:pPr>
              <w:spacing w:after="0"/>
              <w:ind w:right="-108"/>
              <w:jc w:val="center"/>
              <w:rPr>
                <w:rFonts w:ascii="Arial" w:hAnsi="Arial" w:cs="Arial"/>
                <w:b/>
                <w:color w:val="000000" w:themeColor="text1"/>
                <w:sz w:val="24"/>
                <w:szCs w:val="24"/>
              </w:rPr>
            </w:pPr>
          </w:p>
          <w:p w:rsidR="000B661C" w:rsidRPr="00F92EC3" w:rsidRDefault="000B661C" w:rsidP="00207A20">
            <w:pPr>
              <w:spacing w:after="0"/>
              <w:ind w:right="-108"/>
              <w:jc w:val="center"/>
              <w:rPr>
                <w:rFonts w:ascii="Arial" w:hAnsi="Arial" w:cs="Arial"/>
                <w:b/>
                <w:color w:val="000000" w:themeColor="text1"/>
                <w:sz w:val="24"/>
                <w:szCs w:val="24"/>
              </w:rPr>
            </w:pPr>
          </w:p>
          <w:p w:rsidR="000B661C" w:rsidRDefault="000B661C" w:rsidP="00207A20">
            <w:pPr>
              <w:spacing w:after="0"/>
              <w:ind w:right="-108"/>
              <w:jc w:val="center"/>
              <w:rPr>
                <w:rFonts w:ascii="Arial" w:hAnsi="Arial" w:cs="Arial"/>
                <w:b/>
                <w:color w:val="000000" w:themeColor="text1"/>
                <w:sz w:val="24"/>
                <w:szCs w:val="24"/>
              </w:rPr>
            </w:pPr>
          </w:p>
          <w:p w:rsidR="000B661C" w:rsidRPr="00F92EC3" w:rsidRDefault="000B661C" w:rsidP="00207A20">
            <w:pPr>
              <w:spacing w:after="0"/>
              <w:ind w:right="-108"/>
              <w:jc w:val="center"/>
              <w:rPr>
                <w:rFonts w:ascii="Arial" w:hAnsi="Arial" w:cs="Arial"/>
                <w:b/>
                <w:color w:val="000000" w:themeColor="text1"/>
                <w:sz w:val="24"/>
                <w:szCs w:val="24"/>
              </w:rPr>
            </w:pPr>
          </w:p>
          <w:p w:rsidR="000B661C" w:rsidRDefault="000B661C" w:rsidP="00207A20">
            <w:pPr>
              <w:spacing w:after="0"/>
              <w:ind w:right="-108"/>
              <w:jc w:val="center"/>
              <w:rPr>
                <w:rFonts w:ascii="Arial" w:hAnsi="Arial" w:cs="Arial"/>
                <w:b/>
                <w:color w:val="000000" w:themeColor="text1"/>
                <w:sz w:val="24"/>
                <w:szCs w:val="24"/>
              </w:rPr>
            </w:pPr>
          </w:p>
          <w:p w:rsidR="000B661C" w:rsidRPr="00F92EC3" w:rsidRDefault="000B661C" w:rsidP="00207A20">
            <w:pPr>
              <w:spacing w:after="0"/>
              <w:ind w:right="-108"/>
              <w:jc w:val="center"/>
              <w:rPr>
                <w:rFonts w:ascii="Arial" w:hAnsi="Arial" w:cs="Arial"/>
                <w:b/>
                <w:color w:val="000000" w:themeColor="text1"/>
                <w:sz w:val="24"/>
                <w:szCs w:val="24"/>
              </w:rPr>
            </w:pPr>
          </w:p>
          <w:p w:rsidR="000B661C" w:rsidRPr="00F92EC3" w:rsidRDefault="000B661C" w:rsidP="00207A20">
            <w:pPr>
              <w:spacing w:after="0"/>
              <w:ind w:right="-108"/>
              <w:jc w:val="center"/>
              <w:rPr>
                <w:rFonts w:ascii="Arial" w:hAnsi="Arial" w:cs="Arial"/>
                <w:b/>
                <w:color w:val="000000" w:themeColor="text1"/>
                <w:sz w:val="24"/>
                <w:szCs w:val="24"/>
              </w:rPr>
            </w:pPr>
            <w:r w:rsidRPr="00F92EC3">
              <w:rPr>
                <w:rFonts w:ascii="Arial" w:hAnsi="Arial" w:cs="Arial"/>
                <w:b/>
                <w:color w:val="000000" w:themeColor="text1"/>
                <w:sz w:val="24"/>
                <w:szCs w:val="24"/>
              </w:rPr>
              <w:t>Tannia L. Montañez S.</w:t>
            </w:r>
          </w:p>
          <w:p w:rsidR="000B661C" w:rsidRPr="00F92EC3" w:rsidRDefault="000B661C" w:rsidP="00207A20">
            <w:pPr>
              <w:spacing w:after="0"/>
              <w:ind w:right="-108"/>
              <w:jc w:val="center"/>
              <w:rPr>
                <w:rFonts w:ascii="Arial" w:hAnsi="Arial" w:cs="Arial"/>
                <w:color w:val="000000" w:themeColor="text1"/>
                <w:sz w:val="24"/>
                <w:szCs w:val="24"/>
              </w:rPr>
            </w:pPr>
            <w:r>
              <w:rPr>
                <w:rFonts w:ascii="Arial" w:hAnsi="Arial" w:cs="Arial"/>
                <w:color w:val="000000" w:themeColor="text1"/>
                <w:sz w:val="24"/>
                <w:szCs w:val="24"/>
              </w:rPr>
              <w:t>Gesto</w:t>
            </w:r>
            <w:r w:rsidRPr="00F92EC3">
              <w:rPr>
                <w:rFonts w:ascii="Arial" w:hAnsi="Arial" w:cs="Arial"/>
                <w:color w:val="000000" w:themeColor="text1"/>
                <w:sz w:val="24"/>
                <w:szCs w:val="24"/>
              </w:rPr>
              <w:t>ra de Calidad</w:t>
            </w:r>
          </w:p>
        </w:tc>
        <w:tc>
          <w:tcPr>
            <w:tcW w:w="3259" w:type="dxa"/>
            <w:tcBorders>
              <w:top w:val="single" w:sz="4" w:space="0" w:color="auto"/>
              <w:left w:val="single" w:sz="4" w:space="0" w:color="auto"/>
              <w:bottom w:val="single" w:sz="4" w:space="0" w:color="auto"/>
              <w:right w:val="single" w:sz="4" w:space="0" w:color="auto"/>
            </w:tcBorders>
          </w:tcPr>
          <w:p w:rsidR="000B661C" w:rsidRPr="00F92EC3" w:rsidRDefault="000B661C" w:rsidP="00207A20">
            <w:pPr>
              <w:spacing w:after="0"/>
              <w:ind w:right="-400"/>
              <w:jc w:val="center"/>
              <w:rPr>
                <w:rFonts w:ascii="Arial" w:hAnsi="Arial" w:cs="Arial"/>
                <w:b/>
                <w:color w:val="000000" w:themeColor="text1"/>
                <w:sz w:val="24"/>
                <w:szCs w:val="24"/>
              </w:rPr>
            </w:pPr>
          </w:p>
          <w:p w:rsidR="000B661C" w:rsidRPr="00F92EC3" w:rsidRDefault="000B661C" w:rsidP="00207A20">
            <w:pPr>
              <w:spacing w:after="0"/>
              <w:ind w:right="-400"/>
              <w:jc w:val="center"/>
              <w:rPr>
                <w:rFonts w:ascii="Arial" w:hAnsi="Arial" w:cs="Arial"/>
                <w:b/>
                <w:color w:val="000000" w:themeColor="text1"/>
                <w:sz w:val="24"/>
                <w:szCs w:val="24"/>
              </w:rPr>
            </w:pPr>
          </w:p>
          <w:p w:rsidR="000B661C" w:rsidRDefault="000B661C" w:rsidP="00207A20">
            <w:pPr>
              <w:spacing w:after="0"/>
              <w:ind w:right="-400"/>
              <w:jc w:val="center"/>
              <w:rPr>
                <w:rFonts w:ascii="Arial" w:hAnsi="Arial" w:cs="Arial"/>
                <w:b/>
                <w:color w:val="000000" w:themeColor="text1"/>
                <w:sz w:val="24"/>
                <w:szCs w:val="24"/>
              </w:rPr>
            </w:pPr>
          </w:p>
          <w:p w:rsidR="000B661C" w:rsidRPr="00F92EC3" w:rsidRDefault="000B661C" w:rsidP="00207A20">
            <w:pPr>
              <w:spacing w:after="0"/>
              <w:ind w:right="-110"/>
              <w:jc w:val="center"/>
              <w:rPr>
                <w:rFonts w:ascii="Arial" w:hAnsi="Arial" w:cs="Arial"/>
                <w:b/>
                <w:color w:val="000000" w:themeColor="text1"/>
                <w:sz w:val="24"/>
                <w:szCs w:val="24"/>
              </w:rPr>
            </w:pPr>
          </w:p>
          <w:p w:rsidR="000B661C" w:rsidRDefault="000B661C" w:rsidP="00207A20">
            <w:pPr>
              <w:spacing w:after="0"/>
              <w:ind w:right="-110"/>
              <w:jc w:val="center"/>
              <w:rPr>
                <w:rFonts w:ascii="Arial" w:hAnsi="Arial" w:cs="Arial"/>
                <w:b/>
                <w:color w:val="000000" w:themeColor="text1"/>
                <w:sz w:val="24"/>
                <w:szCs w:val="24"/>
              </w:rPr>
            </w:pPr>
          </w:p>
          <w:p w:rsidR="000B661C" w:rsidRDefault="000B661C" w:rsidP="00207A20">
            <w:pPr>
              <w:spacing w:after="0"/>
              <w:ind w:right="-110"/>
              <w:jc w:val="center"/>
              <w:rPr>
                <w:rFonts w:ascii="Arial" w:hAnsi="Arial" w:cs="Arial"/>
                <w:b/>
                <w:color w:val="000000" w:themeColor="text1"/>
                <w:sz w:val="24"/>
                <w:szCs w:val="24"/>
              </w:rPr>
            </w:pPr>
          </w:p>
          <w:p w:rsidR="000B661C" w:rsidRDefault="000B661C" w:rsidP="00207A20">
            <w:pPr>
              <w:spacing w:after="0"/>
              <w:ind w:right="-110"/>
              <w:jc w:val="center"/>
              <w:rPr>
                <w:rFonts w:ascii="Arial" w:hAnsi="Arial" w:cs="Arial"/>
                <w:b/>
                <w:color w:val="000000" w:themeColor="text1"/>
                <w:sz w:val="24"/>
                <w:szCs w:val="24"/>
              </w:rPr>
            </w:pPr>
          </w:p>
          <w:p w:rsidR="000B661C" w:rsidRPr="00F92EC3" w:rsidRDefault="000B661C" w:rsidP="00207A20">
            <w:pPr>
              <w:spacing w:after="0"/>
              <w:ind w:right="-110"/>
              <w:jc w:val="center"/>
              <w:rPr>
                <w:rFonts w:ascii="Arial" w:hAnsi="Arial" w:cs="Arial"/>
                <w:b/>
                <w:color w:val="000000" w:themeColor="text1"/>
                <w:sz w:val="24"/>
                <w:szCs w:val="24"/>
              </w:rPr>
            </w:pPr>
          </w:p>
          <w:p w:rsidR="000B661C" w:rsidRPr="00F92EC3" w:rsidRDefault="000B661C" w:rsidP="00207A20">
            <w:pPr>
              <w:spacing w:after="0"/>
              <w:ind w:right="-110"/>
              <w:jc w:val="center"/>
              <w:rPr>
                <w:rFonts w:ascii="Arial" w:hAnsi="Arial" w:cs="Arial"/>
                <w:b/>
                <w:color w:val="000000" w:themeColor="text1"/>
                <w:sz w:val="24"/>
                <w:szCs w:val="24"/>
              </w:rPr>
            </w:pPr>
            <w:r>
              <w:rPr>
                <w:rFonts w:ascii="Arial" w:hAnsi="Arial" w:cs="Arial"/>
                <w:b/>
                <w:color w:val="000000" w:themeColor="text1"/>
                <w:sz w:val="24"/>
                <w:szCs w:val="24"/>
              </w:rPr>
              <w:t>Cesar A. Jaramillo M.</w:t>
            </w:r>
          </w:p>
          <w:p w:rsidR="000B661C" w:rsidRDefault="000B661C" w:rsidP="00207A20">
            <w:pPr>
              <w:spacing w:after="0"/>
              <w:ind w:right="-110"/>
              <w:jc w:val="center"/>
              <w:rPr>
                <w:rFonts w:ascii="Arial" w:hAnsi="Arial" w:cs="Arial"/>
                <w:color w:val="000000" w:themeColor="text1"/>
                <w:sz w:val="24"/>
                <w:szCs w:val="24"/>
              </w:rPr>
            </w:pPr>
            <w:r>
              <w:rPr>
                <w:rFonts w:ascii="Arial" w:hAnsi="Arial" w:cs="Arial"/>
                <w:color w:val="000000" w:themeColor="text1"/>
                <w:sz w:val="24"/>
                <w:szCs w:val="24"/>
              </w:rPr>
              <w:t>Gerente</w:t>
            </w:r>
          </w:p>
          <w:p w:rsidR="000B661C" w:rsidRPr="00F92EC3" w:rsidRDefault="000B661C" w:rsidP="00207A20">
            <w:pPr>
              <w:spacing w:after="0"/>
              <w:ind w:right="-110"/>
              <w:jc w:val="center"/>
              <w:rPr>
                <w:rFonts w:ascii="Arial" w:hAnsi="Arial" w:cs="Arial"/>
                <w:b/>
                <w:color w:val="000000" w:themeColor="text1"/>
                <w:sz w:val="24"/>
                <w:szCs w:val="24"/>
              </w:rPr>
            </w:pPr>
          </w:p>
        </w:tc>
      </w:tr>
    </w:tbl>
    <w:p w:rsidR="000B661C" w:rsidRPr="00F92EC3" w:rsidRDefault="000B661C" w:rsidP="000B661C">
      <w:pPr>
        <w:spacing w:after="0"/>
        <w:ind w:right="-400"/>
        <w:jc w:val="both"/>
        <w:rPr>
          <w:rFonts w:ascii="Arial" w:hAnsi="Arial" w:cs="Arial"/>
          <w:color w:val="000000" w:themeColor="text1"/>
          <w:sz w:val="24"/>
          <w:szCs w:val="24"/>
        </w:rPr>
      </w:pPr>
    </w:p>
    <w:tbl>
      <w:tblPr>
        <w:tblW w:w="9039"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29"/>
        <w:gridCol w:w="2990"/>
        <w:gridCol w:w="4820"/>
      </w:tblGrid>
      <w:tr w:rsidR="000B661C" w:rsidRPr="00F92EC3" w:rsidTr="000B661C">
        <w:trPr>
          <w:trHeight w:val="438"/>
          <w:jc w:val="right"/>
        </w:trPr>
        <w:tc>
          <w:tcPr>
            <w:tcW w:w="1229" w:type="dxa"/>
            <w:tcBorders>
              <w:top w:val="single" w:sz="4" w:space="0" w:color="auto"/>
              <w:left w:val="single" w:sz="4" w:space="0" w:color="auto"/>
              <w:bottom w:val="single" w:sz="4" w:space="0" w:color="auto"/>
              <w:right w:val="single" w:sz="4" w:space="0" w:color="auto"/>
            </w:tcBorders>
            <w:shd w:val="clear" w:color="auto" w:fill="BDD6EE" w:themeFill="accent1" w:themeFillTint="66"/>
            <w:vAlign w:val="center"/>
            <w:hideMark/>
          </w:tcPr>
          <w:p w:rsidR="000B661C" w:rsidRPr="00F92EC3" w:rsidRDefault="000B661C" w:rsidP="00207A20">
            <w:pPr>
              <w:spacing w:after="0" w:line="240" w:lineRule="auto"/>
              <w:jc w:val="center"/>
              <w:rPr>
                <w:rFonts w:ascii="Arial" w:eastAsia="Times New Roman" w:hAnsi="Arial" w:cs="Arial"/>
                <w:b/>
                <w:color w:val="000000" w:themeColor="text1"/>
                <w:sz w:val="20"/>
                <w:szCs w:val="20"/>
                <w:lang w:val="es-ES" w:eastAsia="es-ES"/>
              </w:rPr>
            </w:pPr>
            <w:r w:rsidRPr="00F92EC3">
              <w:rPr>
                <w:rFonts w:ascii="Arial" w:eastAsia="Times New Roman" w:hAnsi="Arial" w:cs="Arial"/>
                <w:b/>
                <w:color w:val="000000" w:themeColor="text1"/>
                <w:sz w:val="20"/>
                <w:szCs w:val="20"/>
                <w:lang w:val="es-ES" w:eastAsia="es-ES"/>
              </w:rPr>
              <w:t>VERSION</w:t>
            </w:r>
          </w:p>
        </w:tc>
        <w:tc>
          <w:tcPr>
            <w:tcW w:w="2990" w:type="dxa"/>
            <w:tcBorders>
              <w:top w:val="single" w:sz="4" w:space="0" w:color="auto"/>
              <w:left w:val="single" w:sz="4" w:space="0" w:color="auto"/>
              <w:bottom w:val="single" w:sz="4" w:space="0" w:color="auto"/>
              <w:right w:val="single" w:sz="4" w:space="0" w:color="auto"/>
            </w:tcBorders>
            <w:shd w:val="clear" w:color="auto" w:fill="BDD6EE" w:themeFill="accent1" w:themeFillTint="66"/>
            <w:vAlign w:val="center"/>
            <w:hideMark/>
          </w:tcPr>
          <w:p w:rsidR="000B661C" w:rsidRPr="00F92EC3" w:rsidRDefault="000B661C" w:rsidP="00207A20">
            <w:pPr>
              <w:spacing w:after="0" w:line="240" w:lineRule="auto"/>
              <w:jc w:val="center"/>
              <w:rPr>
                <w:rFonts w:ascii="Arial" w:eastAsia="Times New Roman" w:hAnsi="Arial" w:cs="Arial"/>
                <w:b/>
                <w:color w:val="000000" w:themeColor="text1"/>
                <w:sz w:val="20"/>
                <w:szCs w:val="20"/>
                <w:lang w:val="es-ES" w:eastAsia="es-ES"/>
              </w:rPr>
            </w:pPr>
            <w:r w:rsidRPr="00F92EC3">
              <w:rPr>
                <w:rFonts w:ascii="Arial" w:eastAsia="Times New Roman" w:hAnsi="Arial" w:cs="Arial"/>
                <w:b/>
                <w:color w:val="000000" w:themeColor="text1"/>
                <w:sz w:val="20"/>
                <w:szCs w:val="20"/>
                <w:lang w:val="es-ES" w:eastAsia="es-ES"/>
              </w:rPr>
              <w:t>FECHA DE REVISION O ACTUALIZACION</w:t>
            </w:r>
          </w:p>
        </w:tc>
        <w:tc>
          <w:tcPr>
            <w:tcW w:w="4820" w:type="dxa"/>
            <w:tcBorders>
              <w:top w:val="single" w:sz="4" w:space="0" w:color="auto"/>
              <w:left w:val="single" w:sz="4" w:space="0" w:color="auto"/>
              <w:bottom w:val="single" w:sz="4" w:space="0" w:color="auto"/>
              <w:right w:val="single" w:sz="4" w:space="0" w:color="auto"/>
            </w:tcBorders>
            <w:shd w:val="clear" w:color="auto" w:fill="BDD6EE" w:themeFill="accent1" w:themeFillTint="66"/>
            <w:vAlign w:val="center"/>
            <w:hideMark/>
          </w:tcPr>
          <w:p w:rsidR="000B661C" w:rsidRPr="00F92EC3" w:rsidRDefault="000B661C" w:rsidP="00207A20">
            <w:pPr>
              <w:autoSpaceDE w:val="0"/>
              <w:autoSpaceDN w:val="0"/>
              <w:adjustRightInd w:val="0"/>
              <w:spacing w:after="0" w:line="240" w:lineRule="auto"/>
              <w:jc w:val="center"/>
              <w:rPr>
                <w:rFonts w:ascii="Arial" w:eastAsia="Times New Roman" w:hAnsi="Arial" w:cs="Arial"/>
                <w:b/>
                <w:color w:val="000000" w:themeColor="text1"/>
                <w:sz w:val="20"/>
                <w:szCs w:val="20"/>
                <w:lang w:val="es-ES" w:eastAsia="es-ES"/>
              </w:rPr>
            </w:pPr>
            <w:r w:rsidRPr="00F92EC3">
              <w:rPr>
                <w:rFonts w:ascii="Arial" w:eastAsia="Times New Roman" w:hAnsi="Arial" w:cs="Arial"/>
                <w:b/>
                <w:color w:val="000000" w:themeColor="text1"/>
                <w:sz w:val="20"/>
                <w:szCs w:val="20"/>
                <w:lang w:val="es-ES" w:eastAsia="es-ES"/>
              </w:rPr>
              <w:t>DESCRIPCION GENERAL DEL</w:t>
            </w:r>
          </w:p>
          <w:p w:rsidR="000B661C" w:rsidRPr="00F92EC3" w:rsidRDefault="000B661C" w:rsidP="00207A20">
            <w:pPr>
              <w:spacing w:after="0" w:line="240" w:lineRule="auto"/>
              <w:ind w:right="-400"/>
              <w:jc w:val="center"/>
              <w:rPr>
                <w:rFonts w:ascii="Arial" w:eastAsia="Times New Roman" w:hAnsi="Arial" w:cs="Arial"/>
                <w:b/>
                <w:color w:val="000000" w:themeColor="text1"/>
                <w:sz w:val="20"/>
                <w:szCs w:val="20"/>
                <w:lang w:val="es-ES" w:eastAsia="es-ES"/>
              </w:rPr>
            </w:pPr>
            <w:r w:rsidRPr="00F92EC3">
              <w:rPr>
                <w:rFonts w:ascii="Arial" w:eastAsia="Times New Roman" w:hAnsi="Arial" w:cs="Arial"/>
                <w:b/>
                <w:color w:val="000000" w:themeColor="text1"/>
                <w:sz w:val="20"/>
                <w:szCs w:val="20"/>
                <w:lang w:val="es-ES" w:eastAsia="es-ES"/>
              </w:rPr>
              <w:t>CAMBIO REALIZADO</w:t>
            </w:r>
          </w:p>
        </w:tc>
      </w:tr>
      <w:tr w:rsidR="000B661C" w:rsidRPr="00F92EC3" w:rsidTr="00207A20">
        <w:trPr>
          <w:trHeight w:val="219"/>
          <w:jc w:val="right"/>
        </w:trPr>
        <w:tc>
          <w:tcPr>
            <w:tcW w:w="1229" w:type="dxa"/>
            <w:tcBorders>
              <w:top w:val="single" w:sz="4" w:space="0" w:color="auto"/>
              <w:left w:val="single" w:sz="4" w:space="0" w:color="auto"/>
              <w:bottom w:val="single" w:sz="4" w:space="0" w:color="auto"/>
              <w:right w:val="single" w:sz="4" w:space="0" w:color="auto"/>
            </w:tcBorders>
            <w:vAlign w:val="center"/>
            <w:hideMark/>
          </w:tcPr>
          <w:p w:rsidR="000B661C" w:rsidRPr="00F92EC3" w:rsidRDefault="000B661C" w:rsidP="00207A20">
            <w:pPr>
              <w:spacing w:after="0" w:line="240" w:lineRule="auto"/>
              <w:ind w:left="-157" w:right="-106"/>
              <w:jc w:val="center"/>
              <w:rPr>
                <w:rFonts w:ascii="Arial" w:eastAsia="Times New Roman" w:hAnsi="Arial" w:cs="Arial"/>
                <w:color w:val="000000" w:themeColor="text1"/>
                <w:sz w:val="24"/>
                <w:szCs w:val="24"/>
                <w:lang w:val="es-ES" w:eastAsia="es-ES"/>
              </w:rPr>
            </w:pPr>
            <w:r w:rsidRPr="00F92EC3">
              <w:rPr>
                <w:rFonts w:ascii="Arial" w:eastAsia="Times New Roman" w:hAnsi="Arial" w:cs="Arial"/>
                <w:color w:val="000000" w:themeColor="text1"/>
                <w:sz w:val="24"/>
                <w:szCs w:val="24"/>
                <w:lang w:val="es-ES" w:eastAsia="es-ES"/>
              </w:rPr>
              <w:t>1.0</w:t>
            </w:r>
          </w:p>
        </w:tc>
        <w:tc>
          <w:tcPr>
            <w:tcW w:w="2990" w:type="dxa"/>
            <w:tcBorders>
              <w:top w:val="single" w:sz="4" w:space="0" w:color="auto"/>
              <w:left w:val="single" w:sz="4" w:space="0" w:color="auto"/>
              <w:bottom w:val="single" w:sz="4" w:space="0" w:color="auto"/>
              <w:right w:val="single" w:sz="4" w:space="0" w:color="auto"/>
            </w:tcBorders>
            <w:vAlign w:val="center"/>
          </w:tcPr>
          <w:p w:rsidR="000B661C" w:rsidRPr="00F92EC3" w:rsidRDefault="000B661C" w:rsidP="00207A20">
            <w:pPr>
              <w:spacing w:after="0" w:line="240" w:lineRule="auto"/>
              <w:ind w:right="-93"/>
              <w:jc w:val="center"/>
              <w:rPr>
                <w:rFonts w:ascii="Arial" w:eastAsia="Times New Roman" w:hAnsi="Arial" w:cs="Arial"/>
                <w:color w:val="000000" w:themeColor="text1"/>
                <w:sz w:val="24"/>
                <w:szCs w:val="24"/>
                <w:lang w:val="es-ES" w:eastAsia="es-ES"/>
              </w:rPr>
            </w:pPr>
            <w:r>
              <w:rPr>
                <w:rFonts w:ascii="Arial" w:eastAsia="Times New Roman" w:hAnsi="Arial" w:cs="Arial"/>
                <w:color w:val="000000" w:themeColor="text1"/>
                <w:sz w:val="24"/>
                <w:szCs w:val="24"/>
                <w:lang w:val="es-ES" w:eastAsia="es-ES"/>
              </w:rPr>
              <w:t>21/11/2017</w:t>
            </w:r>
          </w:p>
        </w:tc>
        <w:tc>
          <w:tcPr>
            <w:tcW w:w="4820" w:type="dxa"/>
            <w:tcBorders>
              <w:top w:val="single" w:sz="4" w:space="0" w:color="auto"/>
              <w:left w:val="single" w:sz="4" w:space="0" w:color="auto"/>
              <w:bottom w:val="single" w:sz="4" w:space="0" w:color="auto"/>
              <w:right w:val="single" w:sz="4" w:space="0" w:color="auto"/>
            </w:tcBorders>
            <w:vAlign w:val="center"/>
          </w:tcPr>
          <w:p w:rsidR="000B661C" w:rsidRPr="00F92EC3" w:rsidRDefault="000B661C" w:rsidP="00207A20">
            <w:pPr>
              <w:spacing w:after="0" w:line="240" w:lineRule="auto"/>
              <w:ind w:right="34"/>
              <w:jc w:val="both"/>
              <w:rPr>
                <w:rFonts w:ascii="Arial" w:eastAsia="Times New Roman" w:hAnsi="Arial" w:cs="Arial"/>
                <w:color w:val="000000" w:themeColor="text1"/>
                <w:sz w:val="24"/>
                <w:szCs w:val="24"/>
                <w:lang w:val="es-ES" w:eastAsia="es-ES"/>
              </w:rPr>
            </w:pPr>
            <w:r>
              <w:rPr>
                <w:rFonts w:ascii="Arial" w:eastAsia="Times New Roman" w:hAnsi="Arial" w:cs="Arial"/>
                <w:color w:val="000000" w:themeColor="text1"/>
                <w:sz w:val="24"/>
                <w:szCs w:val="24"/>
                <w:lang w:val="es-ES" w:eastAsia="es-ES"/>
              </w:rPr>
              <w:t xml:space="preserve">Se crea el documento por primera vez </w:t>
            </w:r>
          </w:p>
        </w:tc>
      </w:tr>
      <w:tr w:rsidR="000B661C" w:rsidRPr="00F92EC3" w:rsidTr="00207A20">
        <w:trPr>
          <w:trHeight w:val="219"/>
          <w:jc w:val="right"/>
        </w:trPr>
        <w:tc>
          <w:tcPr>
            <w:tcW w:w="1229" w:type="dxa"/>
            <w:tcBorders>
              <w:top w:val="single" w:sz="4" w:space="0" w:color="auto"/>
              <w:left w:val="single" w:sz="4" w:space="0" w:color="auto"/>
              <w:bottom w:val="single" w:sz="4" w:space="0" w:color="auto"/>
              <w:right w:val="single" w:sz="4" w:space="0" w:color="auto"/>
            </w:tcBorders>
            <w:vAlign w:val="center"/>
          </w:tcPr>
          <w:p w:rsidR="000B661C" w:rsidRPr="00F92EC3" w:rsidRDefault="000B661C" w:rsidP="00207A20">
            <w:pPr>
              <w:spacing w:after="0" w:line="240" w:lineRule="auto"/>
              <w:ind w:left="-157" w:right="-106"/>
              <w:jc w:val="center"/>
              <w:rPr>
                <w:rFonts w:ascii="Arial" w:eastAsia="Times New Roman" w:hAnsi="Arial" w:cs="Arial"/>
                <w:color w:val="000000" w:themeColor="text1"/>
                <w:sz w:val="24"/>
                <w:szCs w:val="24"/>
                <w:lang w:val="es-ES" w:eastAsia="es-ES"/>
              </w:rPr>
            </w:pPr>
            <w:r>
              <w:rPr>
                <w:rFonts w:ascii="Arial" w:eastAsia="Times New Roman" w:hAnsi="Arial" w:cs="Arial"/>
                <w:color w:val="000000" w:themeColor="text1"/>
                <w:sz w:val="24"/>
                <w:szCs w:val="24"/>
                <w:lang w:val="es-ES" w:eastAsia="es-ES"/>
              </w:rPr>
              <w:t>2.0</w:t>
            </w:r>
          </w:p>
        </w:tc>
        <w:tc>
          <w:tcPr>
            <w:tcW w:w="2990" w:type="dxa"/>
            <w:tcBorders>
              <w:top w:val="single" w:sz="4" w:space="0" w:color="auto"/>
              <w:left w:val="single" w:sz="4" w:space="0" w:color="auto"/>
              <w:bottom w:val="single" w:sz="4" w:space="0" w:color="auto"/>
              <w:right w:val="single" w:sz="4" w:space="0" w:color="auto"/>
            </w:tcBorders>
            <w:vAlign w:val="center"/>
          </w:tcPr>
          <w:p w:rsidR="000B661C" w:rsidRDefault="000B661C" w:rsidP="00207A20">
            <w:pPr>
              <w:spacing w:after="0" w:line="240" w:lineRule="auto"/>
              <w:ind w:right="-93"/>
              <w:jc w:val="center"/>
              <w:rPr>
                <w:rFonts w:ascii="Arial" w:eastAsia="Times New Roman" w:hAnsi="Arial" w:cs="Arial"/>
                <w:color w:val="000000" w:themeColor="text1"/>
                <w:sz w:val="24"/>
                <w:szCs w:val="24"/>
                <w:lang w:val="es-ES" w:eastAsia="es-ES"/>
              </w:rPr>
            </w:pPr>
            <w:r>
              <w:rPr>
                <w:rFonts w:ascii="Arial" w:eastAsia="Times New Roman" w:hAnsi="Arial" w:cs="Arial"/>
                <w:color w:val="000000" w:themeColor="text1"/>
                <w:sz w:val="24"/>
                <w:szCs w:val="24"/>
                <w:lang w:val="es-ES" w:eastAsia="es-ES"/>
              </w:rPr>
              <w:t>12/04/2018</w:t>
            </w:r>
          </w:p>
        </w:tc>
        <w:tc>
          <w:tcPr>
            <w:tcW w:w="4820" w:type="dxa"/>
            <w:tcBorders>
              <w:top w:val="single" w:sz="4" w:space="0" w:color="auto"/>
              <w:left w:val="single" w:sz="4" w:space="0" w:color="auto"/>
              <w:bottom w:val="single" w:sz="4" w:space="0" w:color="auto"/>
              <w:right w:val="single" w:sz="4" w:space="0" w:color="auto"/>
            </w:tcBorders>
            <w:vAlign w:val="center"/>
          </w:tcPr>
          <w:p w:rsidR="000B661C" w:rsidRDefault="000B661C" w:rsidP="00207A20">
            <w:pPr>
              <w:spacing w:after="0" w:line="240" w:lineRule="auto"/>
              <w:ind w:right="34"/>
              <w:jc w:val="both"/>
              <w:rPr>
                <w:rFonts w:ascii="Arial" w:eastAsia="Times New Roman" w:hAnsi="Arial" w:cs="Arial"/>
                <w:color w:val="000000" w:themeColor="text1"/>
                <w:sz w:val="24"/>
                <w:szCs w:val="24"/>
                <w:lang w:val="es-ES" w:eastAsia="es-ES"/>
              </w:rPr>
            </w:pPr>
            <w:r>
              <w:rPr>
                <w:rFonts w:ascii="Arial" w:eastAsia="Times New Roman" w:hAnsi="Arial" w:cs="Arial"/>
                <w:color w:val="000000" w:themeColor="text1"/>
                <w:sz w:val="24"/>
                <w:szCs w:val="24"/>
                <w:lang w:val="es-ES" w:eastAsia="es-ES"/>
              </w:rPr>
              <w:t xml:space="preserve">Se realiza la actualización de la empresa contratada para la recolección de los residuos peligrosos </w:t>
            </w:r>
          </w:p>
        </w:tc>
      </w:tr>
    </w:tbl>
    <w:p w:rsidR="000B661C" w:rsidRPr="00F92EC3" w:rsidRDefault="000B661C" w:rsidP="000B661C">
      <w:pPr>
        <w:autoSpaceDE w:val="0"/>
        <w:autoSpaceDN w:val="0"/>
        <w:adjustRightInd w:val="0"/>
        <w:spacing w:after="0" w:line="240" w:lineRule="auto"/>
        <w:jc w:val="both"/>
        <w:rPr>
          <w:rFonts w:ascii="Arial" w:eastAsia="Times New Roman" w:hAnsi="Arial" w:cs="Arial"/>
          <w:color w:val="000000" w:themeColor="text1"/>
          <w:sz w:val="24"/>
          <w:szCs w:val="24"/>
          <w:lang w:eastAsia="es-CO"/>
        </w:rPr>
      </w:pPr>
    </w:p>
    <w:sectPr w:rsidR="000B661C" w:rsidRPr="00F92EC3" w:rsidSect="00516B1D">
      <w:headerReference w:type="default" r:id="rId33"/>
      <w:footerReference w:type="default" r:id="rId34"/>
      <w:pgSz w:w="12240" w:h="15840"/>
      <w:pgMar w:top="1701" w:right="1701" w:bottom="1701" w:left="1701" w:header="567" w:footer="567" w:gutter="0"/>
      <w:pgNumType w:start="1"/>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516B1D" w:rsidRDefault="00516B1D" w:rsidP="003B76FA">
      <w:pPr>
        <w:spacing w:after="0" w:line="240" w:lineRule="auto"/>
      </w:pPr>
      <w:r>
        <w:separator/>
      </w:r>
    </w:p>
  </w:endnote>
  <w:endnote w:type="continuationSeparator" w:id="0">
    <w:p w:rsidR="00516B1D" w:rsidRDefault="00516B1D" w:rsidP="003B76F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Calibri Light">
    <w:panose1 w:val="020F0302020204030204"/>
    <w:charset w:val="00"/>
    <w:family w:val="swiss"/>
    <w:pitch w:val="variable"/>
    <w:sig w:usb0="A00002EF" w:usb1="4000207B" w:usb2="00000000" w:usb3="00000000" w:csb0="0000019F" w:csb1="00000000"/>
  </w:font>
  <w:font w:name="Tahoma">
    <w:panose1 w:val="020B0604030504040204"/>
    <w:charset w:val="00"/>
    <w:family w:val="swiss"/>
    <w:pitch w:val="variable"/>
    <w:sig w:usb0="E1002EFF" w:usb1="C000605B" w:usb2="00000029" w:usb3="00000000" w:csb0="000101FF" w:csb1="00000000"/>
  </w:font>
  <w:font w:name="OpenSymbol">
    <w:altName w:val="Arial Unicode MS"/>
    <w:charset w:val="80"/>
    <w:family w:val="auto"/>
    <w:pitch w:val="default"/>
  </w:font>
  <w:font w:name="Webdings">
    <w:panose1 w:val="05030102010509060703"/>
    <w:charset w:val="02"/>
    <w:family w:val="roman"/>
    <w:pitch w:val="variable"/>
    <w:sig w:usb0="00000000" w:usb1="10000000" w:usb2="00000000" w:usb3="00000000" w:csb0="80000000" w:csb1="00000000"/>
  </w:font>
  <w:font w:name="Calisto MT">
    <w:panose1 w:val="02040603050505030304"/>
    <w:charset w:val="00"/>
    <w:family w:val="roman"/>
    <w:pitch w:val="variable"/>
    <w:sig w:usb0="00000003" w:usb1="00000000" w:usb2="00000000" w:usb3="00000000" w:csb0="00000001" w:csb1="00000000"/>
  </w:font>
  <w:font w:name="Monotype Sorts">
    <w:charset w:val="02"/>
    <w:family w:val="auto"/>
    <w:pitch w:val="variable"/>
  </w:font>
  <w:font w:name="MS Mincho">
    <w:altName w:val="ＭＳ 明朝"/>
    <w:panose1 w:val="02020609040205080304"/>
    <w:charset w:val="80"/>
    <w:family w:val="modern"/>
    <w:pitch w:val="fixed"/>
    <w:sig w:usb0="E00002FF" w:usb1="6AC7FDFB" w:usb2="00000012" w:usb3="00000000" w:csb0="0002009F" w:csb1="00000000"/>
  </w:font>
  <w:font w:name="Book Antiqua">
    <w:panose1 w:val="02040602050305030304"/>
    <w:charset w:val="00"/>
    <w:family w:val="roman"/>
    <w:pitch w:val="variable"/>
    <w:sig w:usb0="00000287" w:usb1="00000000" w:usb2="00000000" w:usb3="00000000" w:csb0="0000009F" w:csb1="00000000"/>
  </w:font>
  <w:font w:name="Bookman Old Style">
    <w:panose1 w:val="02050604050505020204"/>
    <w:charset w:val="00"/>
    <w:family w:val="roman"/>
    <w:pitch w:val="variable"/>
    <w:sig w:usb0="00000287" w:usb1="00000000" w:usb2="00000000" w:usb3="00000000" w:csb0="0000009F" w:csb1="00000000"/>
  </w:font>
  <w:font w:name="Arial Narrow">
    <w:panose1 w:val="020B0606020202030204"/>
    <w:charset w:val="00"/>
    <w:family w:val="swiss"/>
    <w:pitch w:val="variable"/>
    <w:sig w:usb0="00000287" w:usb1="00000800"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A724C" w:rsidRPr="00DA724C" w:rsidRDefault="00DA724C" w:rsidP="00DA724C">
    <w:pPr>
      <w:tabs>
        <w:tab w:val="center" w:pos="4419"/>
        <w:tab w:val="right" w:pos="8838"/>
      </w:tabs>
      <w:spacing w:after="0" w:line="240" w:lineRule="auto"/>
      <w:jc w:val="center"/>
      <w:rPr>
        <w:rFonts w:ascii="Calibri" w:eastAsia="Calibri" w:hAnsi="Calibri" w:cs="Times New Roman"/>
      </w:rPr>
    </w:pPr>
    <w:r w:rsidRPr="00DA724C">
      <w:rPr>
        <w:rFonts w:ascii="Calibri" w:eastAsia="Calibri" w:hAnsi="Calibri" w:cs="Times New Roman"/>
      </w:rPr>
      <w:t>________________________________________________________________________________</w:t>
    </w:r>
  </w:p>
  <w:p w:rsidR="00DA724C" w:rsidRPr="00DA724C" w:rsidRDefault="00DA724C" w:rsidP="00DA724C">
    <w:pPr>
      <w:tabs>
        <w:tab w:val="center" w:pos="4419"/>
        <w:tab w:val="right" w:pos="8838"/>
      </w:tabs>
      <w:spacing w:after="0" w:line="240" w:lineRule="auto"/>
      <w:jc w:val="center"/>
      <w:rPr>
        <w:rFonts w:ascii="Arial" w:eastAsia="Calibri" w:hAnsi="Arial" w:cs="Arial"/>
        <w:i/>
        <w:iCs/>
        <w:sz w:val="16"/>
      </w:rPr>
    </w:pPr>
    <w:r w:rsidRPr="00DA724C">
      <w:rPr>
        <w:rFonts w:ascii="Arial" w:eastAsia="Calibri" w:hAnsi="Arial" w:cs="Arial"/>
        <w:i/>
        <w:iCs/>
        <w:sz w:val="16"/>
      </w:rPr>
      <w:t>ESTE DOCUMENTO ES PROPIEDAD DE LA E.S.E. HOSPITAL SAN JOSÉ DEL GUAVIARE PROHIBIDA SU</w:t>
    </w:r>
  </w:p>
  <w:p w:rsidR="00DA724C" w:rsidRPr="00DA724C" w:rsidRDefault="00DA724C" w:rsidP="00DA724C">
    <w:pPr>
      <w:tabs>
        <w:tab w:val="center" w:pos="4419"/>
        <w:tab w:val="right" w:pos="8838"/>
      </w:tabs>
      <w:spacing w:after="0" w:line="240" w:lineRule="auto"/>
      <w:jc w:val="center"/>
      <w:rPr>
        <w:rFonts w:ascii="Arial" w:eastAsia="Calibri" w:hAnsi="Arial" w:cs="Arial"/>
        <w:i/>
        <w:iCs/>
        <w:sz w:val="16"/>
      </w:rPr>
    </w:pPr>
    <w:r w:rsidRPr="00DA724C">
      <w:rPr>
        <w:rFonts w:ascii="Arial" w:eastAsia="Calibri" w:hAnsi="Arial" w:cs="Arial"/>
        <w:i/>
        <w:iCs/>
        <w:sz w:val="16"/>
      </w:rPr>
      <w:t>REPRODUCCION POR CUALQUIER MEDIO, SIN AUTORIZACION ESCRITA DEL GERENTE</w:t>
    </w:r>
  </w:p>
  <w:p w:rsidR="00DA724C" w:rsidRPr="00DA724C" w:rsidRDefault="00DA724C" w:rsidP="00DA724C">
    <w:pPr>
      <w:tabs>
        <w:tab w:val="center" w:pos="4419"/>
        <w:tab w:val="right" w:pos="8838"/>
      </w:tabs>
      <w:spacing w:after="0" w:line="240" w:lineRule="auto"/>
      <w:jc w:val="center"/>
      <w:rPr>
        <w:rFonts w:ascii="Arial" w:eastAsia="Calibri" w:hAnsi="Arial" w:cs="Arial"/>
        <w:sz w:val="16"/>
      </w:rPr>
    </w:pPr>
    <w:r w:rsidRPr="00DA724C">
      <w:rPr>
        <w:rFonts w:ascii="Arial" w:eastAsia="Calibri" w:hAnsi="Arial" w:cs="Arial"/>
        <w:sz w:val="16"/>
      </w:rPr>
      <w:t>COPIA CONTROLADA</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516B1D" w:rsidRDefault="00516B1D" w:rsidP="003B76FA">
      <w:pPr>
        <w:spacing w:after="0" w:line="240" w:lineRule="auto"/>
      </w:pPr>
      <w:r>
        <w:separator/>
      </w:r>
    </w:p>
  </w:footnote>
  <w:footnote w:type="continuationSeparator" w:id="0">
    <w:p w:rsidR="00516B1D" w:rsidRDefault="00516B1D" w:rsidP="003B76FA">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Style w:val="Tablaconcuadrcula2"/>
      <w:tblW w:w="9180" w:type="dxa"/>
      <w:tblLayout w:type="fixed"/>
      <w:tblLook w:val="04A0" w:firstRow="1" w:lastRow="0" w:firstColumn="1" w:lastColumn="0" w:noHBand="0" w:noVBand="1"/>
    </w:tblPr>
    <w:tblGrid>
      <w:gridCol w:w="2286"/>
      <w:gridCol w:w="4343"/>
      <w:gridCol w:w="2551"/>
    </w:tblGrid>
    <w:tr w:rsidR="00516B1D" w:rsidRPr="00516B1D" w:rsidTr="00516B1D">
      <w:trPr>
        <w:trHeight w:val="268"/>
      </w:trPr>
      <w:tc>
        <w:tcPr>
          <w:tcW w:w="2286" w:type="dxa"/>
          <w:vMerge w:val="restart"/>
        </w:tcPr>
        <w:p w:rsidR="00516B1D" w:rsidRPr="00516B1D" w:rsidRDefault="00516B1D" w:rsidP="00516B1D">
          <w:pPr>
            <w:tabs>
              <w:tab w:val="center" w:pos="4419"/>
              <w:tab w:val="right" w:pos="8838"/>
            </w:tabs>
            <w:spacing w:after="0" w:line="240" w:lineRule="auto"/>
            <w:rPr>
              <w:rFonts w:ascii="Arial" w:eastAsia="Calibri" w:hAnsi="Arial" w:cs="Arial"/>
              <w:sz w:val="28"/>
            </w:rPr>
          </w:pPr>
          <w:r w:rsidRPr="00516B1D">
            <w:rPr>
              <w:rFonts w:ascii="Arial" w:eastAsia="Calibri" w:hAnsi="Arial" w:cs="Arial"/>
              <w:noProof/>
              <w:sz w:val="28"/>
              <w:lang w:eastAsia="es-CO"/>
            </w:rPr>
            <w:drawing>
              <wp:anchor distT="0" distB="0" distL="114300" distR="114300" simplePos="0" relativeHeight="251660288" behindDoc="0" locked="0" layoutInCell="1" allowOverlap="1" wp14:anchorId="4C7CCFB4" wp14:editId="6B390EFE">
                <wp:simplePos x="0" y="0"/>
                <wp:positionH relativeFrom="column">
                  <wp:posOffset>163566</wp:posOffset>
                </wp:positionH>
                <wp:positionV relativeFrom="paragraph">
                  <wp:posOffset>39370</wp:posOffset>
                </wp:positionV>
                <wp:extent cx="1000125" cy="866775"/>
                <wp:effectExtent l="0" t="0" r="0" b="0"/>
                <wp:wrapNone/>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4"/>
                        <pic:cNvPicPr>
                          <a:picLocks noChangeAspect="1" noChangeArrowheads="1"/>
                        </pic:cNvPicPr>
                      </pic:nvPicPr>
                      <pic:blipFill>
                        <a:blip r:embed="rId1"/>
                        <a:srcRect/>
                        <a:stretch>
                          <a:fillRect/>
                        </a:stretch>
                      </pic:blipFill>
                      <pic:spPr bwMode="auto">
                        <a:xfrm>
                          <a:off x="0" y="0"/>
                          <a:ext cx="1000125" cy="866775"/>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p>
      </w:tc>
      <w:tc>
        <w:tcPr>
          <w:tcW w:w="4343" w:type="dxa"/>
          <w:vMerge w:val="restart"/>
        </w:tcPr>
        <w:p w:rsidR="00516B1D" w:rsidRPr="00516B1D" w:rsidRDefault="002A57DC" w:rsidP="00516B1D">
          <w:pPr>
            <w:tabs>
              <w:tab w:val="center" w:pos="4419"/>
              <w:tab w:val="right" w:pos="8838"/>
            </w:tabs>
            <w:spacing w:after="0" w:line="240" w:lineRule="auto"/>
            <w:jc w:val="center"/>
            <w:rPr>
              <w:rFonts w:ascii="Arial" w:eastAsia="Calibri" w:hAnsi="Arial" w:cs="Arial"/>
              <w:b/>
              <w:sz w:val="36"/>
              <w:szCs w:val="30"/>
            </w:rPr>
          </w:pPr>
          <w:r>
            <w:rPr>
              <w:rFonts w:ascii="Arial" w:eastAsia="Calibri" w:hAnsi="Arial" w:cs="Arial"/>
              <w:b/>
              <w:sz w:val="32"/>
              <w:szCs w:val="30"/>
            </w:rPr>
            <w:t>UNIDAD MATERN</w:t>
          </w:r>
          <w:r w:rsidR="00516B1D">
            <w:rPr>
              <w:rFonts w:ascii="Arial" w:eastAsia="Calibri" w:hAnsi="Arial" w:cs="Arial"/>
              <w:b/>
              <w:sz w:val="32"/>
              <w:szCs w:val="30"/>
            </w:rPr>
            <w:t>O INFANTIL</w:t>
          </w:r>
        </w:p>
      </w:tc>
      <w:tc>
        <w:tcPr>
          <w:tcW w:w="2551" w:type="dxa"/>
        </w:tcPr>
        <w:p w:rsidR="00516B1D" w:rsidRPr="00516B1D" w:rsidRDefault="00516B1D" w:rsidP="00516B1D">
          <w:pPr>
            <w:tabs>
              <w:tab w:val="center" w:pos="4419"/>
              <w:tab w:val="right" w:pos="8838"/>
            </w:tabs>
            <w:spacing w:after="0" w:line="240" w:lineRule="auto"/>
            <w:rPr>
              <w:rFonts w:ascii="Arial" w:eastAsia="Calibri" w:hAnsi="Arial" w:cs="Arial"/>
              <w:b/>
            </w:rPr>
          </w:pPr>
          <w:r>
            <w:rPr>
              <w:rFonts w:ascii="Arial" w:eastAsia="Calibri" w:hAnsi="Arial" w:cs="Arial"/>
              <w:b/>
            </w:rPr>
            <w:t>Código: M-UM</w:t>
          </w:r>
          <w:r w:rsidRPr="00516B1D">
            <w:rPr>
              <w:rFonts w:ascii="Arial" w:eastAsia="Calibri" w:hAnsi="Arial" w:cs="Arial"/>
              <w:b/>
            </w:rPr>
            <w:t>-PT-0</w:t>
          </w:r>
          <w:r w:rsidR="001555A6">
            <w:rPr>
              <w:rFonts w:ascii="Arial" w:eastAsia="Calibri" w:hAnsi="Arial" w:cs="Arial"/>
              <w:b/>
            </w:rPr>
            <w:t>3</w:t>
          </w:r>
        </w:p>
      </w:tc>
    </w:tr>
    <w:tr w:rsidR="00516B1D" w:rsidRPr="00516B1D" w:rsidTr="00516B1D">
      <w:trPr>
        <w:trHeight w:val="274"/>
      </w:trPr>
      <w:tc>
        <w:tcPr>
          <w:tcW w:w="2286" w:type="dxa"/>
          <w:vMerge/>
        </w:tcPr>
        <w:p w:rsidR="00516B1D" w:rsidRPr="00516B1D" w:rsidRDefault="00516B1D" w:rsidP="00516B1D">
          <w:pPr>
            <w:tabs>
              <w:tab w:val="center" w:pos="4419"/>
              <w:tab w:val="right" w:pos="8838"/>
            </w:tabs>
            <w:spacing w:after="0" w:line="240" w:lineRule="auto"/>
            <w:rPr>
              <w:rFonts w:ascii="Arial" w:eastAsia="Calibri" w:hAnsi="Arial" w:cs="Arial"/>
            </w:rPr>
          </w:pPr>
        </w:p>
      </w:tc>
      <w:tc>
        <w:tcPr>
          <w:tcW w:w="4343" w:type="dxa"/>
          <w:vMerge/>
        </w:tcPr>
        <w:p w:rsidR="00516B1D" w:rsidRPr="00516B1D" w:rsidRDefault="00516B1D" w:rsidP="00516B1D">
          <w:pPr>
            <w:tabs>
              <w:tab w:val="center" w:pos="4419"/>
              <w:tab w:val="right" w:pos="8838"/>
            </w:tabs>
            <w:spacing w:after="0" w:line="240" w:lineRule="auto"/>
            <w:rPr>
              <w:rFonts w:ascii="Arial" w:eastAsia="Calibri" w:hAnsi="Arial" w:cs="Arial"/>
              <w:sz w:val="36"/>
            </w:rPr>
          </w:pPr>
        </w:p>
      </w:tc>
      <w:tc>
        <w:tcPr>
          <w:tcW w:w="2551" w:type="dxa"/>
        </w:tcPr>
        <w:p w:rsidR="00516B1D" w:rsidRPr="00516B1D" w:rsidRDefault="00516B1D" w:rsidP="001555A6">
          <w:pPr>
            <w:tabs>
              <w:tab w:val="center" w:pos="4419"/>
              <w:tab w:val="right" w:pos="8838"/>
            </w:tabs>
            <w:spacing w:after="0" w:line="240" w:lineRule="auto"/>
            <w:rPr>
              <w:rFonts w:ascii="Arial" w:eastAsia="Calibri" w:hAnsi="Arial" w:cs="Arial"/>
              <w:b/>
            </w:rPr>
          </w:pPr>
          <w:r w:rsidRPr="00516B1D">
            <w:rPr>
              <w:rFonts w:ascii="Arial" w:eastAsia="Calibri" w:hAnsi="Arial" w:cs="Arial"/>
              <w:b/>
            </w:rPr>
            <w:t xml:space="preserve">Versión: </w:t>
          </w:r>
          <w:r w:rsidR="001555A6">
            <w:rPr>
              <w:rFonts w:ascii="Arial" w:eastAsia="Calibri" w:hAnsi="Arial" w:cs="Arial"/>
              <w:b/>
            </w:rPr>
            <w:t>2</w:t>
          </w:r>
          <w:r w:rsidRPr="00516B1D">
            <w:rPr>
              <w:rFonts w:ascii="Arial" w:eastAsia="Calibri" w:hAnsi="Arial" w:cs="Arial"/>
              <w:b/>
            </w:rPr>
            <w:t>.0</w:t>
          </w:r>
        </w:p>
      </w:tc>
    </w:tr>
    <w:tr w:rsidR="00516B1D" w:rsidRPr="00516B1D" w:rsidTr="00516B1D">
      <w:trPr>
        <w:trHeight w:val="253"/>
      </w:trPr>
      <w:tc>
        <w:tcPr>
          <w:tcW w:w="2286" w:type="dxa"/>
          <w:vMerge/>
        </w:tcPr>
        <w:p w:rsidR="00516B1D" w:rsidRPr="00516B1D" w:rsidRDefault="00516B1D" w:rsidP="00516B1D">
          <w:pPr>
            <w:tabs>
              <w:tab w:val="center" w:pos="4419"/>
              <w:tab w:val="right" w:pos="8838"/>
            </w:tabs>
            <w:spacing w:after="0" w:line="240" w:lineRule="auto"/>
            <w:rPr>
              <w:rFonts w:ascii="Arial" w:eastAsia="Calibri" w:hAnsi="Arial" w:cs="Arial"/>
            </w:rPr>
          </w:pPr>
        </w:p>
      </w:tc>
      <w:tc>
        <w:tcPr>
          <w:tcW w:w="4343" w:type="dxa"/>
          <w:vMerge/>
        </w:tcPr>
        <w:p w:rsidR="00516B1D" w:rsidRPr="00516B1D" w:rsidRDefault="00516B1D" w:rsidP="00516B1D">
          <w:pPr>
            <w:tabs>
              <w:tab w:val="center" w:pos="4419"/>
              <w:tab w:val="right" w:pos="8838"/>
            </w:tabs>
            <w:spacing w:after="0" w:line="240" w:lineRule="auto"/>
            <w:rPr>
              <w:rFonts w:ascii="Arial" w:eastAsia="Calibri" w:hAnsi="Arial" w:cs="Arial"/>
              <w:sz w:val="36"/>
            </w:rPr>
          </w:pPr>
        </w:p>
      </w:tc>
      <w:tc>
        <w:tcPr>
          <w:tcW w:w="2551" w:type="dxa"/>
          <w:vMerge w:val="restart"/>
        </w:tcPr>
        <w:p w:rsidR="00516B1D" w:rsidRPr="00516B1D" w:rsidRDefault="00516B1D" w:rsidP="00516B1D">
          <w:pPr>
            <w:tabs>
              <w:tab w:val="center" w:pos="4419"/>
              <w:tab w:val="right" w:pos="8838"/>
            </w:tabs>
            <w:spacing w:after="0" w:line="240" w:lineRule="auto"/>
            <w:rPr>
              <w:rFonts w:ascii="Arial" w:eastAsia="Calibri" w:hAnsi="Arial" w:cs="Arial"/>
              <w:b/>
            </w:rPr>
          </w:pPr>
          <w:r w:rsidRPr="00516B1D">
            <w:rPr>
              <w:rFonts w:ascii="Arial" w:eastAsia="Calibri" w:hAnsi="Arial" w:cs="Arial"/>
              <w:b/>
            </w:rPr>
            <w:t>Fecha de aprobación: 12/04/2018</w:t>
          </w:r>
        </w:p>
      </w:tc>
    </w:tr>
    <w:tr w:rsidR="00516B1D" w:rsidRPr="00516B1D" w:rsidTr="00516B1D">
      <w:trPr>
        <w:trHeight w:val="253"/>
      </w:trPr>
      <w:tc>
        <w:tcPr>
          <w:tcW w:w="2286" w:type="dxa"/>
          <w:vMerge/>
        </w:tcPr>
        <w:p w:rsidR="00516B1D" w:rsidRPr="00516B1D" w:rsidRDefault="00516B1D" w:rsidP="00516B1D">
          <w:pPr>
            <w:tabs>
              <w:tab w:val="center" w:pos="4419"/>
              <w:tab w:val="right" w:pos="8838"/>
            </w:tabs>
            <w:spacing w:after="0" w:line="240" w:lineRule="auto"/>
            <w:rPr>
              <w:rFonts w:ascii="Arial" w:eastAsia="Calibri" w:hAnsi="Arial" w:cs="Arial"/>
            </w:rPr>
          </w:pPr>
        </w:p>
      </w:tc>
      <w:tc>
        <w:tcPr>
          <w:tcW w:w="4343" w:type="dxa"/>
          <w:vMerge w:val="restart"/>
        </w:tcPr>
        <w:p w:rsidR="00516B1D" w:rsidRPr="00516B1D" w:rsidRDefault="00516B1D" w:rsidP="00516B1D">
          <w:pPr>
            <w:tabs>
              <w:tab w:val="center" w:pos="4419"/>
              <w:tab w:val="right" w:pos="8838"/>
            </w:tabs>
            <w:spacing w:after="0" w:line="240" w:lineRule="auto"/>
            <w:jc w:val="center"/>
            <w:rPr>
              <w:rFonts w:ascii="Arial" w:eastAsia="Calibri" w:hAnsi="Arial" w:cs="Arial"/>
              <w:sz w:val="36"/>
            </w:rPr>
          </w:pPr>
          <w:r w:rsidRPr="00516B1D">
            <w:rPr>
              <w:rFonts w:ascii="Arial" w:eastAsia="Times New Roman" w:hAnsi="Arial" w:cs="Arial"/>
              <w:b/>
              <w:color w:val="000000"/>
              <w:sz w:val="24"/>
              <w:szCs w:val="68"/>
              <w:lang w:eastAsia="es-CO"/>
            </w:rPr>
            <w:t>PROTOCOLO DE RESIDUOS HOSPITALARIOS Y SIMILARES</w:t>
          </w:r>
        </w:p>
      </w:tc>
      <w:tc>
        <w:tcPr>
          <w:tcW w:w="2551" w:type="dxa"/>
          <w:vMerge/>
        </w:tcPr>
        <w:p w:rsidR="00516B1D" w:rsidRPr="00516B1D" w:rsidRDefault="00516B1D" w:rsidP="00516B1D">
          <w:pPr>
            <w:tabs>
              <w:tab w:val="center" w:pos="4419"/>
              <w:tab w:val="right" w:pos="8838"/>
            </w:tabs>
            <w:spacing w:after="0" w:line="240" w:lineRule="auto"/>
            <w:rPr>
              <w:rFonts w:ascii="Arial" w:eastAsia="Calibri" w:hAnsi="Arial" w:cs="Arial"/>
              <w:b/>
            </w:rPr>
          </w:pPr>
        </w:p>
      </w:tc>
    </w:tr>
    <w:tr w:rsidR="00516B1D" w:rsidRPr="00516B1D" w:rsidTr="00516B1D">
      <w:trPr>
        <w:trHeight w:val="371"/>
      </w:trPr>
      <w:tc>
        <w:tcPr>
          <w:tcW w:w="2286" w:type="dxa"/>
          <w:vMerge/>
        </w:tcPr>
        <w:p w:rsidR="00516B1D" w:rsidRPr="00516B1D" w:rsidRDefault="00516B1D" w:rsidP="00516B1D">
          <w:pPr>
            <w:tabs>
              <w:tab w:val="center" w:pos="4419"/>
              <w:tab w:val="right" w:pos="8838"/>
            </w:tabs>
            <w:spacing w:after="0" w:line="240" w:lineRule="auto"/>
            <w:rPr>
              <w:rFonts w:ascii="Arial" w:eastAsia="Calibri" w:hAnsi="Arial" w:cs="Arial"/>
            </w:rPr>
          </w:pPr>
        </w:p>
      </w:tc>
      <w:tc>
        <w:tcPr>
          <w:tcW w:w="4343" w:type="dxa"/>
          <w:vMerge/>
        </w:tcPr>
        <w:p w:rsidR="00516B1D" w:rsidRPr="00516B1D" w:rsidRDefault="00516B1D" w:rsidP="00516B1D">
          <w:pPr>
            <w:tabs>
              <w:tab w:val="center" w:pos="4419"/>
              <w:tab w:val="right" w:pos="8838"/>
            </w:tabs>
            <w:spacing w:after="0" w:line="240" w:lineRule="auto"/>
            <w:jc w:val="center"/>
            <w:rPr>
              <w:rFonts w:ascii="Arial" w:eastAsia="Calibri" w:hAnsi="Arial" w:cs="Arial"/>
              <w:b/>
            </w:rPr>
          </w:pPr>
        </w:p>
      </w:tc>
      <w:tc>
        <w:tcPr>
          <w:tcW w:w="2551" w:type="dxa"/>
        </w:tcPr>
        <w:p w:rsidR="00516B1D" w:rsidRPr="00516B1D" w:rsidRDefault="00516B1D" w:rsidP="00516B1D">
          <w:pPr>
            <w:tabs>
              <w:tab w:val="center" w:pos="4419"/>
              <w:tab w:val="right" w:pos="8838"/>
            </w:tabs>
            <w:spacing w:after="0" w:line="240" w:lineRule="auto"/>
            <w:rPr>
              <w:rFonts w:ascii="Arial" w:eastAsia="Calibri" w:hAnsi="Arial" w:cs="Arial"/>
              <w:b/>
            </w:rPr>
          </w:pPr>
          <w:r w:rsidRPr="00516B1D">
            <w:rPr>
              <w:rFonts w:ascii="Arial" w:eastAsia="Calibri" w:hAnsi="Arial" w:cs="Arial"/>
              <w:b/>
              <w:lang w:val="es-ES"/>
            </w:rPr>
            <w:t xml:space="preserve">Página </w:t>
          </w:r>
          <w:r w:rsidRPr="00516B1D">
            <w:rPr>
              <w:rFonts w:ascii="Arial" w:eastAsia="Calibri" w:hAnsi="Arial" w:cs="Arial"/>
              <w:b/>
            </w:rPr>
            <w:fldChar w:fldCharType="begin"/>
          </w:r>
          <w:r w:rsidRPr="00516B1D">
            <w:rPr>
              <w:rFonts w:ascii="Arial" w:eastAsia="Calibri" w:hAnsi="Arial" w:cs="Arial"/>
              <w:b/>
            </w:rPr>
            <w:instrText>PAGE  \* Arabic  \* MERGEFORMAT</w:instrText>
          </w:r>
          <w:r w:rsidRPr="00516B1D">
            <w:rPr>
              <w:rFonts w:ascii="Arial" w:eastAsia="Calibri" w:hAnsi="Arial" w:cs="Arial"/>
              <w:b/>
            </w:rPr>
            <w:fldChar w:fldCharType="separate"/>
          </w:r>
          <w:r w:rsidR="001555A6" w:rsidRPr="001555A6">
            <w:rPr>
              <w:rFonts w:ascii="Calibri" w:eastAsia="Calibri" w:hAnsi="Calibri" w:cs="Times New Roman"/>
              <w:b/>
              <w:noProof/>
            </w:rPr>
            <w:t>2</w:t>
          </w:r>
          <w:r w:rsidRPr="00516B1D">
            <w:rPr>
              <w:rFonts w:ascii="Arial" w:eastAsia="Calibri" w:hAnsi="Arial" w:cs="Arial"/>
              <w:b/>
            </w:rPr>
            <w:fldChar w:fldCharType="end"/>
          </w:r>
          <w:r w:rsidRPr="00516B1D">
            <w:rPr>
              <w:rFonts w:ascii="Arial" w:eastAsia="Calibri" w:hAnsi="Arial" w:cs="Arial"/>
              <w:b/>
              <w:lang w:val="es-ES"/>
            </w:rPr>
            <w:t xml:space="preserve"> de </w:t>
          </w:r>
          <w:r w:rsidRPr="00516B1D">
            <w:rPr>
              <w:rFonts w:ascii="Arial" w:eastAsia="Calibri" w:hAnsi="Arial" w:cs="Arial"/>
              <w:b/>
            </w:rPr>
            <w:fldChar w:fldCharType="begin"/>
          </w:r>
          <w:r w:rsidRPr="00516B1D">
            <w:rPr>
              <w:rFonts w:ascii="Arial" w:eastAsia="Calibri" w:hAnsi="Arial" w:cs="Arial"/>
              <w:b/>
            </w:rPr>
            <w:instrText>NUMPAGES  \* Arabic  \* MERGEFORMAT</w:instrText>
          </w:r>
          <w:r w:rsidRPr="00516B1D">
            <w:rPr>
              <w:rFonts w:ascii="Arial" w:eastAsia="Calibri" w:hAnsi="Arial" w:cs="Arial"/>
              <w:b/>
            </w:rPr>
            <w:fldChar w:fldCharType="separate"/>
          </w:r>
          <w:r w:rsidR="001555A6" w:rsidRPr="001555A6">
            <w:rPr>
              <w:rFonts w:ascii="Calibri" w:eastAsia="Calibri" w:hAnsi="Calibri" w:cs="Times New Roman"/>
              <w:b/>
              <w:noProof/>
            </w:rPr>
            <w:t>21</w:t>
          </w:r>
          <w:r w:rsidRPr="00516B1D">
            <w:rPr>
              <w:rFonts w:ascii="Arial" w:eastAsia="Calibri" w:hAnsi="Arial" w:cs="Arial"/>
              <w:b/>
            </w:rPr>
            <w:fldChar w:fldCharType="end"/>
          </w:r>
        </w:p>
      </w:tc>
    </w:tr>
  </w:tbl>
  <w:p w:rsidR="00516B1D" w:rsidRDefault="00516B1D">
    <w:pPr>
      <w:pStyle w:val="Encabezado"/>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2"/>
    <w:multiLevelType w:val="singleLevel"/>
    <w:tmpl w:val="EFDEC3B6"/>
    <w:lvl w:ilvl="0">
      <w:start w:val="1"/>
      <w:numFmt w:val="bullet"/>
      <w:pStyle w:val="Listaconvietas3"/>
      <w:lvlText w:val=""/>
      <w:lvlJc w:val="left"/>
      <w:pPr>
        <w:tabs>
          <w:tab w:val="num" w:pos="926"/>
        </w:tabs>
        <w:ind w:left="926" w:hanging="360"/>
      </w:pPr>
      <w:rPr>
        <w:rFonts w:ascii="Symbol" w:hAnsi="Symbol" w:hint="default"/>
      </w:rPr>
    </w:lvl>
  </w:abstractNum>
  <w:abstractNum w:abstractNumId="1">
    <w:nsid w:val="FFFFFF83"/>
    <w:multiLevelType w:val="singleLevel"/>
    <w:tmpl w:val="FAF05AAE"/>
    <w:lvl w:ilvl="0">
      <w:start w:val="1"/>
      <w:numFmt w:val="bullet"/>
      <w:pStyle w:val="Listaconvietas2"/>
      <w:lvlText w:val=""/>
      <w:lvlJc w:val="left"/>
      <w:pPr>
        <w:tabs>
          <w:tab w:val="num" w:pos="643"/>
        </w:tabs>
        <w:ind w:left="643" w:hanging="360"/>
      </w:pPr>
      <w:rPr>
        <w:rFonts w:ascii="Symbol" w:hAnsi="Symbol" w:hint="default"/>
      </w:rPr>
    </w:lvl>
  </w:abstractNum>
  <w:abstractNum w:abstractNumId="2">
    <w:nsid w:val="00000008"/>
    <w:multiLevelType w:val="singleLevel"/>
    <w:tmpl w:val="00000008"/>
    <w:name w:val="WW8Num7"/>
    <w:lvl w:ilvl="0">
      <w:start w:val="1"/>
      <w:numFmt w:val="bullet"/>
      <w:lvlText w:val=""/>
      <w:lvlJc w:val="left"/>
      <w:pPr>
        <w:tabs>
          <w:tab w:val="num" w:pos="0"/>
        </w:tabs>
        <w:ind w:left="720" w:hanging="360"/>
      </w:pPr>
      <w:rPr>
        <w:rFonts w:ascii="Symbol" w:hAnsi="Symbol" w:cs="Symbol" w:hint="default"/>
        <w:color w:val="000000"/>
        <w:lang w:val="es-ES"/>
      </w:rPr>
    </w:lvl>
  </w:abstractNum>
  <w:abstractNum w:abstractNumId="3">
    <w:nsid w:val="041D01C8"/>
    <w:multiLevelType w:val="hybridMultilevel"/>
    <w:tmpl w:val="2794DC54"/>
    <w:lvl w:ilvl="0" w:tplc="580A0001">
      <w:start w:val="1"/>
      <w:numFmt w:val="bullet"/>
      <w:lvlText w:val=""/>
      <w:lvlJc w:val="left"/>
      <w:pPr>
        <w:ind w:left="720" w:hanging="360"/>
      </w:pPr>
      <w:rPr>
        <w:rFonts w:ascii="Symbol" w:hAnsi="Symbol" w:hint="default"/>
      </w:rPr>
    </w:lvl>
    <w:lvl w:ilvl="1" w:tplc="580A0003" w:tentative="1">
      <w:start w:val="1"/>
      <w:numFmt w:val="bullet"/>
      <w:lvlText w:val="o"/>
      <w:lvlJc w:val="left"/>
      <w:pPr>
        <w:ind w:left="1440" w:hanging="360"/>
      </w:pPr>
      <w:rPr>
        <w:rFonts w:ascii="Courier New" w:hAnsi="Courier New" w:cs="Courier New" w:hint="default"/>
      </w:rPr>
    </w:lvl>
    <w:lvl w:ilvl="2" w:tplc="580A0005" w:tentative="1">
      <w:start w:val="1"/>
      <w:numFmt w:val="bullet"/>
      <w:lvlText w:val=""/>
      <w:lvlJc w:val="left"/>
      <w:pPr>
        <w:ind w:left="2160" w:hanging="360"/>
      </w:pPr>
      <w:rPr>
        <w:rFonts w:ascii="Wingdings" w:hAnsi="Wingdings" w:hint="default"/>
      </w:rPr>
    </w:lvl>
    <w:lvl w:ilvl="3" w:tplc="580A0001" w:tentative="1">
      <w:start w:val="1"/>
      <w:numFmt w:val="bullet"/>
      <w:lvlText w:val=""/>
      <w:lvlJc w:val="left"/>
      <w:pPr>
        <w:ind w:left="2880" w:hanging="360"/>
      </w:pPr>
      <w:rPr>
        <w:rFonts w:ascii="Symbol" w:hAnsi="Symbol" w:hint="default"/>
      </w:rPr>
    </w:lvl>
    <w:lvl w:ilvl="4" w:tplc="580A0003" w:tentative="1">
      <w:start w:val="1"/>
      <w:numFmt w:val="bullet"/>
      <w:lvlText w:val="o"/>
      <w:lvlJc w:val="left"/>
      <w:pPr>
        <w:ind w:left="3600" w:hanging="360"/>
      </w:pPr>
      <w:rPr>
        <w:rFonts w:ascii="Courier New" w:hAnsi="Courier New" w:cs="Courier New" w:hint="default"/>
      </w:rPr>
    </w:lvl>
    <w:lvl w:ilvl="5" w:tplc="580A0005" w:tentative="1">
      <w:start w:val="1"/>
      <w:numFmt w:val="bullet"/>
      <w:lvlText w:val=""/>
      <w:lvlJc w:val="left"/>
      <w:pPr>
        <w:ind w:left="4320" w:hanging="360"/>
      </w:pPr>
      <w:rPr>
        <w:rFonts w:ascii="Wingdings" w:hAnsi="Wingdings" w:hint="default"/>
      </w:rPr>
    </w:lvl>
    <w:lvl w:ilvl="6" w:tplc="580A0001" w:tentative="1">
      <w:start w:val="1"/>
      <w:numFmt w:val="bullet"/>
      <w:lvlText w:val=""/>
      <w:lvlJc w:val="left"/>
      <w:pPr>
        <w:ind w:left="5040" w:hanging="360"/>
      </w:pPr>
      <w:rPr>
        <w:rFonts w:ascii="Symbol" w:hAnsi="Symbol" w:hint="default"/>
      </w:rPr>
    </w:lvl>
    <w:lvl w:ilvl="7" w:tplc="580A0003" w:tentative="1">
      <w:start w:val="1"/>
      <w:numFmt w:val="bullet"/>
      <w:lvlText w:val="o"/>
      <w:lvlJc w:val="left"/>
      <w:pPr>
        <w:ind w:left="5760" w:hanging="360"/>
      </w:pPr>
      <w:rPr>
        <w:rFonts w:ascii="Courier New" w:hAnsi="Courier New" w:cs="Courier New" w:hint="default"/>
      </w:rPr>
    </w:lvl>
    <w:lvl w:ilvl="8" w:tplc="580A0005" w:tentative="1">
      <w:start w:val="1"/>
      <w:numFmt w:val="bullet"/>
      <w:lvlText w:val=""/>
      <w:lvlJc w:val="left"/>
      <w:pPr>
        <w:ind w:left="6480" w:hanging="360"/>
      </w:pPr>
      <w:rPr>
        <w:rFonts w:ascii="Wingdings" w:hAnsi="Wingdings" w:hint="default"/>
      </w:rPr>
    </w:lvl>
  </w:abstractNum>
  <w:abstractNum w:abstractNumId="4">
    <w:nsid w:val="0860731A"/>
    <w:multiLevelType w:val="hybridMultilevel"/>
    <w:tmpl w:val="1F602F08"/>
    <w:lvl w:ilvl="0" w:tplc="580A0001">
      <w:start w:val="1"/>
      <w:numFmt w:val="bullet"/>
      <w:lvlText w:val=""/>
      <w:lvlJc w:val="left"/>
      <w:pPr>
        <w:ind w:left="720" w:hanging="360"/>
      </w:pPr>
      <w:rPr>
        <w:rFonts w:ascii="Symbol" w:hAnsi="Symbol" w:hint="default"/>
      </w:rPr>
    </w:lvl>
    <w:lvl w:ilvl="1" w:tplc="580A0003" w:tentative="1">
      <w:start w:val="1"/>
      <w:numFmt w:val="bullet"/>
      <w:lvlText w:val="o"/>
      <w:lvlJc w:val="left"/>
      <w:pPr>
        <w:ind w:left="1440" w:hanging="360"/>
      </w:pPr>
      <w:rPr>
        <w:rFonts w:ascii="Courier New" w:hAnsi="Courier New" w:cs="Courier New" w:hint="default"/>
      </w:rPr>
    </w:lvl>
    <w:lvl w:ilvl="2" w:tplc="580A0005" w:tentative="1">
      <w:start w:val="1"/>
      <w:numFmt w:val="bullet"/>
      <w:lvlText w:val=""/>
      <w:lvlJc w:val="left"/>
      <w:pPr>
        <w:ind w:left="2160" w:hanging="360"/>
      </w:pPr>
      <w:rPr>
        <w:rFonts w:ascii="Wingdings" w:hAnsi="Wingdings" w:hint="default"/>
      </w:rPr>
    </w:lvl>
    <w:lvl w:ilvl="3" w:tplc="580A0001" w:tentative="1">
      <w:start w:val="1"/>
      <w:numFmt w:val="bullet"/>
      <w:lvlText w:val=""/>
      <w:lvlJc w:val="left"/>
      <w:pPr>
        <w:ind w:left="2880" w:hanging="360"/>
      </w:pPr>
      <w:rPr>
        <w:rFonts w:ascii="Symbol" w:hAnsi="Symbol" w:hint="default"/>
      </w:rPr>
    </w:lvl>
    <w:lvl w:ilvl="4" w:tplc="580A0003" w:tentative="1">
      <w:start w:val="1"/>
      <w:numFmt w:val="bullet"/>
      <w:lvlText w:val="o"/>
      <w:lvlJc w:val="left"/>
      <w:pPr>
        <w:ind w:left="3600" w:hanging="360"/>
      </w:pPr>
      <w:rPr>
        <w:rFonts w:ascii="Courier New" w:hAnsi="Courier New" w:cs="Courier New" w:hint="default"/>
      </w:rPr>
    </w:lvl>
    <w:lvl w:ilvl="5" w:tplc="580A0005" w:tentative="1">
      <w:start w:val="1"/>
      <w:numFmt w:val="bullet"/>
      <w:lvlText w:val=""/>
      <w:lvlJc w:val="left"/>
      <w:pPr>
        <w:ind w:left="4320" w:hanging="360"/>
      </w:pPr>
      <w:rPr>
        <w:rFonts w:ascii="Wingdings" w:hAnsi="Wingdings" w:hint="default"/>
      </w:rPr>
    </w:lvl>
    <w:lvl w:ilvl="6" w:tplc="580A0001" w:tentative="1">
      <w:start w:val="1"/>
      <w:numFmt w:val="bullet"/>
      <w:lvlText w:val=""/>
      <w:lvlJc w:val="left"/>
      <w:pPr>
        <w:ind w:left="5040" w:hanging="360"/>
      </w:pPr>
      <w:rPr>
        <w:rFonts w:ascii="Symbol" w:hAnsi="Symbol" w:hint="default"/>
      </w:rPr>
    </w:lvl>
    <w:lvl w:ilvl="7" w:tplc="580A0003" w:tentative="1">
      <w:start w:val="1"/>
      <w:numFmt w:val="bullet"/>
      <w:lvlText w:val="o"/>
      <w:lvlJc w:val="left"/>
      <w:pPr>
        <w:ind w:left="5760" w:hanging="360"/>
      </w:pPr>
      <w:rPr>
        <w:rFonts w:ascii="Courier New" w:hAnsi="Courier New" w:cs="Courier New" w:hint="default"/>
      </w:rPr>
    </w:lvl>
    <w:lvl w:ilvl="8" w:tplc="580A0005" w:tentative="1">
      <w:start w:val="1"/>
      <w:numFmt w:val="bullet"/>
      <w:lvlText w:val=""/>
      <w:lvlJc w:val="left"/>
      <w:pPr>
        <w:ind w:left="6480" w:hanging="360"/>
      </w:pPr>
      <w:rPr>
        <w:rFonts w:ascii="Wingdings" w:hAnsi="Wingdings" w:hint="default"/>
      </w:rPr>
    </w:lvl>
  </w:abstractNum>
  <w:abstractNum w:abstractNumId="5">
    <w:nsid w:val="0D63529D"/>
    <w:multiLevelType w:val="hybridMultilevel"/>
    <w:tmpl w:val="45CE72D2"/>
    <w:lvl w:ilvl="0" w:tplc="580A0001">
      <w:start w:val="1"/>
      <w:numFmt w:val="bullet"/>
      <w:lvlText w:val=""/>
      <w:lvlJc w:val="left"/>
      <w:pPr>
        <w:ind w:left="720" w:hanging="360"/>
      </w:pPr>
      <w:rPr>
        <w:rFonts w:ascii="Symbol" w:hAnsi="Symbol" w:hint="default"/>
      </w:rPr>
    </w:lvl>
    <w:lvl w:ilvl="1" w:tplc="580A0003" w:tentative="1">
      <w:start w:val="1"/>
      <w:numFmt w:val="bullet"/>
      <w:lvlText w:val="o"/>
      <w:lvlJc w:val="left"/>
      <w:pPr>
        <w:ind w:left="1440" w:hanging="360"/>
      </w:pPr>
      <w:rPr>
        <w:rFonts w:ascii="Courier New" w:hAnsi="Courier New" w:cs="Courier New" w:hint="default"/>
      </w:rPr>
    </w:lvl>
    <w:lvl w:ilvl="2" w:tplc="580A0005" w:tentative="1">
      <w:start w:val="1"/>
      <w:numFmt w:val="bullet"/>
      <w:lvlText w:val=""/>
      <w:lvlJc w:val="left"/>
      <w:pPr>
        <w:ind w:left="2160" w:hanging="360"/>
      </w:pPr>
      <w:rPr>
        <w:rFonts w:ascii="Wingdings" w:hAnsi="Wingdings" w:hint="default"/>
      </w:rPr>
    </w:lvl>
    <w:lvl w:ilvl="3" w:tplc="580A0001" w:tentative="1">
      <w:start w:val="1"/>
      <w:numFmt w:val="bullet"/>
      <w:lvlText w:val=""/>
      <w:lvlJc w:val="left"/>
      <w:pPr>
        <w:ind w:left="2880" w:hanging="360"/>
      </w:pPr>
      <w:rPr>
        <w:rFonts w:ascii="Symbol" w:hAnsi="Symbol" w:hint="default"/>
      </w:rPr>
    </w:lvl>
    <w:lvl w:ilvl="4" w:tplc="580A0003" w:tentative="1">
      <w:start w:val="1"/>
      <w:numFmt w:val="bullet"/>
      <w:lvlText w:val="o"/>
      <w:lvlJc w:val="left"/>
      <w:pPr>
        <w:ind w:left="3600" w:hanging="360"/>
      </w:pPr>
      <w:rPr>
        <w:rFonts w:ascii="Courier New" w:hAnsi="Courier New" w:cs="Courier New" w:hint="default"/>
      </w:rPr>
    </w:lvl>
    <w:lvl w:ilvl="5" w:tplc="580A0005" w:tentative="1">
      <w:start w:val="1"/>
      <w:numFmt w:val="bullet"/>
      <w:lvlText w:val=""/>
      <w:lvlJc w:val="left"/>
      <w:pPr>
        <w:ind w:left="4320" w:hanging="360"/>
      </w:pPr>
      <w:rPr>
        <w:rFonts w:ascii="Wingdings" w:hAnsi="Wingdings" w:hint="default"/>
      </w:rPr>
    </w:lvl>
    <w:lvl w:ilvl="6" w:tplc="580A0001" w:tentative="1">
      <w:start w:val="1"/>
      <w:numFmt w:val="bullet"/>
      <w:lvlText w:val=""/>
      <w:lvlJc w:val="left"/>
      <w:pPr>
        <w:ind w:left="5040" w:hanging="360"/>
      </w:pPr>
      <w:rPr>
        <w:rFonts w:ascii="Symbol" w:hAnsi="Symbol" w:hint="default"/>
      </w:rPr>
    </w:lvl>
    <w:lvl w:ilvl="7" w:tplc="580A0003" w:tentative="1">
      <w:start w:val="1"/>
      <w:numFmt w:val="bullet"/>
      <w:lvlText w:val="o"/>
      <w:lvlJc w:val="left"/>
      <w:pPr>
        <w:ind w:left="5760" w:hanging="360"/>
      </w:pPr>
      <w:rPr>
        <w:rFonts w:ascii="Courier New" w:hAnsi="Courier New" w:cs="Courier New" w:hint="default"/>
      </w:rPr>
    </w:lvl>
    <w:lvl w:ilvl="8" w:tplc="580A0005" w:tentative="1">
      <w:start w:val="1"/>
      <w:numFmt w:val="bullet"/>
      <w:lvlText w:val=""/>
      <w:lvlJc w:val="left"/>
      <w:pPr>
        <w:ind w:left="6480" w:hanging="360"/>
      </w:pPr>
      <w:rPr>
        <w:rFonts w:ascii="Wingdings" w:hAnsi="Wingdings" w:hint="default"/>
      </w:rPr>
    </w:lvl>
  </w:abstractNum>
  <w:abstractNum w:abstractNumId="6">
    <w:nsid w:val="1BEB43EF"/>
    <w:multiLevelType w:val="multilevel"/>
    <w:tmpl w:val="E7FEB26A"/>
    <w:lvl w:ilvl="0">
      <w:start w:val="1"/>
      <w:numFmt w:val="decimal"/>
      <w:lvlText w:val="%1."/>
      <w:lvlJc w:val="left"/>
      <w:pPr>
        <w:ind w:left="720" w:hanging="360"/>
      </w:pPr>
      <w:rPr>
        <w:sz w:val="28"/>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7">
    <w:nsid w:val="6A102A7A"/>
    <w:multiLevelType w:val="hybridMultilevel"/>
    <w:tmpl w:val="8FB6C4F8"/>
    <w:lvl w:ilvl="0" w:tplc="580A0001">
      <w:start w:val="1"/>
      <w:numFmt w:val="bullet"/>
      <w:lvlText w:val=""/>
      <w:lvlJc w:val="left"/>
      <w:pPr>
        <w:ind w:left="720" w:hanging="360"/>
      </w:pPr>
      <w:rPr>
        <w:rFonts w:ascii="Symbol" w:hAnsi="Symbol" w:hint="default"/>
      </w:rPr>
    </w:lvl>
    <w:lvl w:ilvl="1" w:tplc="580A0003" w:tentative="1">
      <w:start w:val="1"/>
      <w:numFmt w:val="bullet"/>
      <w:lvlText w:val="o"/>
      <w:lvlJc w:val="left"/>
      <w:pPr>
        <w:ind w:left="1440" w:hanging="360"/>
      </w:pPr>
      <w:rPr>
        <w:rFonts w:ascii="Courier New" w:hAnsi="Courier New" w:cs="Courier New" w:hint="default"/>
      </w:rPr>
    </w:lvl>
    <w:lvl w:ilvl="2" w:tplc="580A0005" w:tentative="1">
      <w:start w:val="1"/>
      <w:numFmt w:val="bullet"/>
      <w:lvlText w:val=""/>
      <w:lvlJc w:val="left"/>
      <w:pPr>
        <w:ind w:left="2160" w:hanging="360"/>
      </w:pPr>
      <w:rPr>
        <w:rFonts w:ascii="Wingdings" w:hAnsi="Wingdings" w:hint="default"/>
      </w:rPr>
    </w:lvl>
    <w:lvl w:ilvl="3" w:tplc="580A0001" w:tentative="1">
      <w:start w:val="1"/>
      <w:numFmt w:val="bullet"/>
      <w:lvlText w:val=""/>
      <w:lvlJc w:val="left"/>
      <w:pPr>
        <w:ind w:left="2880" w:hanging="360"/>
      </w:pPr>
      <w:rPr>
        <w:rFonts w:ascii="Symbol" w:hAnsi="Symbol" w:hint="default"/>
      </w:rPr>
    </w:lvl>
    <w:lvl w:ilvl="4" w:tplc="580A0003" w:tentative="1">
      <w:start w:val="1"/>
      <w:numFmt w:val="bullet"/>
      <w:lvlText w:val="o"/>
      <w:lvlJc w:val="left"/>
      <w:pPr>
        <w:ind w:left="3600" w:hanging="360"/>
      </w:pPr>
      <w:rPr>
        <w:rFonts w:ascii="Courier New" w:hAnsi="Courier New" w:cs="Courier New" w:hint="default"/>
      </w:rPr>
    </w:lvl>
    <w:lvl w:ilvl="5" w:tplc="580A0005" w:tentative="1">
      <w:start w:val="1"/>
      <w:numFmt w:val="bullet"/>
      <w:lvlText w:val=""/>
      <w:lvlJc w:val="left"/>
      <w:pPr>
        <w:ind w:left="4320" w:hanging="360"/>
      </w:pPr>
      <w:rPr>
        <w:rFonts w:ascii="Wingdings" w:hAnsi="Wingdings" w:hint="default"/>
      </w:rPr>
    </w:lvl>
    <w:lvl w:ilvl="6" w:tplc="580A0001" w:tentative="1">
      <w:start w:val="1"/>
      <w:numFmt w:val="bullet"/>
      <w:lvlText w:val=""/>
      <w:lvlJc w:val="left"/>
      <w:pPr>
        <w:ind w:left="5040" w:hanging="360"/>
      </w:pPr>
      <w:rPr>
        <w:rFonts w:ascii="Symbol" w:hAnsi="Symbol" w:hint="default"/>
      </w:rPr>
    </w:lvl>
    <w:lvl w:ilvl="7" w:tplc="580A0003" w:tentative="1">
      <w:start w:val="1"/>
      <w:numFmt w:val="bullet"/>
      <w:lvlText w:val="o"/>
      <w:lvlJc w:val="left"/>
      <w:pPr>
        <w:ind w:left="5760" w:hanging="360"/>
      </w:pPr>
      <w:rPr>
        <w:rFonts w:ascii="Courier New" w:hAnsi="Courier New" w:cs="Courier New" w:hint="default"/>
      </w:rPr>
    </w:lvl>
    <w:lvl w:ilvl="8" w:tplc="580A0005" w:tentative="1">
      <w:start w:val="1"/>
      <w:numFmt w:val="bullet"/>
      <w:lvlText w:val=""/>
      <w:lvlJc w:val="left"/>
      <w:pPr>
        <w:ind w:left="6480" w:hanging="360"/>
      </w:pPr>
      <w:rPr>
        <w:rFonts w:ascii="Wingdings" w:hAnsi="Wingdings" w:hint="default"/>
      </w:rPr>
    </w:lvl>
  </w:abstractNum>
  <w:num w:numId="1">
    <w:abstractNumId w:val="1"/>
  </w:num>
  <w:num w:numId="2">
    <w:abstractNumId w:val="0"/>
  </w:num>
  <w:num w:numId="3">
    <w:abstractNumId w:val="3"/>
  </w:num>
  <w:num w:numId="4">
    <w:abstractNumId w:val="5"/>
  </w:num>
  <w:num w:numId="5">
    <w:abstractNumId w:val="4"/>
  </w:num>
  <w:num w:numId="6">
    <w:abstractNumId w:val="7"/>
  </w:num>
  <w:num w:numId="7">
    <w:abstractNumId w:val="6"/>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proofState w:spelling="clean" w:grammar="clean"/>
  <w:defaultTabStop w:val="708"/>
  <w:hyphenationZone w:val="425"/>
  <w:characterSpacingControl w:val="doNotCompress"/>
  <w:hdrShapeDefaults>
    <o:shapedefaults v:ext="edit" spidmax="5121"/>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B76FA"/>
    <w:rsid w:val="000055FD"/>
    <w:rsid w:val="00010C9F"/>
    <w:rsid w:val="000152A3"/>
    <w:rsid w:val="00016012"/>
    <w:rsid w:val="000214E5"/>
    <w:rsid w:val="00023AA3"/>
    <w:rsid w:val="00024F64"/>
    <w:rsid w:val="00030F0B"/>
    <w:rsid w:val="0003151A"/>
    <w:rsid w:val="00035A63"/>
    <w:rsid w:val="00037854"/>
    <w:rsid w:val="00037EE3"/>
    <w:rsid w:val="0004720F"/>
    <w:rsid w:val="0006060D"/>
    <w:rsid w:val="000611E8"/>
    <w:rsid w:val="00064DA4"/>
    <w:rsid w:val="00066262"/>
    <w:rsid w:val="00067315"/>
    <w:rsid w:val="00072387"/>
    <w:rsid w:val="000726E8"/>
    <w:rsid w:val="00074AF9"/>
    <w:rsid w:val="00075810"/>
    <w:rsid w:val="00075AA8"/>
    <w:rsid w:val="0007633C"/>
    <w:rsid w:val="00081165"/>
    <w:rsid w:val="0008132D"/>
    <w:rsid w:val="00083B27"/>
    <w:rsid w:val="000941FC"/>
    <w:rsid w:val="000A0948"/>
    <w:rsid w:val="000A136C"/>
    <w:rsid w:val="000A31CC"/>
    <w:rsid w:val="000A494A"/>
    <w:rsid w:val="000A4B5B"/>
    <w:rsid w:val="000A53A2"/>
    <w:rsid w:val="000A69A1"/>
    <w:rsid w:val="000A7263"/>
    <w:rsid w:val="000B2E29"/>
    <w:rsid w:val="000B661C"/>
    <w:rsid w:val="000B7D1F"/>
    <w:rsid w:val="000C153E"/>
    <w:rsid w:val="000C4A56"/>
    <w:rsid w:val="000C59A0"/>
    <w:rsid w:val="000D06C7"/>
    <w:rsid w:val="000D103A"/>
    <w:rsid w:val="000D1C45"/>
    <w:rsid w:val="000D24E3"/>
    <w:rsid w:val="000D650D"/>
    <w:rsid w:val="000E1743"/>
    <w:rsid w:val="000E37D3"/>
    <w:rsid w:val="000E41C8"/>
    <w:rsid w:val="000F14FE"/>
    <w:rsid w:val="000F2F77"/>
    <w:rsid w:val="000F60E9"/>
    <w:rsid w:val="000F6EC1"/>
    <w:rsid w:val="000F71DC"/>
    <w:rsid w:val="000F7796"/>
    <w:rsid w:val="00101935"/>
    <w:rsid w:val="00107B2E"/>
    <w:rsid w:val="00112D65"/>
    <w:rsid w:val="00116096"/>
    <w:rsid w:val="00116634"/>
    <w:rsid w:val="001363FF"/>
    <w:rsid w:val="00137916"/>
    <w:rsid w:val="00137A53"/>
    <w:rsid w:val="00144178"/>
    <w:rsid w:val="00144EE7"/>
    <w:rsid w:val="0014794A"/>
    <w:rsid w:val="00147F66"/>
    <w:rsid w:val="00150CD9"/>
    <w:rsid w:val="00151FA4"/>
    <w:rsid w:val="00153F7E"/>
    <w:rsid w:val="00155050"/>
    <w:rsid w:val="001555A6"/>
    <w:rsid w:val="00155DE2"/>
    <w:rsid w:val="0016443F"/>
    <w:rsid w:val="00164534"/>
    <w:rsid w:val="00170C70"/>
    <w:rsid w:val="00171B00"/>
    <w:rsid w:val="00177526"/>
    <w:rsid w:val="00180C2D"/>
    <w:rsid w:val="0018141A"/>
    <w:rsid w:val="001842EC"/>
    <w:rsid w:val="0019267E"/>
    <w:rsid w:val="00197A57"/>
    <w:rsid w:val="001A6B9F"/>
    <w:rsid w:val="001A6CD7"/>
    <w:rsid w:val="001B21F6"/>
    <w:rsid w:val="001C2525"/>
    <w:rsid w:val="001C25D6"/>
    <w:rsid w:val="001D0676"/>
    <w:rsid w:val="001D4587"/>
    <w:rsid w:val="001D5D18"/>
    <w:rsid w:val="001D5F96"/>
    <w:rsid w:val="001E0EEF"/>
    <w:rsid w:val="001F1569"/>
    <w:rsid w:val="001F19B5"/>
    <w:rsid w:val="001F4E09"/>
    <w:rsid w:val="001F7310"/>
    <w:rsid w:val="001F7E1A"/>
    <w:rsid w:val="00202341"/>
    <w:rsid w:val="00206782"/>
    <w:rsid w:val="00207304"/>
    <w:rsid w:val="00213414"/>
    <w:rsid w:val="00213876"/>
    <w:rsid w:val="00214E94"/>
    <w:rsid w:val="0022142A"/>
    <w:rsid w:val="00224955"/>
    <w:rsid w:val="002264BC"/>
    <w:rsid w:val="002333EC"/>
    <w:rsid w:val="00233F99"/>
    <w:rsid w:val="0023641C"/>
    <w:rsid w:val="0023763C"/>
    <w:rsid w:val="00241A89"/>
    <w:rsid w:val="00242773"/>
    <w:rsid w:val="00246FCA"/>
    <w:rsid w:val="00251765"/>
    <w:rsid w:val="002517F2"/>
    <w:rsid w:val="0025636E"/>
    <w:rsid w:val="002571E5"/>
    <w:rsid w:val="00260A3D"/>
    <w:rsid w:val="00260E12"/>
    <w:rsid w:val="00270168"/>
    <w:rsid w:val="0027121F"/>
    <w:rsid w:val="00274A13"/>
    <w:rsid w:val="00281AB6"/>
    <w:rsid w:val="0028510B"/>
    <w:rsid w:val="002857B9"/>
    <w:rsid w:val="00286AC4"/>
    <w:rsid w:val="00287997"/>
    <w:rsid w:val="002900D9"/>
    <w:rsid w:val="00290814"/>
    <w:rsid w:val="00290920"/>
    <w:rsid w:val="002920ED"/>
    <w:rsid w:val="002A0B4E"/>
    <w:rsid w:val="002A42EF"/>
    <w:rsid w:val="002A57DC"/>
    <w:rsid w:val="002B37C4"/>
    <w:rsid w:val="002C0A08"/>
    <w:rsid w:val="002C5537"/>
    <w:rsid w:val="002C5B24"/>
    <w:rsid w:val="002C706F"/>
    <w:rsid w:val="002D03CC"/>
    <w:rsid w:val="002D04DC"/>
    <w:rsid w:val="002D2727"/>
    <w:rsid w:val="002D2C36"/>
    <w:rsid w:val="002D3ECA"/>
    <w:rsid w:val="002D43C0"/>
    <w:rsid w:val="002E213B"/>
    <w:rsid w:val="002E2F0F"/>
    <w:rsid w:val="002E73B4"/>
    <w:rsid w:val="002F12BA"/>
    <w:rsid w:val="002F20D7"/>
    <w:rsid w:val="00302A62"/>
    <w:rsid w:val="00302C6A"/>
    <w:rsid w:val="00311F38"/>
    <w:rsid w:val="00312046"/>
    <w:rsid w:val="00317650"/>
    <w:rsid w:val="00324822"/>
    <w:rsid w:val="00326C26"/>
    <w:rsid w:val="00333369"/>
    <w:rsid w:val="003342B3"/>
    <w:rsid w:val="0033554B"/>
    <w:rsid w:val="00341BD9"/>
    <w:rsid w:val="00341F7C"/>
    <w:rsid w:val="00344B4F"/>
    <w:rsid w:val="00347DF4"/>
    <w:rsid w:val="003510ED"/>
    <w:rsid w:val="003570D5"/>
    <w:rsid w:val="003673F9"/>
    <w:rsid w:val="0037485B"/>
    <w:rsid w:val="0037600D"/>
    <w:rsid w:val="00376AA3"/>
    <w:rsid w:val="00382532"/>
    <w:rsid w:val="003915AD"/>
    <w:rsid w:val="0039348C"/>
    <w:rsid w:val="00394BDE"/>
    <w:rsid w:val="003A6233"/>
    <w:rsid w:val="003B18F7"/>
    <w:rsid w:val="003B2517"/>
    <w:rsid w:val="003B6F6D"/>
    <w:rsid w:val="003B76FA"/>
    <w:rsid w:val="003C0B9C"/>
    <w:rsid w:val="003C1C88"/>
    <w:rsid w:val="003C4558"/>
    <w:rsid w:val="003D1E3A"/>
    <w:rsid w:val="003D7071"/>
    <w:rsid w:val="003E481F"/>
    <w:rsid w:val="003E485D"/>
    <w:rsid w:val="003E678C"/>
    <w:rsid w:val="003F084F"/>
    <w:rsid w:val="003F562A"/>
    <w:rsid w:val="003F6C45"/>
    <w:rsid w:val="004022E2"/>
    <w:rsid w:val="00403B83"/>
    <w:rsid w:val="00410253"/>
    <w:rsid w:val="00410418"/>
    <w:rsid w:val="00410678"/>
    <w:rsid w:val="00413ADB"/>
    <w:rsid w:val="00413DC1"/>
    <w:rsid w:val="00415057"/>
    <w:rsid w:val="00417CCB"/>
    <w:rsid w:val="004334E1"/>
    <w:rsid w:val="0043515B"/>
    <w:rsid w:val="00441D8F"/>
    <w:rsid w:val="0044416E"/>
    <w:rsid w:val="00445513"/>
    <w:rsid w:val="00447AEB"/>
    <w:rsid w:val="00450219"/>
    <w:rsid w:val="0045088B"/>
    <w:rsid w:val="004514DA"/>
    <w:rsid w:val="0045239A"/>
    <w:rsid w:val="00453D0F"/>
    <w:rsid w:val="00454988"/>
    <w:rsid w:val="00454B83"/>
    <w:rsid w:val="00455DA9"/>
    <w:rsid w:val="004605B2"/>
    <w:rsid w:val="004639F9"/>
    <w:rsid w:val="00465A6B"/>
    <w:rsid w:val="0047467C"/>
    <w:rsid w:val="00474982"/>
    <w:rsid w:val="00477190"/>
    <w:rsid w:val="0047781D"/>
    <w:rsid w:val="00477C40"/>
    <w:rsid w:val="00485362"/>
    <w:rsid w:val="004915B8"/>
    <w:rsid w:val="00492134"/>
    <w:rsid w:val="004A14FA"/>
    <w:rsid w:val="004A322E"/>
    <w:rsid w:val="004A54DD"/>
    <w:rsid w:val="004A5543"/>
    <w:rsid w:val="004B5FEC"/>
    <w:rsid w:val="004B64C3"/>
    <w:rsid w:val="004B6B0A"/>
    <w:rsid w:val="004C1DA3"/>
    <w:rsid w:val="004C3004"/>
    <w:rsid w:val="004C412B"/>
    <w:rsid w:val="004D55F0"/>
    <w:rsid w:val="004D6FD7"/>
    <w:rsid w:val="004D7A66"/>
    <w:rsid w:val="004E0A23"/>
    <w:rsid w:val="004E2486"/>
    <w:rsid w:val="004E40C9"/>
    <w:rsid w:val="004F6F4D"/>
    <w:rsid w:val="00512FC3"/>
    <w:rsid w:val="00513C64"/>
    <w:rsid w:val="0051517D"/>
    <w:rsid w:val="00516B1D"/>
    <w:rsid w:val="0052357A"/>
    <w:rsid w:val="0052703A"/>
    <w:rsid w:val="00527DCA"/>
    <w:rsid w:val="00530B92"/>
    <w:rsid w:val="00531EF5"/>
    <w:rsid w:val="0053269C"/>
    <w:rsid w:val="0053634B"/>
    <w:rsid w:val="00537A58"/>
    <w:rsid w:val="0054094B"/>
    <w:rsid w:val="00540BBF"/>
    <w:rsid w:val="00541C40"/>
    <w:rsid w:val="0054380C"/>
    <w:rsid w:val="00547C05"/>
    <w:rsid w:val="00560325"/>
    <w:rsid w:val="00560657"/>
    <w:rsid w:val="00560EDA"/>
    <w:rsid w:val="00562E0E"/>
    <w:rsid w:val="00562FB1"/>
    <w:rsid w:val="005659E8"/>
    <w:rsid w:val="00565BF6"/>
    <w:rsid w:val="00566145"/>
    <w:rsid w:val="0056728D"/>
    <w:rsid w:val="00574FE9"/>
    <w:rsid w:val="0058269A"/>
    <w:rsid w:val="005834C0"/>
    <w:rsid w:val="00584A80"/>
    <w:rsid w:val="00587221"/>
    <w:rsid w:val="005874A7"/>
    <w:rsid w:val="0059189B"/>
    <w:rsid w:val="00595C14"/>
    <w:rsid w:val="0059605B"/>
    <w:rsid w:val="005A1BD2"/>
    <w:rsid w:val="005A466F"/>
    <w:rsid w:val="005A5057"/>
    <w:rsid w:val="005A59C1"/>
    <w:rsid w:val="005A5BEB"/>
    <w:rsid w:val="005B2BB0"/>
    <w:rsid w:val="005C1D1D"/>
    <w:rsid w:val="005D1E56"/>
    <w:rsid w:val="005D3C9F"/>
    <w:rsid w:val="005D4F03"/>
    <w:rsid w:val="005D4F9E"/>
    <w:rsid w:val="005D68BC"/>
    <w:rsid w:val="005E3F6F"/>
    <w:rsid w:val="005E5D98"/>
    <w:rsid w:val="005E6550"/>
    <w:rsid w:val="005E6F32"/>
    <w:rsid w:val="005F255E"/>
    <w:rsid w:val="00601754"/>
    <w:rsid w:val="00611C96"/>
    <w:rsid w:val="0061781D"/>
    <w:rsid w:val="006269C0"/>
    <w:rsid w:val="00631387"/>
    <w:rsid w:val="0063359B"/>
    <w:rsid w:val="0063417C"/>
    <w:rsid w:val="006347DB"/>
    <w:rsid w:val="006403E8"/>
    <w:rsid w:val="006511C6"/>
    <w:rsid w:val="006513D2"/>
    <w:rsid w:val="00651E5F"/>
    <w:rsid w:val="0065235A"/>
    <w:rsid w:val="00653079"/>
    <w:rsid w:val="006554EE"/>
    <w:rsid w:val="00662DB8"/>
    <w:rsid w:val="0066508F"/>
    <w:rsid w:val="00673026"/>
    <w:rsid w:val="00676E5A"/>
    <w:rsid w:val="00682172"/>
    <w:rsid w:val="0068401D"/>
    <w:rsid w:val="00686749"/>
    <w:rsid w:val="006901A7"/>
    <w:rsid w:val="00691532"/>
    <w:rsid w:val="00694AE1"/>
    <w:rsid w:val="00694B6D"/>
    <w:rsid w:val="006960BB"/>
    <w:rsid w:val="00697107"/>
    <w:rsid w:val="00697844"/>
    <w:rsid w:val="006A1281"/>
    <w:rsid w:val="006A4B58"/>
    <w:rsid w:val="006A58F0"/>
    <w:rsid w:val="006A5F7B"/>
    <w:rsid w:val="006B0B3E"/>
    <w:rsid w:val="006B0F38"/>
    <w:rsid w:val="006B2BB1"/>
    <w:rsid w:val="006B4BCA"/>
    <w:rsid w:val="006B54A6"/>
    <w:rsid w:val="006B7DD3"/>
    <w:rsid w:val="006C3B53"/>
    <w:rsid w:val="006C6309"/>
    <w:rsid w:val="006D154A"/>
    <w:rsid w:val="006D284A"/>
    <w:rsid w:val="006D5FBA"/>
    <w:rsid w:val="006E257A"/>
    <w:rsid w:val="006F0494"/>
    <w:rsid w:val="006F2161"/>
    <w:rsid w:val="006F6F1B"/>
    <w:rsid w:val="00702D8C"/>
    <w:rsid w:val="007053A9"/>
    <w:rsid w:val="00705401"/>
    <w:rsid w:val="00706ADE"/>
    <w:rsid w:val="00707E6B"/>
    <w:rsid w:val="0071200A"/>
    <w:rsid w:val="00723DED"/>
    <w:rsid w:val="00724B39"/>
    <w:rsid w:val="00731DDE"/>
    <w:rsid w:val="00732367"/>
    <w:rsid w:val="00735C47"/>
    <w:rsid w:val="00742184"/>
    <w:rsid w:val="0074442F"/>
    <w:rsid w:val="007512D3"/>
    <w:rsid w:val="0075595E"/>
    <w:rsid w:val="007615B4"/>
    <w:rsid w:val="00767ACE"/>
    <w:rsid w:val="00770CDF"/>
    <w:rsid w:val="00770F1F"/>
    <w:rsid w:val="00777DEB"/>
    <w:rsid w:val="00780626"/>
    <w:rsid w:val="00783CC6"/>
    <w:rsid w:val="00791BD7"/>
    <w:rsid w:val="00791FB5"/>
    <w:rsid w:val="007954F6"/>
    <w:rsid w:val="007A5D5C"/>
    <w:rsid w:val="007B009A"/>
    <w:rsid w:val="007B3E69"/>
    <w:rsid w:val="007C0392"/>
    <w:rsid w:val="007C32FB"/>
    <w:rsid w:val="007C6D1D"/>
    <w:rsid w:val="007D38AF"/>
    <w:rsid w:val="007D3D7B"/>
    <w:rsid w:val="007E6F76"/>
    <w:rsid w:val="007F0E4C"/>
    <w:rsid w:val="007F1418"/>
    <w:rsid w:val="007F4903"/>
    <w:rsid w:val="008023D8"/>
    <w:rsid w:val="008033F9"/>
    <w:rsid w:val="008034B5"/>
    <w:rsid w:val="008038F4"/>
    <w:rsid w:val="00807E4B"/>
    <w:rsid w:val="00811360"/>
    <w:rsid w:val="00812433"/>
    <w:rsid w:val="00812595"/>
    <w:rsid w:val="00813A9F"/>
    <w:rsid w:val="00815B3F"/>
    <w:rsid w:val="0082133F"/>
    <w:rsid w:val="00821474"/>
    <w:rsid w:val="0083111D"/>
    <w:rsid w:val="0083374F"/>
    <w:rsid w:val="00835BA4"/>
    <w:rsid w:val="00837424"/>
    <w:rsid w:val="008451D3"/>
    <w:rsid w:val="0084721A"/>
    <w:rsid w:val="00853B01"/>
    <w:rsid w:val="00853B4F"/>
    <w:rsid w:val="008545A3"/>
    <w:rsid w:val="00860151"/>
    <w:rsid w:val="00865E96"/>
    <w:rsid w:val="00867F6B"/>
    <w:rsid w:val="00871941"/>
    <w:rsid w:val="008722A3"/>
    <w:rsid w:val="00872363"/>
    <w:rsid w:val="00875017"/>
    <w:rsid w:val="00876E2B"/>
    <w:rsid w:val="0088463A"/>
    <w:rsid w:val="008847DB"/>
    <w:rsid w:val="0088595C"/>
    <w:rsid w:val="00886350"/>
    <w:rsid w:val="008916C5"/>
    <w:rsid w:val="00894C02"/>
    <w:rsid w:val="008957E7"/>
    <w:rsid w:val="008A21FA"/>
    <w:rsid w:val="008A257D"/>
    <w:rsid w:val="008B2D9B"/>
    <w:rsid w:val="008B6274"/>
    <w:rsid w:val="008C411D"/>
    <w:rsid w:val="008D3855"/>
    <w:rsid w:val="008D4401"/>
    <w:rsid w:val="008D4D12"/>
    <w:rsid w:val="008D57FC"/>
    <w:rsid w:val="008D619E"/>
    <w:rsid w:val="008D62CB"/>
    <w:rsid w:val="008D763F"/>
    <w:rsid w:val="008D795E"/>
    <w:rsid w:val="008E5634"/>
    <w:rsid w:val="008F33A2"/>
    <w:rsid w:val="00900960"/>
    <w:rsid w:val="00907178"/>
    <w:rsid w:val="00912EBE"/>
    <w:rsid w:val="00912EF0"/>
    <w:rsid w:val="00916882"/>
    <w:rsid w:val="00916FB7"/>
    <w:rsid w:val="009179F1"/>
    <w:rsid w:val="00920111"/>
    <w:rsid w:val="0092799C"/>
    <w:rsid w:val="009423E7"/>
    <w:rsid w:val="00943C70"/>
    <w:rsid w:val="0094733F"/>
    <w:rsid w:val="009571BE"/>
    <w:rsid w:val="00963431"/>
    <w:rsid w:val="00970840"/>
    <w:rsid w:val="00971B35"/>
    <w:rsid w:val="00974189"/>
    <w:rsid w:val="009807DB"/>
    <w:rsid w:val="0098151B"/>
    <w:rsid w:val="00983907"/>
    <w:rsid w:val="009842D2"/>
    <w:rsid w:val="00991D76"/>
    <w:rsid w:val="00991E5A"/>
    <w:rsid w:val="00992595"/>
    <w:rsid w:val="009A691F"/>
    <w:rsid w:val="009B1915"/>
    <w:rsid w:val="009B5B84"/>
    <w:rsid w:val="009C46C3"/>
    <w:rsid w:val="009C60D3"/>
    <w:rsid w:val="009D31D2"/>
    <w:rsid w:val="009D39F2"/>
    <w:rsid w:val="009E2CF4"/>
    <w:rsid w:val="009E70BF"/>
    <w:rsid w:val="009F6F46"/>
    <w:rsid w:val="00A0083D"/>
    <w:rsid w:val="00A00A0A"/>
    <w:rsid w:val="00A018C4"/>
    <w:rsid w:val="00A03E32"/>
    <w:rsid w:val="00A065B9"/>
    <w:rsid w:val="00A10EBA"/>
    <w:rsid w:val="00A113A2"/>
    <w:rsid w:val="00A12C7E"/>
    <w:rsid w:val="00A2273D"/>
    <w:rsid w:val="00A27E75"/>
    <w:rsid w:val="00A3249D"/>
    <w:rsid w:val="00A34F9B"/>
    <w:rsid w:val="00A35E52"/>
    <w:rsid w:val="00A552EB"/>
    <w:rsid w:val="00A57E14"/>
    <w:rsid w:val="00A60273"/>
    <w:rsid w:val="00A734BA"/>
    <w:rsid w:val="00A73CD1"/>
    <w:rsid w:val="00A75AF9"/>
    <w:rsid w:val="00A820A4"/>
    <w:rsid w:val="00A92572"/>
    <w:rsid w:val="00AA2E4A"/>
    <w:rsid w:val="00AA5CC9"/>
    <w:rsid w:val="00AB39CC"/>
    <w:rsid w:val="00AB66FD"/>
    <w:rsid w:val="00AB6F76"/>
    <w:rsid w:val="00AC140E"/>
    <w:rsid w:val="00AD1E38"/>
    <w:rsid w:val="00AD339C"/>
    <w:rsid w:val="00AE5B31"/>
    <w:rsid w:val="00AF6B92"/>
    <w:rsid w:val="00B01446"/>
    <w:rsid w:val="00B040BF"/>
    <w:rsid w:val="00B04CCE"/>
    <w:rsid w:val="00B05226"/>
    <w:rsid w:val="00B105C4"/>
    <w:rsid w:val="00B13267"/>
    <w:rsid w:val="00B134FE"/>
    <w:rsid w:val="00B1526E"/>
    <w:rsid w:val="00B20DED"/>
    <w:rsid w:val="00B21CC2"/>
    <w:rsid w:val="00B23F64"/>
    <w:rsid w:val="00B2426C"/>
    <w:rsid w:val="00B2708C"/>
    <w:rsid w:val="00B30F9A"/>
    <w:rsid w:val="00B3261C"/>
    <w:rsid w:val="00B43BC7"/>
    <w:rsid w:val="00B46292"/>
    <w:rsid w:val="00B46E8D"/>
    <w:rsid w:val="00B506E5"/>
    <w:rsid w:val="00B5630F"/>
    <w:rsid w:val="00B575BA"/>
    <w:rsid w:val="00B575FE"/>
    <w:rsid w:val="00B661B9"/>
    <w:rsid w:val="00B67702"/>
    <w:rsid w:val="00B76708"/>
    <w:rsid w:val="00B86050"/>
    <w:rsid w:val="00B87125"/>
    <w:rsid w:val="00B909C1"/>
    <w:rsid w:val="00B9469D"/>
    <w:rsid w:val="00B96B28"/>
    <w:rsid w:val="00BA1F21"/>
    <w:rsid w:val="00BA6D38"/>
    <w:rsid w:val="00BB31E3"/>
    <w:rsid w:val="00BC019F"/>
    <w:rsid w:val="00BC0664"/>
    <w:rsid w:val="00BC7770"/>
    <w:rsid w:val="00BD58D9"/>
    <w:rsid w:val="00BD7B37"/>
    <w:rsid w:val="00BE0368"/>
    <w:rsid w:val="00BE0DD5"/>
    <w:rsid w:val="00BE3A08"/>
    <w:rsid w:val="00BF0688"/>
    <w:rsid w:val="00BF1458"/>
    <w:rsid w:val="00BF2B9A"/>
    <w:rsid w:val="00BF781F"/>
    <w:rsid w:val="00C047DA"/>
    <w:rsid w:val="00C1640F"/>
    <w:rsid w:val="00C17136"/>
    <w:rsid w:val="00C272C0"/>
    <w:rsid w:val="00C276D7"/>
    <w:rsid w:val="00C31AC2"/>
    <w:rsid w:val="00C32911"/>
    <w:rsid w:val="00C332F2"/>
    <w:rsid w:val="00C43313"/>
    <w:rsid w:val="00C4353E"/>
    <w:rsid w:val="00C53F95"/>
    <w:rsid w:val="00C67B24"/>
    <w:rsid w:val="00C67DB0"/>
    <w:rsid w:val="00C71FD0"/>
    <w:rsid w:val="00C74914"/>
    <w:rsid w:val="00C767E2"/>
    <w:rsid w:val="00C77190"/>
    <w:rsid w:val="00C80675"/>
    <w:rsid w:val="00C83463"/>
    <w:rsid w:val="00C86D89"/>
    <w:rsid w:val="00C87C61"/>
    <w:rsid w:val="00C92A77"/>
    <w:rsid w:val="00C942E0"/>
    <w:rsid w:val="00C97FA4"/>
    <w:rsid w:val="00CA33AB"/>
    <w:rsid w:val="00CB122C"/>
    <w:rsid w:val="00CB45B1"/>
    <w:rsid w:val="00CC0612"/>
    <w:rsid w:val="00CC1598"/>
    <w:rsid w:val="00CC6BD9"/>
    <w:rsid w:val="00CC7743"/>
    <w:rsid w:val="00CC7DAC"/>
    <w:rsid w:val="00CE50A3"/>
    <w:rsid w:val="00CF0607"/>
    <w:rsid w:val="00CF46EC"/>
    <w:rsid w:val="00CF6F05"/>
    <w:rsid w:val="00CF7D8F"/>
    <w:rsid w:val="00D03701"/>
    <w:rsid w:val="00D03FC0"/>
    <w:rsid w:val="00D10A39"/>
    <w:rsid w:val="00D110E1"/>
    <w:rsid w:val="00D11B86"/>
    <w:rsid w:val="00D13724"/>
    <w:rsid w:val="00D162D3"/>
    <w:rsid w:val="00D306E7"/>
    <w:rsid w:val="00D34C3D"/>
    <w:rsid w:val="00D3654A"/>
    <w:rsid w:val="00D37116"/>
    <w:rsid w:val="00D37559"/>
    <w:rsid w:val="00D4445A"/>
    <w:rsid w:val="00D45C83"/>
    <w:rsid w:val="00D52682"/>
    <w:rsid w:val="00D5280D"/>
    <w:rsid w:val="00D5585E"/>
    <w:rsid w:val="00D61231"/>
    <w:rsid w:val="00D638A9"/>
    <w:rsid w:val="00D74869"/>
    <w:rsid w:val="00D757A2"/>
    <w:rsid w:val="00D7769D"/>
    <w:rsid w:val="00D80287"/>
    <w:rsid w:val="00D909FA"/>
    <w:rsid w:val="00DA0A13"/>
    <w:rsid w:val="00DA14BD"/>
    <w:rsid w:val="00DA4192"/>
    <w:rsid w:val="00DA60C1"/>
    <w:rsid w:val="00DA724C"/>
    <w:rsid w:val="00DB6579"/>
    <w:rsid w:val="00DB72FC"/>
    <w:rsid w:val="00DC66E0"/>
    <w:rsid w:val="00DD1D54"/>
    <w:rsid w:val="00DD2714"/>
    <w:rsid w:val="00DD4E60"/>
    <w:rsid w:val="00DE1CD0"/>
    <w:rsid w:val="00DE1DFD"/>
    <w:rsid w:val="00DE21C2"/>
    <w:rsid w:val="00DE4CEF"/>
    <w:rsid w:val="00DF3EB3"/>
    <w:rsid w:val="00DF40B1"/>
    <w:rsid w:val="00E07EE0"/>
    <w:rsid w:val="00E102AB"/>
    <w:rsid w:val="00E103A2"/>
    <w:rsid w:val="00E11366"/>
    <w:rsid w:val="00E1352D"/>
    <w:rsid w:val="00E13BEB"/>
    <w:rsid w:val="00E15D2F"/>
    <w:rsid w:val="00E17D61"/>
    <w:rsid w:val="00E2052B"/>
    <w:rsid w:val="00E24CED"/>
    <w:rsid w:val="00E2748D"/>
    <w:rsid w:val="00E31027"/>
    <w:rsid w:val="00E43AC5"/>
    <w:rsid w:val="00E46CC0"/>
    <w:rsid w:val="00E47D25"/>
    <w:rsid w:val="00E514E8"/>
    <w:rsid w:val="00E51C12"/>
    <w:rsid w:val="00E626AC"/>
    <w:rsid w:val="00E74DBC"/>
    <w:rsid w:val="00E75845"/>
    <w:rsid w:val="00E76171"/>
    <w:rsid w:val="00E76FB0"/>
    <w:rsid w:val="00E77A86"/>
    <w:rsid w:val="00E853F0"/>
    <w:rsid w:val="00E85517"/>
    <w:rsid w:val="00E8711D"/>
    <w:rsid w:val="00E9019C"/>
    <w:rsid w:val="00E91662"/>
    <w:rsid w:val="00E9463B"/>
    <w:rsid w:val="00EA2FC2"/>
    <w:rsid w:val="00EB5B85"/>
    <w:rsid w:val="00EC1DE2"/>
    <w:rsid w:val="00EC49F8"/>
    <w:rsid w:val="00EC4D73"/>
    <w:rsid w:val="00EC4DD2"/>
    <w:rsid w:val="00ED1E1E"/>
    <w:rsid w:val="00ED330D"/>
    <w:rsid w:val="00EE097C"/>
    <w:rsid w:val="00EE42D6"/>
    <w:rsid w:val="00EE448C"/>
    <w:rsid w:val="00EE60D8"/>
    <w:rsid w:val="00EF07A4"/>
    <w:rsid w:val="00F02868"/>
    <w:rsid w:val="00F05E24"/>
    <w:rsid w:val="00F105AA"/>
    <w:rsid w:val="00F12FE5"/>
    <w:rsid w:val="00F13987"/>
    <w:rsid w:val="00F13A71"/>
    <w:rsid w:val="00F14754"/>
    <w:rsid w:val="00F16E56"/>
    <w:rsid w:val="00F17503"/>
    <w:rsid w:val="00F204D5"/>
    <w:rsid w:val="00F261B1"/>
    <w:rsid w:val="00F30E13"/>
    <w:rsid w:val="00F31679"/>
    <w:rsid w:val="00F3563F"/>
    <w:rsid w:val="00F4308E"/>
    <w:rsid w:val="00F47406"/>
    <w:rsid w:val="00F47A26"/>
    <w:rsid w:val="00F51E78"/>
    <w:rsid w:val="00F53C6B"/>
    <w:rsid w:val="00F55449"/>
    <w:rsid w:val="00F62547"/>
    <w:rsid w:val="00F6389A"/>
    <w:rsid w:val="00F6459A"/>
    <w:rsid w:val="00F665C8"/>
    <w:rsid w:val="00F67B95"/>
    <w:rsid w:val="00F70CD7"/>
    <w:rsid w:val="00F72C97"/>
    <w:rsid w:val="00F75C41"/>
    <w:rsid w:val="00F76129"/>
    <w:rsid w:val="00F82395"/>
    <w:rsid w:val="00F93D73"/>
    <w:rsid w:val="00F94382"/>
    <w:rsid w:val="00F9568A"/>
    <w:rsid w:val="00F97628"/>
    <w:rsid w:val="00FA42DD"/>
    <w:rsid w:val="00FA4752"/>
    <w:rsid w:val="00FA4A32"/>
    <w:rsid w:val="00FA6602"/>
    <w:rsid w:val="00FA6A1C"/>
    <w:rsid w:val="00FB23A5"/>
    <w:rsid w:val="00FB29F9"/>
    <w:rsid w:val="00FB59E3"/>
    <w:rsid w:val="00FB6D8A"/>
    <w:rsid w:val="00FC1E7F"/>
    <w:rsid w:val="00FC203B"/>
    <w:rsid w:val="00FC5248"/>
    <w:rsid w:val="00FD2F18"/>
    <w:rsid w:val="00FD4152"/>
    <w:rsid w:val="00FD441E"/>
    <w:rsid w:val="00FD62EF"/>
    <w:rsid w:val="00FE1F58"/>
    <w:rsid w:val="00FE470F"/>
    <w:rsid w:val="00FE6895"/>
    <w:rsid w:val="00FE7C1B"/>
    <w:rsid w:val="00FF23E1"/>
    <w:rsid w:val="00FF2BEE"/>
    <w:rsid w:val="00FF34D7"/>
    <w:rsid w:val="00FF374D"/>
    <w:rsid w:val="00FF3FC5"/>
    <w:rsid w:val="00FF6E3A"/>
    <w:rsid w:val="00FF72CF"/>
  </w:rsids>
  <m:mathPr>
    <m:mathFont m:val="Cambria Math"/>
    <m:brkBin m:val="before"/>
    <m:brkBinSub m:val="--"/>
    <m:smallFrac/>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5121"/>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s-CO"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0"/>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page number" w:uiPriority="0"/>
    <w:lsdException w:name="List" w:uiPriority="0"/>
    <w:lsdException w:name="List Bullet 2"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0" w:unhideWhenUsed="0" w:qFormat="1"/>
    <w:lsdException w:name="Body Text 2" w:uiPriority="0"/>
    <w:lsdException w:name="FollowedHyperlink"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3B76FA"/>
    <w:pPr>
      <w:spacing w:after="200" w:line="276" w:lineRule="auto"/>
    </w:pPr>
  </w:style>
  <w:style w:type="paragraph" w:styleId="Ttulo1">
    <w:name w:val="heading 1"/>
    <w:basedOn w:val="Normal"/>
    <w:next w:val="Normal"/>
    <w:link w:val="Ttulo1Car"/>
    <w:uiPriority w:val="9"/>
    <w:qFormat/>
    <w:rsid w:val="000B661C"/>
    <w:pPr>
      <w:keepNext/>
      <w:keepLines/>
      <w:spacing w:before="240" w:after="0"/>
      <w:outlineLvl w:val="0"/>
    </w:pPr>
    <w:rPr>
      <w:rFonts w:ascii="Arial" w:eastAsiaTheme="majorEastAsia" w:hAnsi="Arial" w:cstheme="majorBidi"/>
      <w:b/>
      <w:color w:val="000000" w:themeColor="text1"/>
      <w:sz w:val="28"/>
      <w:szCs w:val="32"/>
    </w:rPr>
  </w:style>
  <w:style w:type="paragraph" w:styleId="Ttulo2">
    <w:name w:val="heading 2"/>
    <w:basedOn w:val="Normal"/>
    <w:next w:val="Normal"/>
    <w:link w:val="Ttulo2Car"/>
    <w:unhideWhenUsed/>
    <w:qFormat/>
    <w:rsid w:val="0006060D"/>
    <w:pPr>
      <w:keepNext/>
      <w:keepLines/>
      <w:spacing w:before="200" w:after="0"/>
      <w:outlineLvl w:val="1"/>
    </w:pPr>
    <w:rPr>
      <w:rFonts w:ascii="Arial" w:eastAsiaTheme="majorEastAsia" w:hAnsi="Arial" w:cstheme="majorBidi"/>
      <w:b/>
      <w:bCs/>
      <w:color w:val="000000" w:themeColor="text1"/>
      <w:sz w:val="26"/>
      <w:szCs w:val="26"/>
    </w:rPr>
  </w:style>
  <w:style w:type="paragraph" w:styleId="Ttulo3">
    <w:name w:val="heading 3"/>
    <w:basedOn w:val="Normal"/>
    <w:next w:val="Normal"/>
    <w:link w:val="Ttulo3Car"/>
    <w:unhideWhenUsed/>
    <w:qFormat/>
    <w:rsid w:val="00A34F9B"/>
    <w:pPr>
      <w:keepNext/>
      <w:keepLines/>
      <w:spacing w:before="40" w:after="0"/>
      <w:outlineLvl w:val="2"/>
    </w:pPr>
    <w:rPr>
      <w:rFonts w:asciiTheme="majorHAnsi" w:eastAsiaTheme="majorEastAsia" w:hAnsiTheme="majorHAnsi" w:cstheme="majorBidi"/>
      <w:color w:val="1F4D78" w:themeColor="accent1" w:themeShade="7F"/>
      <w:sz w:val="24"/>
      <w:szCs w:val="24"/>
    </w:rPr>
  </w:style>
  <w:style w:type="paragraph" w:styleId="Ttulo4">
    <w:name w:val="heading 4"/>
    <w:basedOn w:val="Normal"/>
    <w:next w:val="Normal"/>
    <w:link w:val="Ttulo4Car"/>
    <w:unhideWhenUsed/>
    <w:qFormat/>
    <w:rsid w:val="006D284A"/>
    <w:pPr>
      <w:keepNext/>
      <w:keepLines/>
      <w:spacing w:before="200" w:after="0"/>
      <w:outlineLvl w:val="3"/>
    </w:pPr>
    <w:rPr>
      <w:rFonts w:asciiTheme="majorHAnsi" w:eastAsiaTheme="majorEastAsia" w:hAnsiTheme="majorHAnsi" w:cstheme="majorBidi"/>
      <w:b/>
      <w:bCs/>
      <w:i/>
      <w:iCs/>
      <w:color w:val="5B9BD5" w:themeColor="accent1"/>
      <w:lang w:val="es-ES" w:eastAsia="es-ES"/>
    </w:rPr>
  </w:style>
  <w:style w:type="paragraph" w:styleId="Ttulo5">
    <w:name w:val="heading 5"/>
    <w:basedOn w:val="Normal"/>
    <w:next w:val="Normal"/>
    <w:link w:val="Ttulo5Car"/>
    <w:unhideWhenUsed/>
    <w:qFormat/>
    <w:rsid w:val="006D284A"/>
    <w:pPr>
      <w:keepNext/>
      <w:keepLines/>
      <w:spacing w:before="200" w:after="0"/>
      <w:outlineLvl w:val="4"/>
    </w:pPr>
    <w:rPr>
      <w:rFonts w:asciiTheme="majorHAnsi" w:eastAsiaTheme="majorEastAsia" w:hAnsiTheme="majorHAnsi" w:cstheme="majorBidi"/>
      <w:color w:val="1F4D78" w:themeColor="accent1" w:themeShade="7F"/>
      <w:lang w:val="es-ES" w:eastAsia="es-ES"/>
    </w:rPr>
  </w:style>
  <w:style w:type="paragraph" w:styleId="Ttulo6">
    <w:name w:val="heading 6"/>
    <w:basedOn w:val="Normal"/>
    <w:next w:val="Normal"/>
    <w:link w:val="Ttulo6Car"/>
    <w:unhideWhenUsed/>
    <w:qFormat/>
    <w:rsid w:val="006D284A"/>
    <w:pPr>
      <w:spacing w:before="240" w:after="60" w:line="240" w:lineRule="auto"/>
      <w:outlineLvl w:val="5"/>
    </w:pPr>
    <w:rPr>
      <w:rFonts w:ascii="Calibri" w:eastAsia="Times New Roman" w:hAnsi="Calibri" w:cs="Times New Roman"/>
      <w:b/>
      <w:bCs/>
      <w:lang w:eastAsia="es-ES"/>
    </w:rPr>
  </w:style>
  <w:style w:type="paragraph" w:styleId="Ttulo7">
    <w:name w:val="heading 7"/>
    <w:basedOn w:val="Normal"/>
    <w:next w:val="Normal"/>
    <w:link w:val="Ttulo7Car"/>
    <w:unhideWhenUsed/>
    <w:qFormat/>
    <w:rsid w:val="006D284A"/>
    <w:pPr>
      <w:keepNext/>
      <w:keepLines/>
      <w:spacing w:before="200" w:after="0"/>
      <w:outlineLvl w:val="6"/>
    </w:pPr>
    <w:rPr>
      <w:rFonts w:asciiTheme="majorHAnsi" w:eastAsiaTheme="majorEastAsia" w:hAnsiTheme="majorHAnsi" w:cstheme="majorBidi"/>
      <w:i/>
      <w:iCs/>
      <w:color w:val="404040" w:themeColor="text1" w:themeTint="BF"/>
      <w:lang w:val="es-ES" w:eastAsia="es-ES"/>
    </w:rPr>
  </w:style>
  <w:style w:type="paragraph" w:styleId="Ttulo8">
    <w:name w:val="heading 8"/>
    <w:basedOn w:val="Normal"/>
    <w:next w:val="Normal"/>
    <w:link w:val="Ttulo8Car"/>
    <w:unhideWhenUsed/>
    <w:qFormat/>
    <w:rsid w:val="006D284A"/>
    <w:pPr>
      <w:keepNext/>
      <w:keepLines/>
      <w:spacing w:before="200" w:after="0"/>
      <w:outlineLvl w:val="7"/>
    </w:pPr>
    <w:rPr>
      <w:rFonts w:asciiTheme="majorHAnsi" w:eastAsiaTheme="majorEastAsia" w:hAnsiTheme="majorHAnsi" w:cstheme="majorBidi"/>
      <w:color w:val="404040" w:themeColor="text1" w:themeTint="BF"/>
      <w:sz w:val="20"/>
      <w:szCs w:val="20"/>
      <w:lang w:val="es-ES" w:eastAsia="es-ES"/>
    </w:rPr>
  </w:style>
  <w:style w:type="paragraph" w:styleId="Ttulo9">
    <w:name w:val="heading 9"/>
    <w:basedOn w:val="Normal"/>
    <w:next w:val="Normal"/>
    <w:link w:val="Ttulo9Car"/>
    <w:qFormat/>
    <w:rsid w:val="006D284A"/>
    <w:pPr>
      <w:keepNext/>
      <w:tabs>
        <w:tab w:val="num" w:pos="375"/>
      </w:tabs>
      <w:suppressAutoHyphens/>
      <w:spacing w:after="0" w:line="240" w:lineRule="auto"/>
      <w:ind w:left="375" w:hanging="375"/>
      <w:jc w:val="center"/>
      <w:outlineLvl w:val="8"/>
    </w:pPr>
    <w:rPr>
      <w:rFonts w:ascii="Arial" w:eastAsia="Times New Roman" w:hAnsi="Arial" w:cs="Times New Roman"/>
      <w:b/>
      <w:color w:val="000000"/>
      <w:sz w:val="20"/>
      <w:szCs w:val="24"/>
      <w:lang w:eastAsia="ar-SA"/>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
    <w:rsid w:val="000B661C"/>
    <w:rPr>
      <w:rFonts w:ascii="Arial" w:eastAsiaTheme="majorEastAsia" w:hAnsi="Arial" w:cstheme="majorBidi"/>
      <w:b/>
      <w:color w:val="000000" w:themeColor="text1"/>
      <w:sz w:val="28"/>
      <w:szCs w:val="32"/>
    </w:rPr>
  </w:style>
  <w:style w:type="character" w:customStyle="1" w:styleId="Ttulo2Car">
    <w:name w:val="Título 2 Car"/>
    <w:basedOn w:val="Fuentedeprrafopredeter"/>
    <w:link w:val="Ttulo2"/>
    <w:rsid w:val="0006060D"/>
    <w:rPr>
      <w:rFonts w:ascii="Arial" w:eastAsiaTheme="majorEastAsia" w:hAnsi="Arial" w:cstheme="majorBidi"/>
      <w:b/>
      <w:bCs/>
      <w:color w:val="000000" w:themeColor="text1"/>
      <w:sz w:val="26"/>
      <w:szCs w:val="26"/>
    </w:rPr>
  </w:style>
  <w:style w:type="paragraph" w:styleId="Prrafodelista">
    <w:name w:val="List Paragraph"/>
    <w:basedOn w:val="Normal"/>
    <w:uiPriority w:val="34"/>
    <w:qFormat/>
    <w:rsid w:val="003B76FA"/>
    <w:pPr>
      <w:ind w:left="720"/>
      <w:contextualSpacing/>
    </w:pPr>
  </w:style>
  <w:style w:type="character" w:styleId="Hipervnculo">
    <w:name w:val="Hyperlink"/>
    <w:basedOn w:val="Fuentedeprrafopredeter"/>
    <w:uiPriority w:val="99"/>
    <w:unhideWhenUsed/>
    <w:rsid w:val="003B76FA"/>
    <w:rPr>
      <w:color w:val="0563C1" w:themeColor="hyperlink"/>
      <w:u w:val="single"/>
    </w:rPr>
  </w:style>
  <w:style w:type="paragraph" w:styleId="Encabezado">
    <w:name w:val="header"/>
    <w:basedOn w:val="Normal"/>
    <w:link w:val="EncabezadoCar"/>
    <w:unhideWhenUsed/>
    <w:rsid w:val="003B76FA"/>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3B76FA"/>
  </w:style>
  <w:style w:type="paragraph" w:styleId="Piedepgina">
    <w:name w:val="footer"/>
    <w:basedOn w:val="Normal"/>
    <w:link w:val="PiedepginaCar"/>
    <w:uiPriority w:val="99"/>
    <w:unhideWhenUsed/>
    <w:rsid w:val="003B76FA"/>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3B76FA"/>
  </w:style>
  <w:style w:type="table" w:styleId="Tablaconcuadrcula">
    <w:name w:val="Table Grid"/>
    <w:basedOn w:val="Tablanormal"/>
    <w:uiPriority w:val="59"/>
    <w:rsid w:val="003B76FA"/>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Ttulo">
    <w:name w:val="Title"/>
    <w:basedOn w:val="Normal"/>
    <w:next w:val="Normal"/>
    <w:link w:val="TtuloCar"/>
    <w:qFormat/>
    <w:rsid w:val="0006060D"/>
    <w:pPr>
      <w:spacing w:after="0" w:line="216" w:lineRule="auto"/>
      <w:contextualSpacing/>
    </w:pPr>
    <w:rPr>
      <w:rFonts w:ascii="Arial" w:eastAsiaTheme="majorEastAsia" w:hAnsi="Arial" w:cstheme="majorBidi"/>
      <w:b/>
      <w:color w:val="000000" w:themeColor="text1"/>
      <w:spacing w:val="-10"/>
      <w:kern w:val="28"/>
      <w:sz w:val="28"/>
      <w:szCs w:val="56"/>
      <w:lang w:eastAsia="es-CO"/>
    </w:rPr>
  </w:style>
  <w:style w:type="character" w:customStyle="1" w:styleId="TtuloCar">
    <w:name w:val="Título Car"/>
    <w:basedOn w:val="Fuentedeprrafopredeter"/>
    <w:link w:val="Ttulo"/>
    <w:rsid w:val="0006060D"/>
    <w:rPr>
      <w:rFonts w:ascii="Arial" w:eastAsiaTheme="majorEastAsia" w:hAnsi="Arial" w:cstheme="majorBidi"/>
      <w:b/>
      <w:color w:val="000000" w:themeColor="text1"/>
      <w:spacing w:val="-10"/>
      <w:kern w:val="28"/>
      <w:sz w:val="28"/>
      <w:szCs w:val="56"/>
      <w:lang w:eastAsia="es-CO"/>
    </w:rPr>
  </w:style>
  <w:style w:type="paragraph" w:styleId="Subttulo">
    <w:name w:val="Subtitle"/>
    <w:basedOn w:val="Normal"/>
    <w:next w:val="Normal"/>
    <w:link w:val="SubttuloCar"/>
    <w:qFormat/>
    <w:rsid w:val="003B76FA"/>
    <w:pPr>
      <w:numPr>
        <w:ilvl w:val="1"/>
      </w:numPr>
      <w:spacing w:after="160" w:line="259" w:lineRule="auto"/>
    </w:pPr>
    <w:rPr>
      <w:rFonts w:eastAsiaTheme="minorEastAsia" w:cs="Times New Roman"/>
      <w:color w:val="5A5A5A" w:themeColor="text1" w:themeTint="A5"/>
      <w:spacing w:val="15"/>
      <w:lang w:eastAsia="es-CO"/>
    </w:rPr>
  </w:style>
  <w:style w:type="character" w:customStyle="1" w:styleId="SubttuloCar">
    <w:name w:val="Subtítulo Car"/>
    <w:basedOn w:val="Fuentedeprrafopredeter"/>
    <w:link w:val="Subttulo"/>
    <w:rsid w:val="003B76FA"/>
    <w:rPr>
      <w:rFonts w:eastAsiaTheme="minorEastAsia" w:cs="Times New Roman"/>
      <w:color w:val="5A5A5A" w:themeColor="text1" w:themeTint="A5"/>
      <w:spacing w:val="15"/>
      <w:lang w:eastAsia="es-CO"/>
    </w:rPr>
  </w:style>
  <w:style w:type="paragraph" w:styleId="TtulodeTDC">
    <w:name w:val="TOC Heading"/>
    <w:basedOn w:val="Ttulo1"/>
    <w:next w:val="Normal"/>
    <w:uiPriority w:val="39"/>
    <w:unhideWhenUsed/>
    <w:qFormat/>
    <w:rsid w:val="003B76FA"/>
    <w:pPr>
      <w:spacing w:line="259" w:lineRule="auto"/>
      <w:outlineLvl w:val="9"/>
    </w:pPr>
    <w:rPr>
      <w:lang w:eastAsia="es-CO"/>
    </w:rPr>
  </w:style>
  <w:style w:type="paragraph" w:styleId="TDC1">
    <w:name w:val="toc 1"/>
    <w:basedOn w:val="Normal"/>
    <w:next w:val="Normal"/>
    <w:autoRedefine/>
    <w:uiPriority w:val="39"/>
    <w:unhideWhenUsed/>
    <w:rsid w:val="00D4445A"/>
    <w:pPr>
      <w:tabs>
        <w:tab w:val="left" w:pos="440"/>
        <w:tab w:val="right" w:leader="underscore" w:pos="8828"/>
      </w:tabs>
      <w:spacing w:before="120" w:after="0"/>
      <w:jc w:val="both"/>
    </w:pPr>
    <w:rPr>
      <w:b/>
      <w:bCs/>
      <w:i/>
      <w:iCs/>
      <w:sz w:val="24"/>
      <w:szCs w:val="24"/>
    </w:rPr>
  </w:style>
  <w:style w:type="paragraph" w:styleId="NormalWeb">
    <w:name w:val="Normal (Web)"/>
    <w:basedOn w:val="Normal"/>
    <w:uiPriority w:val="99"/>
    <w:unhideWhenUsed/>
    <w:rsid w:val="003B76FA"/>
    <w:pPr>
      <w:spacing w:before="100" w:beforeAutospacing="1" w:after="100" w:afterAutospacing="1" w:line="240" w:lineRule="auto"/>
    </w:pPr>
    <w:rPr>
      <w:rFonts w:ascii="Times New Roman" w:eastAsia="Times New Roman" w:hAnsi="Times New Roman" w:cs="Times New Roman"/>
      <w:sz w:val="24"/>
      <w:szCs w:val="24"/>
      <w:lang w:eastAsia="es-CO"/>
    </w:rPr>
  </w:style>
  <w:style w:type="paragraph" w:styleId="Textodeglobo">
    <w:name w:val="Balloon Text"/>
    <w:basedOn w:val="Normal"/>
    <w:link w:val="TextodegloboCar"/>
    <w:uiPriority w:val="99"/>
    <w:semiHidden/>
    <w:unhideWhenUsed/>
    <w:rsid w:val="00214E94"/>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214E94"/>
    <w:rPr>
      <w:rFonts w:ascii="Tahoma" w:hAnsi="Tahoma" w:cs="Tahoma"/>
      <w:sz w:val="16"/>
      <w:szCs w:val="16"/>
    </w:rPr>
  </w:style>
  <w:style w:type="paragraph" w:styleId="TDC2">
    <w:name w:val="toc 2"/>
    <w:basedOn w:val="Normal"/>
    <w:next w:val="Normal"/>
    <w:autoRedefine/>
    <w:uiPriority w:val="39"/>
    <w:unhideWhenUsed/>
    <w:rsid w:val="00150CD9"/>
    <w:pPr>
      <w:spacing w:before="120" w:after="0"/>
      <w:ind w:left="220"/>
    </w:pPr>
    <w:rPr>
      <w:b/>
      <w:bCs/>
    </w:rPr>
  </w:style>
  <w:style w:type="paragraph" w:styleId="TDC3">
    <w:name w:val="toc 3"/>
    <w:basedOn w:val="Normal"/>
    <w:next w:val="Normal"/>
    <w:autoRedefine/>
    <w:uiPriority w:val="39"/>
    <w:unhideWhenUsed/>
    <w:rsid w:val="00D4445A"/>
    <w:pPr>
      <w:tabs>
        <w:tab w:val="left" w:pos="1320"/>
        <w:tab w:val="right" w:leader="underscore" w:pos="8828"/>
      </w:tabs>
      <w:spacing w:after="0"/>
      <w:ind w:left="440"/>
      <w:jc w:val="both"/>
    </w:pPr>
    <w:rPr>
      <w:sz w:val="20"/>
      <w:szCs w:val="20"/>
    </w:rPr>
  </w:style>
  <w:style w:type="paragraph" w:styleId="TDC4">
    <w:name w:val="toc 4"/>
    <w:basedOn w:val="Normal"/>
    <w:next w:val="Normal"/>
    <w:autoRedefine/>
    <w:unhideWhenUsed/>
    <w:rsid w:val="002517F2"/>
    <w:pPr>
      <w:spacing w:after="0"/>
      <w:ind w:left="660"/>
    </w:pPr>
    <w:rPr>
      <w:sz w:val="20"/>
      <w:szCs w:val="20"/>
    </w:rPr>
  </w:style>
  <w:style w:type="paragraph" w:styleId="TDC5">
    <w:name w:val="toc 5"/>
    <w:basedOn w:val="Normal"/>
    <w:next w:val="Normal"/>
    <w:autoRedefine/>
    <w:uiPriority w:val="39"/>
    <w:unhideWhenUsed/>
    <w:rsid w:val="002517F2"/>
    <w:pPr>
      <w:spacing w:after="0"/>
      <w:ind w:left="880"/>
    </w:pPr>
    <w:rPr>
      <w:sz w:val="20"/>
      <w:szCs w:val="20"/>
    </w:rPr>
  </w:style>
  <w:style w:type="paragraph" w:styleId="TDC6">
    <w:name w:val="toc 6"/>
    <w:basedOn w:val="Normal"/>
    <w:next w:val="Normal"/>
    <w:autoRedefine/>
    <w:uiPriority w:val="39"/>
    <w:unhideWhenUsed/>
    <w:rsid w:val="002517F2"/>
    <w:pPr>
      <w:spacing w:after="0"/>
      <w:ind w:left="1100"/>
    </w:pPr>
    <w:rPr>
      <w:sz w:val="20"/>
      <w:szCs w:val="20"/>
    </w:rPr>
  </w:style>
  <w:style w:type="paragraph" w:styleId="TDC7">
    <w:name w:val="toc 7"/>
    <w:basedOn w:val="Normal"/>
    <w:next w:val="Normal"/>
    <w:autoRedefine/>
    <w:uiPriority w:val="39"/>
    <w:unhideWhenUsed/>
    <w:rsid w:val="002517F2"/>
    <w:pPr>
      <w:spacing w:after="0"/>
      <w:ind w:left="1320"/>
    </w:pPr>
    <w:rPr>
      <w:sz w:val="20"/>
      <w:szCs w:val="20"/>
    </w:rPr>
  </w:style>
  <w:style w:type="paragraph" w:styleId="TDC8">
    <w:name w:val="toc 8"/>
    <w:basedOn w:val="Normal"/>
    <w:next w:val="Normal"/>
    <w:autoRedefine/>
    <w:uiPriority w:val="39"/>
    <w:unhideWhenUsed/>
    <w:rsid w:val="002517F2"/>
    <w:pPr>
      <w:spacing w:after="0"/>
      <w:ind w:left="1540"/>
    </w:pPr>
    <w:rPr>
      <w:sz w:val="20"/>
      <w:szCs w:val="20"/>
    </w:rPr>
  </w:style>
  <w:style w:type="paragraph" w:styleId="TDC9">
    <w:name w:val="toc 9"/>
    <w:basedOn w:val="Normal"/>
    <w:next w:val="Normal"/>
    <w:autoRedefine/>
    <w:uiPriority w:val="39"/>
    <w:unhideWhenUsed/>
    <w:rsid w:val="002517F2"/>
    <w:pPr>
      <w:spacing w:after="0"/>
      <w:ind w:left="1760"/>
    </w:pPr>
    <w:rPr>
      <w:sz w:val="20"/>
      <w:szCs w:val="20"/>
    </w:rPr>
  </w:style>
  <w:style w:type="character" w:customStyle="1" w:styleId="Ttulo3Car">
    <w:name w:val="Título 3 Car"/>
    <w:basedOn w:val="Fuentedeprrafopredeter"/>
    <w:link w:val="Ttulo3"/>
    <w:uiPriority w:val="9"/>
    <w:rsid w:val="00A34F9B"/>
    <w:rPr>
      <w:rFonts w:asciiTheme="majorHAnsi" w:eastAsiaTheme="majorEastAsia" w:hAnsiTheme="majorHAnsi" w:cstheme="majorBidi"/>
      <w:color w:val="1F4D78" w:themeColor="accent1" w:themeShade="7F"/>
      <w:sz w:val="24"/>
      <w:szCs w:val="24"/>
    </w:rPr>
  </w:style>
  <w:style w:type="character" w:styleId="Textoennegrita">
    <w:name w:val="Strong"/>
    <w:basedOn w:val="Fuentedeprrafopredeter"/>
    <w:uiPriority w:val="22"/>
    <w:qFormat/>
    <w:rsid w:val="00DE1CD0"/>
    <w:rPr>
      <w:b/>
      <w:bCs/>
    </w:rPr>
  </w:style>
  <w:style w:type="paragraph" w:styleId="Listaconvietas2">
    <w:name w:val="List Bullet 2"/>
    <w:basedOn w:val="Normal"/>
    <w:unhideWhenUsed/>
    <w:rsid w:val="000941FC"/>
    <w:pPr>
      <w:numPr>
        <w:numId w:val="1"/>
      </w:numPr>
      <w:spacing w:after="0" w:line="240" w:lineRule="auto"/>
      <w:contextualSpacing/>
    </w:pPr>
    <w:rPr>
      <w:rFonts w:ascii="Times New Roman" w:eastAsia="Times New Roman" w:hAnsi="Times New Roman" w:cs="Times New Roman"/>
      <w:sz w:val="24"/>
      <w:szCs w:val="24"/>
      <w:lang w:val="es-ES" w:eastAsia="es-ES"/>
    </w:rPr>
  </w:style>
  <w:style w:type="paragraph" w:styleId="Continuarlista">
    <w:name w:val="List Continue"/>
    <w:basedOn w:val="Normal"/>
    <w:uiPriority w:val="99"/>
    <w:semiHidden/>
    <w:unhideWhenUsed/>
    <w:rsid w:val="000941FC"/>
    <w:pPr>
      <w:spacing w:after="120" w:line="240" w:lineRule="auto"/>
      <w:ind w:left="283"/>
      <w:contextualSpacing/>
    </w:pPr>
    <w:rPr>
      <w:rFonts w:ascii="Times New Roman" w:eastAsia="Times New Roman" w:hAnsi="Times New Roman" w:cs="Times New Roman"/>
      <w:sz w:val="24"/>
      <w:szCs w:val="24"/>
      <w:lang w:val="es-ES" w:eastAsia="es-ES"/>
    </w:rPr>
  </w:style>
  <w:style w:type="paragraph" w:styleId="Lista">
    <w:name w:val="List"/>
    <w:basedOn w:val="Normal"/>
    <w:semiHidden/>
    <w:unhideWhenUsed/>
    <w:rsid w:val="001A6B9F"/>
    <w:pPr>
      <w:ind w:left="283" w:hanging="283"/>
      <w:contextualSpacing/>
    </w:pPr>
  </w:style>
  <w:style w:type="paragraph" w:styleId="Listaconvietas3">
    <w:name w:val="List Bullet 3"/>
    <w:basedOn w:val="Normal"/>
    <w:uiPriority w:val="99"/>
    <w:semiHidden/>
    <w:unhideWhenUsed/>
    <w:rsid w:val="001A6B9F"/>
    <w:pPr>
      <w:numPr>
        <w:numId w:val="2"/>
      </w:numPr>
      <w:contextualSpacing/>
    </w:pPr>
  </w:style>
  <w:style w:type="paragraph" w:styleId="Continuarlista2">
    <w:name w:val="List Continue 2"/>
    <w:basedOn w:val="Normal"/>
    <w:uiPriority w:val="99"/>
    <w:semiHidden/>
    <w:unhideWhenUsed/>
    <w:rsid w:val="001A6B9F"/>
    <w:pPr>
      <w:spacing w:after="120"/>
      <w:ind w:left="566"/>
      <w:contextualSpacing/>
    </w:pPr>
  </w:style>
  <w:style w:type="paragraph" w:styleId="Textoindependiente">
    <w:name w:val="Body Text"/>
    <w:basedOn w:val="Normal"/>
    <w:link w:val="TextoindependienteCar"/>
    <w:unhideWhenUsed/>
    <w:rsid w:val="001A6B9F"/>
    <w:pPr>
      <w:spacing w:after="0" w:line="360" w:lineRule="auto"/>
      <w:jc w:val="both"/>
    </w:pPr>
    <w:rPr>
      <w:rFonts w:ascii="Times New Roman" w:eastAsia="Times New Roman" w:hAnsi="Times New Roman" w:cs="Times New Roman"/>
      <w:sz w:val="24"/>
      <w:szCs w:val="24"/>
      <w:lang w:val="es-ES" w:eastAsia="es-ES"/>
    </w:rPr>
  </w:style>
  <w:style w:type="character" w:customStyle="1" w:styleId="TextoindependienteCar">
    <w:name w:val="Texto independiente Car"/>
    <w:basedOn w:val="Fuentedeprrafopredeter"/>
    <w:link w:val="Textoindependiente"/>
    <w:rsid w:val="001A6B9F"/>
    <w:rPr>
      <w:rFonts w:ascii="Times New Roman" w:eastAsia="Times New Roman" w:hAnsi="Times New Roman" w:cs="Times New Roman"/>
      <w:sz w:val="24"/>
      <w:szCs w:val="24"/>
      <w:lang w:val="es-ES" w:eastAsia="es-ES"/>
    </w:rPr>
  </w:style>
  <w:style w:type="paragraph" w:styleId="Textoindependiente3">
    <w:name w:val="Body Text 3"/>
    <w:basedOn w:val="Normal"/>
    <w:link w:val="Textoindependiente3Car"/>
    <w:uiPriority w:val="99"/>
    <w:unhideWhenUsed/>
    <w:rsid w:val="006D284A"/>
    <w:pPr>
      <w:spacing w:after="120"/>
    </w:pPr>
    <w:rPr>
      <w:sz w:val="16"/>
      <w:szCs w:val="16"/>
    </w:rPr>
  </w:style>
  <w:style w:type="character" w:customStyle="1" w:styleId="Textoindependiente3Car">
    <w:name w:val="Texto independiente 3 Car"/>
    <w:basedOn w:val="Fuentedeprrafopredeter"/>
    <w:link w:val="Textoindependiente3"/>
    <w:uiPriority w:val="99"/>
    <w:rsid w:val="006D284A"/>
    <w:rPr>
      <w:sz w:val="16"/>
      <w:szCs w:val="16"/>
    </w:rPr>
  </w:style>
  <w:style w:type="character" w:customStyle="1" w:styleId="Ttulo4Car">
    <w:name w:val="Título 4 Car"/>
    <w:basedOn w:val="Fuentedeprrafopredeter"/>
    <w:link w:val="Ttulo4"/>
    <w:uiPriority w:val="9"/>
    <w:rsid w:val="006D284A"/>
    <w:rPr>
      <w:rFonts w:asciiTheme="majorHAnsi" w:eastAsiaTheme="majorEastAsia" w:hAnsiTheme="majorHAnsi" w:cstheme="majorBidi"/>
      <w:b/>
      <w:bCs/>
      <w:i/>
      <w:iCs/>
      <w:color w:val="5B9BD5" w:themeColor="accent1"/>
      <w:lang w:val="es-ES" w:eastAsia="es-ES"/>
    </w:rPr>
  </w:style>
  <w:style w:type="character" w:customStyle="1" w:styleId="Ttulo5Car">
    <w:name w:val="Título 5 Car"/>
    <w:basedOn w:val="Fuentedeprrafopredeter"/>
    <w:link w:val="Ttulo5"/>
    <w:uiPriority w:val="9"/>
    <w:rsid w:val="006D284A"/>
    <w:rPr>
      <w:rFonts w:asciiTheme="majorHAnsi" w:eastAsiaTheme="majorEastAsia" w:hAnsiTheme="majorHAnsi" w:cstheme="majorBidi"/>
      <w:color w:val="1F4D78" w:themeColor="accent1" w:themeShade="7F"/>
      <w:lang w:val="es-ES" w:eastAsia="es-ES"/>
    </w:rPr>
  </w:style>
  <w:style w:type="character" w:customStyle="1" w:styleId="Ttulo6Car">
    <w:name w:val="Título 6 Car"/>
    <w:basedOn w:val="Fuentedeprrafopredeter"/>
    <w:link w:val="Ttulo6"/>
    <w:rsid w:val="006D284A"/>
    <w:rPr>
      <w:rFonts w:ascii="Calibri" w:eastAsia="Times New Roman" w:hAnsi="Calibri" w:cs="Times New Roman"/>
      <w:b/>
      <w:bCs/>
      <w:lang w:eastAsia="es-ES"/>
    </w:rPr>
  </w:style>
  <w:style w:type="character" w:customStyle="1" w:styleId="Ttulo7Car">
    <w:name w:val="Título 7 Car"/>
    <w:basedOn w:val="Fuentedeprrafopredeter"/>
    <w:link w:val="Ttulo7"/>
    <w:uiPriority w:val="9"/>
    <w:rsid w:val="006D284A"/>
    <w:rPr>
      <w:rFonts w:asciiTheme="majorHAnsi" w:eastAsiaTheme="majorEastAsia" w:hAnsiTheme="majorHAnsi" w:cstheme="majorBidi"/>
      <w:i/>
      <w:iCs/>
      <w:color w:val="404040" w:themeColor="text1" w:themeTint="BF"/>
      <w:lang w:val="es-ES" w:eastAsia="es-ES"/>
    </w:rPr>
  </w:style>
  <w:style w:type="character" w:customStyle="1" w:styleId="Ttulo8Car">
    <w:name w:val="Título 8 Car"/>
    <w:basedOn w:val="Fuentedeprrafopredeter"/>
    <w:link w:val="Ttulo8"/>
    <w:uiPriority w:val="9"/>
    <w:rsid w:val="006D284A"/>
    <w:rPr>
      <w:rFonts w:asciiTheme="majorHAnsi" w:eastAsiaTheme="majorEastAsia" w:hAnsiTheme="majorHAnsi" w:cstheme="majorBidi"/>
      <w:color w:val="404040" w:themeColor="text1" w:themeTint="BF"/>
      <w:sz w:val="20"/>
      <w:szCs w:val="20"/>
      <w:lang w:val="es-ES" w:eastAsia="es-ES"/>
    </w:rPr>
  </w:style>
  <w:style w:type="character" w:customStyle="1" w:styleId="Ttulo9Car">
    <w:name w:val="Título 9 Car"/>
    <w:basedOn w:val="Fuentedeprrafopredeter"/>
    <w:link w:val="Ttulo9"/>
    <w:rsid w:val="006D284A"/>
    <w:rPr>
      <w:rFonts w:ascii="Arial" w:eastAsia="Times New Roman" w:hAnsi="Arial" w:cs="Times New Roman"/>
      <w:b/>
      <w:color w:val="000000"/>
      <w:sz w:val="20"/>
      <w:szCs w:val="24"/>
      <w:lang w:eastAsia="ar-SA"/>
    </w:rPr>
  </w:style>
  <w:style w:type="paragraph" w:styleId="Textoindependiente2">
    <w:name w:val="Body Text 2"/>
    <w:basedOn w:val="Normal"/>
    <w:link w:val="Textoindependiente2Car"/>
    <w:unhideWhenUsed/>
    <w:rsid w:val="006D284A"/>
    <w:pPr>
      <w:spacing w:after="120" w:line="480" w:lineRule="auto"/>
    </w:pPr>
    <w:rPr>
      <w:rFonts w:ascii="Times New Roman" w:eastAsia="Times New Roman" w:hAnsi="Times New Roman" w:cs="Times New Roman"/>
      <w:sz w:val="24"/>
      <w:szCs w:val="24"/>
      <w:lang w:val="es-ES" w:eastAsia="es-ES"/>
    </w:rPr>
  </w:style>
  <w:style w:type="character" w:customStyle="1" w:styleId="Textoindependiente2Car">
    <w:name w:val="Texto independiente 2 Car"/>
    <w:basedOn w:val="Fuentedeprrafopredeter"/>
    <w:link w:val="Textoindependiente2"/>
    <w:uiPriority w:val="99"/>
    <w:rsid w:val="006D284A"/>
    <w:rPr>
      <w:rFonts w:ascii="Times New Roman" w:eastAsia="Times New Roman" w:hAnsi="Times New Roman" w:cs="Times New Roman"/>
      <w:sz w:val="24"/>
      <w:szCs w:val="24"/>
      <w:lang w:val="es-ES" w:eastAsia="es-ES"/>
    </w:rPr>
  </w:style>
  <w:style w:type="character" w:customStyle="1" w:styleId="WW8Num3z0">
    <w:name w:val="WW8Num3z0"/>
    <w:rsid w:val="006D284A"/>
    <w:rPr>
      <w:rFonts w:ascii="Symbol" w:hAnsi="Symbol"/>
    </w:rPr>
  </w:style>
  <w:style w:type="character" w:customStyle="1" w:styleId="WW8Num4z0">
    <w:name w:val="WW8Num4z0"/>
    <w:rsid w:val="006D284A"/>
    <w:rPr>
      <w:rFonts w:ascii="Symbol" w:hAnsi="Symbol"/>
    </w:rPr>
  </w:style>
  <w:style w:type="character" w:customStyle="1" w:styleId="WW8Num5z0">
    <w:name w:val="WW8Num5z0"/>
    <w:rsid w:val="006D284A"/>
    <w:rPr>
      <w:rFonts w:ascii="Symbol" w:hAnsi="Symbol"/>
    </w:rPr>
  </w:style>
  <w:style w:type="character" w:customStyle="1" w:styleId="WW8Num6z0">
    <w:name w:val="WW8Num6z0"/>
    <w:rsid w:val="006D284A"/>
    <w:rPr>
      <w:rFonts w:ascii="Wingdings" w:hAnsi="Wingdings"/>
    </w:rPr>
  </w:style>
  <w:style w:type="character" w:customStyle="1" w:styleId="WW8Num7z0">
    <w:name w:val="WW8Num7z0"/>
    <w:rsid w:val="006D284A"/>
    <w:rPr>
      <w:rFonts w:ascii="Symbol" w:hAnsi="Symbol"/>
    </w:rPr>
  </w:style>
  <w:style w:type="character" w:customStyle="1" w:styleId="WW8Num8z0">
    <w:name w:val="WW8Num8z0"/>
    <w:rsid w:val="006D284A"/>
    <w:rPr>
      <w:rFonts w:ascii="Symbol" w:hAnsi="Symbol"/>
    </w:rPr>
  </w:style>
  <w:style w:type="character" w:customStyle="1" w:styleId="WW8Num9z0">
    <w:name w:val="WW8Num9z0"/>
    <w:rsid w:val="006D284A"/>
    <w:rPr>
      <w:rFonts w:ascii="Symbol" w:hAnsi="Symbol"/>
    </w:rPr>
  </w:style>
  <w:style w:type="character" w:customStyle="1" w:styleId="WW8Num10z0">
    <w:name w:val="WW8Num10z0"/>
    <w:rsid w:val="006D284A"/>
    <w:rPr>
      <w:rFonts w:ascii="Symbol" w:hAnsi="Symbol"/>
    </w:rPr>
  </w:style>
  <w:style w:type="character" w:customStyle="1" w:styleId="WW8Num10z2">
    <w:name w:val="WW8Num10z2"/>
    <w:rsid w:val="006D284A"/>
    <w:rPr>
      <w:rFonts w:ascii="Wingdings" w:hAnsi="Wingdings"/>
    </w:rPr>
  </w:style>
  <w:style w:type="character" w:customStyle="1" w:styleId="WW8Num10z4">
    <w:name w:val="WW8Num10z4"/>
    <w:rsid w:val="006D284A"/>
    <w:rPr>
      <w:rFonts w:ascii="Courier New" w:hAnsi="Courier New"/>
    </w:rPr>
  </w:style>
  <w:style w:type="character" w:customStyle="1" w:styleId="WW8Num11z0">
    <w:name w:val="WW8Num11z0"/>
    <w:rsid w:val="006D284A"/>
    <w:rPr>
      <w:rFonts w:ascii="Symbol" w:hAnsi="Symbol"/>
    </w:rPr>
  </w:style>
  <w:style w:type="character" w:customStyle="1" w:styleId="WW8Num12z0">
    <w:name w:val="WW8Num12z0"/>
    <w:rsid w:val="006D284A"/>
    <w:rPr>
      <w:rFonts w:ascii="Wingdings" w:hAnsi="Wingdings"/>
    </w:rPr>
  </w:style>
  <w:style w:type="character" w:customStyle="1" w:styleId="WW8Num12z1">
    <w:name w:val="WW8Num12z1"/>
    <w:rsid w:val="006D284A"/>
    <w:rPr>
      <w:rFonts w:ascii="Times New Roman" w:eastAsia="Times New Roman" w:hAnsi="Times New Roman" w:cs="Times New Roman"/>
    </w:rPr>
  </w:style>
  <w:style w:type="character" w:customStyle="1" w:styleId="WW8Num12z3">
    <w:name w:val="WW8Num12z3"/>
    <w:rsid w:val="006D284A"/>
    <w:rPr>
      <w:rFonts w:ascii="Symbol" w:hAnsi="Symbol"/>
    </w:rPr>
  </w:style>
  <w:style w:type="character" w:customStyle="1" w:styleId="WW8Num12z4">
    <w:name w:val="WW8Num12z4"/>
    <w:rsid w:val="006D284A"/>
    <w:rPr>
      <w:rFonts w:ascii="Courier New" w:hAnsi="Courier New"/>
    </w:rPr>
  </w:style>
  <w:style w:type="character" w:customStyle="1" w:styleId="WW8Num13z0">
    <w:name w:val="WW8Num13z0"/>
    <w:rsid w:val="006D284A"/>
    <w:rPr>
      <w:rFonts w:ascii="Symbol" w:hAnsi="Symbol"/>
    </w:rPr>
  </w:style>
  <w:style w:type="character" w:customStyle="1" w:styleId="WW8Num14z0">
    <w:name w:val="WW8Num14z0"/>
    <w:rsid w:val="006D284A"/>
    <w:rPr>
      <w:rFonts w:ascii="Symbol" w:hAnsi="Symbol"/>
    </w:rPr>
  </w:style>
  <w:style w:type="character" w:customStyle="1" w:styleId="WW8Num15z0">
    <w:name w:val="WW8Num15z0"/>
    <w:rsid w:val="006D284A"/>
    <w:rPr>
      <w:rFonts w:ascii="Symbol" w:hAnsi="Symbol"/>
    </w:rPr>
  </w:style>
  <w:style w:type="character" w:customStyle="1" w:styleId="WW8Num16z0">
    <w:name w:val="WW8Num16z0"/>
    <w:rsid w:val="006D284A"/>
    <w:rPr>
      <w:rFonts w:ascii="Symbol" w:hAnsi="Symbol"/>
    </w:rPr>
  </w:style>
  <w:style w:type="character" w:customStyle="1" w:styleId="WW8Num17z0">
    <w:name w:val="WW8Num17z0"/>
    <w:rsid w:val="006D284A"/>
    <w:rPr>
      <w:rFonts w:ascii="Symbol" w:hAnsi="Symbol"/>
    </w:rPr>
  </w:style>
  <w:style w:type="character" w:customStyle="1" w:styleId="WW8Num18z0">
    <w:name w:val="WW8Num18z0"/>
    <w:rsid w:val="006D284A"/>
    <w:rPr>
      <w:rFonts w:ascii="Symbol" w:hAnsi="Symbol"/>
    </w:rPr>
  </w:style>
  <w:style w:type="character" w:customStyle="1" w:styleId="WW8Num19z0">
    <w:name w:val="WW8Num19z0"/>
    <w:rsid w:val="006D284A"/>
    <w:rPr>
      <w:rFonts w:ascii="Symbol" w:hAnsi="Symbol"/>
    </w:rPr>
  </w:style>
  <w:style w:type="character" w:customStyle="1" w:styleId="WW8Num20z0">
    <w:name w:val="WW8Num20z0"/>
    <w:rsid w:val="006D284A"/>
    <w:rPr>
      <w:rFonts w:ascii="Symbol" w:hAnsi="Symbol"/>
    </w:rPr>
  </w:style>
  <w:style w:type="character" w:customStyle="1" w:styleId="WW8Num21z0">
    <w:name w:val="WW8Num21z0"/>
    <w:rsid w:val="006D284A"/>
    <w:rPr>
      <w:rFonts w:ascii="Symbol" w:hAnsi="Symbol"/>
    </w:rPr>
  </w:style>
  <w:style w:type="character" w:customStyle="1" w:styleId="WW8Num22z0">
    <w:name w:val="WW8Num22z0"/>
    <w:rsid w:val="006D284A"/>
    <w:rPr>
      <w:rFonts w:ascii="Symbol" w:hAnsi="Symbol"/>
    </w:rPr>
  </w:style>
  <w:style w:type="character" w:customStyle="1" w:styleId="WW8Num23z0">
    <w:name w:val="WW8Num23z0"/>
    <w:rsid w:val="006D284A"/>
    <w:rPr>
      <w:rFonts w:ascii="Symbol" w:hAnsi="Symbol"/>
    </w:rPr>
  </w:style>
  <w:style w:type="character" w:customStyle="1" w:styleId="WW8Num25z0">
    <w:name w:val="WW8Num25z0"/>
    <w:rsid w:val="006D284A"/>
    <w:rPr>
      <w:rFonts w:ascii="Symbol" w:hAnsi="Symbol"/>
    </w:rPr>
  </w:style>
  <w:style w:type="character" w:customStyle="1" w:styleId="WW8Num26z0">
    <w:name w:val="WW8Num26z0"/>
    <w:rsid w:val="006D284A"/>
    <w:rPr>
      <w:rFonts w:ascii="Symbol" w:hAnsi="Symbol"/>
    </w:rPr>
  </w:style>
  <w:style w:type="character" w:customStyle="1" w:styleId="WW8Num27z0">
    <w:name w:val="WW8Num27z0"/>
    <w:rsid w:val="006D284A"/>
    <w:rPr>
      <w:rFonts w:ascii="Symbol" w:hAnsi="Symbol"/>
    </w:rPr>
  </w:style>
  <w:style w:type="character" w:customStyle="1" w:styleId="WW8Num28z0">
    <w:name w:val="WW8Num28z0"/>
    <w:rsid w:val="006D284A"/>
    <w:rPr>
      <w:rFonts w:ascii="Wingdings" w:hAnsi="Wingdings"/>
    </w:rPr>
  </w:style>
  <w:style w:type="character" w:customStyle="1" w:styleId="WW8Num29z0">
    <w:name w:val="WW8Num29z0"/>
    <w:rsid w:val="006D284A"/>
    <w:rPr>
      <w:rFonts w:ascii="Wingdings" w:hAnsi="Wingdings"/>
      <w:sz w:val="36"/>
    </w:rPr>
  </w:style>
  <w:style w:type="character" w:customStyle="1" w:styleId="WW8Num30z0">
    <w:name w:val="WW8Num30z0"/>
    <w:rsid w:val="006D284A"/>
    <w:rPr>
      <w:rFonts w:ascii="Wingdings" w:hAnsi="Wingdings"/>
      <w:sz w:val="36"/>
    </w:rPr>
  </w:style>
  <w:style w:type="character" w:customStyle="1" w:styleId="WW8Num31z0">
    <w:name w:val="WW8Num31z0"/>
    <w:rsid w:val="006D284A"/>
    <w:rPr>
      <w:rFonts w:ascii="Wingdings" w:hAnsi="Wingdings"/>
    </w:rPr>
  </w:style>
  <w:style w:type="character" w:customStyle="1" w:styleId="WW8Num32z0">
    <w:name w:val="WW8Num32z0"/>
    <w:rsid w:val="006D284A"/>
    <w:rPr>
      <w:rFonts w:ascii="Symbol" w:hAnsi="Symbol"/>
    </w:rPr>
  </w:style>
  <w:style w:type="character" w:customStyle="1" w:styleId="WW8Num33z0">
    <w:name w:val="WW8Num33z0"/>
    <w:rsid w:val="006D284A"/>
    <w:rPr>
      <w:rFonts w:ascii="Symbol" w:hAnsi="Symbol"/>
    </w:rPr>
  </w:style>
  <w:style w:type="character" w:customStyle="1" w:styleId="WW8Num34z0">
    <w:name w:val="WW8Num34z0"/>
    <w:rsid w:val="006D284A"/>
    <w:rPr>
      <w:rFonts w:ascii="Wingdings" w:hAnsi="Wingdings"/>
    </w:rPr>
  </w:style>
  <w:style w:type="character" w:customStyle="1" w:styleId="WW8Num35z0">
    <w:name w:val="WW8Num35z0"/>
    <w:rsid w:val="006D284A"/>
    <w:rPr>
      <w:rFonts w:ascii="Symbol" w:hAnsi="Symbol"/>
    </w:rPr>
  </w:style>
  <w:style w:type="character" w:customStyle="1" w:styleId="WW8Num36z0">
    <w:name w:val="WW8Num36z0"/>
    <w:rsid w:val="006D284A"/>
    <w:rPr>
      <w:rFonts w:ascii="Symbol" w:hAnsi="Symbol"/>
    </w:rPr>
  </w:style>
  <w:style w:type="character" w:customStyle="1" w:styleId="WW8Num37z0">
    <w:name w:val="WW8Num37z0"/>
    <w:rsid w:val="006D284A"/>
    <w:rPr>
      <w:rFonts w:ascii="Wingdings" w:hAnsi="Wingdings"/>
    </w:rPr>
  </w:style>
  <w:style w:type="character" w:customStyle="1" w:styleId="WW8Num37z1">
    <w:name w:val="WW8Num37z1"/>
    <w:rsid w:val="006D284A"/>
    <w:rPr>
      <w:rFonts w:ascii="Courier New" w:hAnsi="Courier New"/>
    </w:rPr>
  </w:style>
  <w:style w:type="character" w:customStyle="1" w:styleId="WW8Num37z3">
    <w:name w:val="WW8Num37z3"/>
    <w:rsid w:val="006D284A"/>
    <w:rPr>
      <w:rFonts w:ascii="Symbol" w:hAnsi="Symbol"/>
    </w:rPr>
  </w:style>
  <w:style w:type="character" w:customStyle="1" w:styleId="WW8Num39z0">
    <w:name w:val="WW8Num39z0"/>
    <w:rsid w:val="006D284A"/>
    <w:rPr>
      <w:rFonts w:ascii="Symbol" w:hAnsi="Symbol"/>
    </w:rPr>
  </w:style>
  <w:style w:type="character" w:customStyle="1" w:styleId="WW8Num39z1">
    <w:name w:val="WW8Num39z1"/>
    <w:rsid w:val="006D284A"/>
    <w:rPr>
      <w:rFonts w:ascii="Courier New" w:hAnsi="Courier New"/>
    </w:rPr>
  </w:style>
  <w:style w:type="character" w:customStyle="1" w:styleId="WW8Num39z2">
    <w:name w:val="WW8Num39z2"/>
    <w:rsid w:val="006D284A"/>
    <w:rPr>
      <w:rFonts w:ascii="Wingdings" w:hAnsi="Wingdings"/>
    </w:rPr>
  </w:style>
  <w:style w:type="character" w:customStyle="1" w:styleId="WW8Num40z0">
    <w:name w:val="WW8Num40z0"/>
    <w:rsid w:val="006D284A"/>
    <w:rPr>
      <w:rFonts w:ascii="Symbol" w:hAnsi="Symbol"/>
    </w:rPr>
  </w:style>
  <w:style w:type="character" w:customStyle="1" w:styleId="WW8Num41z0">
    <w:name w:val="WW8Num41z0"/>
    <w:rsid w:val="006D284A"/>
    <w:rPr>
      <w:rFonts w:ascii="Symbol" w:hAnsi="Symbol"/>
    </w:rPr>
  </w:style>
  <w:style w:type="character" w:customStyle="1" w:styleId="WW8Num41z3">
    <w:name w:val="WW8Num41z3"/>
    <w:rsid w:val="006D284A"/>
    <w:rPr>
      <w:rFonts w:ascii="Symbol" w:hAnsi="Symbol"/>
    </w:rPr>
  </w:style>
  <w:style w:type="character" w:customStyle="1" w:styleId="WW8Num41z4">
    <w:name w:val="WW8Num41z4"/>
    <w:rsid w:val="006D284A"/>
    <w:rPr>
      <w:rFonts w:ascii="Courier New" w:hAnsi="Courier New"/>
    </w:rPr>
  </w:style>
  <w:style w:type="character" w:customStyle="1" w:styleId="WW8Num42z0">
    <w:name w:val="WW8Num42z0"/>
    <w:rsid w:val="006D284A"/>
    <w:rPr>
      <w:rFonts w:ascii="Symbol" w:hAnsi="Symbol"/>
    </w:rPr>
  </w:style>
  <w:style w:type="character" w:customStyle="1" w:styleId="WW8Num43z0">
    <w:name w:val="WW8Num43z0"/>
    <w:rsid w:val="006D284A"/>
    <w:rPr>
      <w:rFonts w:ascii="Symbol" w:hAnsi="Symbol"/>
    </w:rPr>
  </w:style>
  <w:style w:type="character" w:customStyle="1" w:styleId="WW8Num43z1">
    <w:name w:val="WW8Num43z1"/>
    <w:rsid w:val="006D284A"/>
    <w:rPr>
      <w:rFonts w:ascii="Courier New" w:hAnsi="Courier New"/>
    </w:rPr>
  </w:style>
  <w:style w:type="character" w:customStyle="1" w:styleId="WW8Num43z2">
    <w:name w:val="WW8Num43z2"/>
    <w:rsid w:val="006D284A"/>
    <w:rPr>
      <w:rFonts w:ascii="Wingdings" w:hAnsi="Wingdings"/>
    </w:rPr>
  </w:style>
  <w:style w:type="character" w:customStyle="1" w:styleId="WW8Num44z0">
    <w:name w:val="WW8Num44z0"/>
    <w:rsid w:val="006D284A"/>
    <w:rPr>
      <w:rFonts w:ascii="Symbol" w:hAnsi="Symbol"/>
    </w:rPr>
  </w:style>
  <w:style w:type="character" w:customStyle="1" w:styleId="WW8Num45z0">
    <w:name w:val="WW8Num45z0"/>
    <w:rsid w:val="006D284A"/>
    <w:rPr>
      <w:rFonts w:ascii="Wingdings" w:hAnsi="Wingdings"/>
    </w:rPr>
  </w:style>
  <w:style w:type="character" w:customStyle="1" w:styleId="WW8Num45z1">
    <w:name w:val="WW8Num45z1"/>
    <w:rsid w:val="006D284A"/>
    <w:rPr>
      <w:rFonts w:ascii="Courier New" w:hAnsi="Courier New"/>
    </w:rPr>
  </w:style>
  <w:style w:type="character" w:customStyle="1" w:styleId="WW8Num45z2">
    <w:name w:val="WW8Num45z2"/>
    <w:rsid w:val="006D284A"/>
    <w:rPr>
      <w:rFonts w:ascii="Wingdings" w:hAnsi="Wingdings"/>
    </w:rPr>
  </w:style>
  <w:style w:type="character" w:customStyle="1" w:styleId="WW8Num46z0">
    <w:name w:val="WW8Num46z0"/>
    <w:rsid w:val="006D284A"/>
    <w:rPr>
      <w:rFonts w:ascii="Symbol" w:hAnsi="Symbol"/>
    </w:rPr>
  </w:style>
  <w:style w:type="character" w:customStyle="1" w:styleId="WW8Num47z0">
    <w:name w:val="WW8Num47z0"/>
    <w:rsid w:val="006D284A"/>
    <w:rPr>
      <w:rFonts w:ascii="Symbol" w:hAnsi="Symbol"/>
    </w:rPr>
  </w:style>
  <w:style w:type="character" w:customStyle="1" w:styleId="WW8Num48z0">
    <w:name w:val="WW8Num48z0"/>
    <w:rsid w:val="006D284A"/>
    <w:rPr>
      <w:rFonts w:ascii="Symbol" w:hAnsi="Symbol"/>
    </w:rPr>
  </w:style>
  <w:style w:type="character" w:customStyle="1" w:styleId="WW8Num48z1">
    <w:name w:val="WW8Num48z1"/>
    <w:rsid w:val="006D284A"/>
    <w:rPr>
      <w:rFonts w:ascii="Courier New" w:hAnsi="Courier New"/>
    </w:rPr>
  </w:style>
  <w:style w:type="character" w:customStyle="1" w:styleId="WW8Num48z2">
    <w:name w:val="WW8Num48z2"/>
    <w:rsid w:val="006D284A"/>
    <w:rPr>
      <w:rFonts w:ascii="Wingdings" w:hAnsi="Wingdings"/>
    </w:rPr>
  </w:style>
  <w:style w:type="character" w:customStyle="1" w:styleId="WW8Num49z0">
    <w:name w:val="WW8Num49z0"/>
    <w:rsid w:val="006D284A"/>
    <w:rPr>
      <w:rFonts w:ascii="Symbol" w:hAnsi="Symbol"/>
    </w:rPr>
  </w:style>
  <w:style w:type="character" w:customStyle="1" w:styleId="WW8Num49z1">
    <w:name w:val="WW8Num49z1"/>
    <w:rsid w:val="006D284A"/>
    <w:rPr>
      <w:rFonts w:ascii="OpenSymbol" w:hAnsi="OpenSymbol" w:cs="OpenSymbol"/>
    </w:rPr>
  </w:style>
  <w:style w:type="character" w:customStyle="1" w:styleId="WW8Num50z0">
    <w:name w:val="WW8Num50z0"/>
    <w:rsid w:val="006D284A"/>
    <w:rPr>
      <w:rFonts w:ascii="Symbol" w:hAnsi="Symbol"/>
    </w:rPr>
  </w:style>
  <w:style w:type="character" w:customStyle="1" w:styleId="WW8Num50z1">
    <w:name w:val="WW8Num50z1"/>
    <w:rsid w:val="006D284A"/>
    <w:rPr>
      <w:rFonts w:ascii="Courier New" w:hAnsi="Courier New"/>
    </w:rPr>
  </w:style>
  <w:style w:type="character" w:customStyle="1" w:styleId="WW8Num51z0">
    <w:name w:val="WW8Num51z0"/>
    <w:rsid w:val="006D284A"/>
    <w:rPr>
      <w:rFonts w:ascii="Symbol" w:hAnsi="Symbol"/>
    </w:rPr>
  </w:style>
  <w:style w:type="character" w:customStyle="1" w:styleId="WW8Num51z1">
    <w:name w:val="WW8Num51z1"/>
    <w:rsid w:val="006D284A"/>
    <w:rPr>
      <w:rFonts w:ascii="Courier New" w:hAnsi="Courier New"/>
    </w:rPr>
  </w:style>
  <w:style w:type="character" w:customStyle="1" w:styleId="WW8Num52z0">
    <w:name w:val="WW8Num52z0"/>
    <w:rsid w:val="006D284A"/>
    <w:rPr>
      <w:rFonts w:ascii="Wingdings" w:hAnsi="Wingdings"/>
    </w:rPr>
  </w:style>
  <w:style w:type="character" w:customStyle="1" w:styleId="WW8Num52z1">
    <w:name w:val="WW8Num52z1"/>
    <w:rsid w:val="006D284A"/>
    <w:rPr>
      <w:rFonts w:ascii="OpenSymbol" w:hAnsi="OpenSymbol" w:cs="OpenSymbol"/>
    </w:rPr>
  </w:style>
  <w:style w:type="character" w:customStyle="1" w:styleId="WW8Num52z2">
    <w:name w:val="WW8Num52z2"/>
    <w:rsid w:val="006D284A"/>
    <w:rPr>
      <w:rFonts w:ascii="Wingdings" w:hAnsi="Wingdings"/>
    </w:rPr>
  </w:style>
  <w:style w:type="character" w:customStyle="1" w:styleId="WW8Num53z0">
    <w:name w:val="WW8Num53z0"/>
    <w:rsid w:val="006D284A"/>
    <w:rPr>
      <w:rFonts w:ascii="Webdings" w:hAnsi="Webdings"/>
    </w:rPr>
  </w:style>
  <w:style w:type="character" w:customStyle="1" w:styleId="WW8Num54z0">
    <w:name w:val="WW8Num54z0"/>
    <w:rsid w:val="006D284A"/>
    <w:rPr>
      <w:rFonts w:ascii="Wingdings" w:hAnsi="Wingdings"/>
    </w:rPr>
  </w:style>
  <w:style w:type="character" w:customStyle="1" w:styleId="WW8Num54z1">
    <w:name w:val="WW8Num54z1"/>
    <w:rsid w:val="006D284A"/>
    <w:rPr>
      <w:rFonts w:ascii="Courier New" w:hAnsi="Courier New"/>
    </w:rPr>
  </w:style>
  <w:style w:type="character" w:customStyle="1" w:styleId="WW8Num54z2">
    <w:name w:val="WW8Num54z2"/>
    <w:rsid w:val="006D284A"/>
    <w:rPr>
      <w:rFonts w:ascii="Wingdings" w:hAnsi="Wingdings"/>
    </w:rPr>
  </w:style>
  <w:style w:type="character" w:customStyle="1" w:styleId="WW8Num55z0">
    <w:name w:val="WW8Num55z0"/>
    <w:rsid w:val="006D284A"/>
    <w:rPr>
      <w:rFonts w:ascii="Symbol" w:hAnsi="Symbol"/>
    </w:rPr>
  </w:style>
  <w:style w:type="character" w:customStyle="1" w:styleId="WW8Num58z0">
    <w:name w:val="WW8Num58z0"/>
    <w:rsid w:val="006D284A"/>
    <w:rPr>
      <w:rFonts w:ascii="Symbol" w:hAnsi="Symbol"/>
    </w:rPr>
  </w:style>
  <w:style w:type="character" w:customStyle="1" w:styleId="WW8Num61z0">
    <w:name w:val="WW8Num61z0"/>
    <w:rsid w:val="006D284A"/>
    <w:rPr>
      <w:rFonts w:ascii="Symbol" w:hAnsi="Symbol"/>
    </w:rPr>
  </w:style>
  <w:style w:type="character" w:customStyle="1" w:styleId="WW8Num63z0">
    <w:name w:val="WW8Num63z0"/>
    <w:rsid w:val="006D284A"/>
    <w:rPr>
      <w:rFonts w:ascii="Symbol" w:hAnsi="Symbol"/>
    </w:rPr>
  </w:style>
  <w:style w:type="character" w:customStyle="1" w:styleId="WW8Num66z0">
    <w:name w:val="WW8Num66z0"/>
    <w:rsid w:val="006D284A"/>
    <w:rPr>
      <w:rFonts w:ascii="Symbol" w:hAnsi="Symbol"/>
    </w:rPr>
  </w:style>
  <w:style w:type="character" w:customStyle="1" w:styleId="WW8Num68z0">
    <w:name w:val="WW8Num68z0"/>
    <w:rsid w:val="006D284A"/>
    <w:rPr>
      <w:rFonts w:ascii="Symbol" w:hAnsi="Symbol"/>
    </w:rPr>
  </w:style>
  <w:style w:type="character" w:customStyle="1" w:styleId="WW8Num71z0">
    <w:name w:val="WW8Num71z0"/>
    <w:rsid w:val="006D284A"/>
    <w:rPr>
      <w:rFonts w:ascii="Symbol" w:hAnsi="Symbol"/>
    </w:rPr>
  </w:style>
  <w:style w:type="character" w:customStyle="1" w:styleId="WW8Num72z0">
    <w:name w:val="WW8Num72z0"/>
    <w:rsid w:val="006D284A"/>
    <w:rPr>
      <w:rFonts w:ascii="Symbol" w:hAnsi="Symbol" w:cs="OpenSymbol"/>
    </w:rPr>
  </w:style>
  <w:style w:type="character" w:customStyle="1" w:styleId="WW8Num73z0">
    <w:name w:val="WW8Num73z0"/>
    <w:rsid w:val="006D284A"/>
    <w:rPr>
      <w:rFonts w:ascii="Symbol" w:hAnsi="Symbol"/>
    </w:rPr>
  </w:style>
  <w:style w:type="character" w:customStyle="1" w:styleId="WW8Num74z0">
    <w:name w:val="WW8Num74z0"/>
    <w:rsid w:val="006D284A"/>
    <w:rPr>
      <w:rFonts w:ascii="Symbol" w:hAnsi="Symbol"/>
    </w:rPr>
  </w:style>
  <w:style w:type="character" w:customStyle="1" w:styleId="WW8Num75z0">
    <w:name w:val="WW8Num75z0"/>
    <w:rsid w:val="006D284A"/>
    <w:rPr>
      <w:rFonts w:ascii="Symbol" w:hAnsi="Symbol"/>
    </w:rPr>
  </w:style>
  <w:style w:type="character" w:customStyle="1" w:styleId="Absatz-Standardschriftart">
    <w:name w:val="Absatz-Standardschriftart"/>
    <w:rsid w:val="006D284A"/>
  </w:style>
  <w:style w:type="character" w:customStyle="1" w:styleId="WW-Absatz-Standardschriftart">
    <w:name w:val="WW-Absatz-Standardschriftart"/>
    <w:rsid w:val="006D284A"/>
  </w:style>
  <w:style w:type="character" w:customStyle="1" w:styleId="WW-Absatz-Standardschriftart1">
    <w:name w:val="WW-Absatz-Standardschriftart1"/>
    <w:rsid w:val="006D284A"/>
  </w:style>
  <w:style w:type="character" w:customStyle="1" w:styleId="WW-Absatz-Standardschriftart11">
    <w:name w:val="WW-Absatz-Standardschriftart11"/>
    <w:rsid w:val="006D284A"/>
  </w:style>
  <w:style w:type="character" w:customStyle="1" w:styleId="WW-Absatz-Standardschriftart111">
    <w:name w:val="WW-Absatz-Standardschriftart111"/>
    <w:rsid w:val="006D284A"/>
  </w:style>
  <w:style w:type="character" w:customStyle="1" w:styleId="WW8Num2z0">
    <w:name w:val="WW8Num2z0"/>
    <w:rsid w:val="006D284A"/>
    <w:rPr>
      <w:rFonts w:ascii="Symbol" w:hAnsi="Symbol"/>
    </w:rPr>
  </w:style>
  <w:style w:type="character" w:customStyle="1" w:styleId="WW8Num9z2">
    <w:name w:val="WW8Num9z2"/>
    <w:rsid w:val="006D284A"/>
    <w:rPr>
      <w:rFonts w:ascii="Wingdings" w:hAnsi="Wingdings"/>
    </w:rPr>
  </w:style>
  <w:style w:type="character" w:customStyle="1" w:styleId="WW8Num9z4">
    <w:name w:val="WW8Num9z4"/>
    <w:rsid w:val="006D284A"/>
    <w:rPr>
      <w:rFonts w:ascii="Courier New" w:hAnsi="Courier New"/>
    </w:rPr>
  </w:style>
  <w:style w:type="character" w:customStyle="1" w:styleId="WW8Num11z1">
    <w:name w:val="WW8Num11z1"/>
    <w:rsid w:val="006D284A"/>
    <w:rPr>
      <w:rFonts w:ascii="Times New Roman" w:hAnsi="Times New Roman" w:cs="Times New Roman"/>
    </w:rPr>
  </w:style>
  <w:style w:type="character" w:customStyle="1" w:styleId="WW8Num11z3">
    <w:name w:val="WW8Num11z3"/>
    <w:rsid w:val="006D284A"/>
    <w:rPr>
      <w:rFonts w:ascii="Symbol" w:hAnsi="Symbol"/>
    </w:rPr>
  </w:style>
  <w:style w:type="character" w:customStyle="1" w:styleId="WW8Num11z4">
    <w:name w:val="WW8Num11z4"/>
    <w:rsid w:val="006D284A"/>
    <w:rPr>
      <w:rFonts w:ascii="Courier New" w:hAnsi="Courier New"/>
    </w:rPr>
  </w:style>
  <w:style w:type="character" w:customStyle="1" w:styleId="WW8Num17z1">
    <w:name w:val="WW8Num17z1"/>
    <w:rsid w:val="006D284A"/>
    <w:rPr>
      <w:rFonts w:ascii="Courier New" w:hAnsi="Courier New" w:cs="Calisto MT"/>
    </w:rPr>
  </w:style>
  <w:style w:type="character" w:customStyle="1" w:styleId="WW8Num17z2">
    <w:name w:val="WW8Num17z2"/>
    <w:rsid w:val="006D284A"/>
    <w:rPr>
      <w:rFonts w:ascii="Wingdings" w:hAnsi="Wingdings"/>
    </w:rPr>
  </w:style>
  <w:style w:type="character" w:customStyle="1" w:styleId="WW8Num24z0">
    <w:name w:val="WW8Num24z0"/>
    <w:rsid w:val="006D284A"/>
    <w:rPr>
      <w:rFonts w:ascii="Wingdings" w:hAnsi="Wingdings"/>
    </w:rPr>
  </w:style>
  <w:style w:type="character" w:customStyle="1" w:styleId="WW8Num27z1">
    <w:name w:val="WW8Num27z1"/>
    <w:rsid w:val="006D284A"/>
    <w:rPr>
      <w:rFonts w:ascii="Courier New" w:hAnsi="Courier New"/>
    </w:rPr>
  </w:style>
  <w:style w:type="character" w:customStyle="1" w:styleId="WW8Num27z3">
    <w:name w:val="WW8Num27z3"/>
    <w:rsid w:val="006D284A"/>
    <w:rPr>
      <w:rFonts w:ascii="Symbol" w:hAnsi="Symbol"/>
    </w:rPr>
  </w:style>
  <w:style w:type="character" w:customStyle="1" w:styleId="WW8Num38z0">
    <w:name w:val="WW8Num38z0"/>
    <w:rsid w:val="006D284A"/>
    <w:rPr>
      <w:rFonts w:ascii="Symbol" w:hAnsi="Symbol"/>
      <w:color w:val="auto"/>
    </w:rPr>
  </w:style>
  <w:style w:type="character" w:customStyle="1" w:styleId="WW8Num40z1">
    <w:name w:val="WW8Num40z1"/>
    <w:rsid w:val="006D284A"/>
    <w:rPr>
      <w:rFonts w:ascii="Courier New" w:hAnsi="Courier New"/>
    </w:rPr>
  </w:style>
  <w:style w:type="character" w:customStyle="1" w:styleId="WW8Num40z3">
    <w:name w:val="WW8Num40z3"/>
    <w:rsid w:val="006D284A"/>
    <w:rPr>
      <w:rFonts w:ascii="Symbol" w:hAnsi="Symbol"/>
    </w:rPr>
  </w:style>
  <w:style w:type="character" w:customStyle="1" w:styleId="WW8Num42z1">
    <w:name w:val="WW8Num42z1"/>
    <w:rsid w:val="006D284A"/>
    <w:rPr>
      <w:rFonts w:ascii="Courier New" w:hAnsi="Courier New"/>
    </w:rPr>
  </w:style>
  <w:style w:type="character" w:customStyle="1" w:styleId="WW8Num42z2">
    <w:name w:val="WW8Num42z2"/>
    <w:rsid w:val="006D284A"/>
    <w:rPr>
      <w:rFonts w:ascii="Wingdings" w:hAnsi="Wingdings"/>
    </w:rPr>
  </w:style>
  <w:style w:type="character" w:customStyle="1" w:styleId="WW8Num44z3">
    <w:name w:val="WW8Num44z3"/>
    <w:rsid w:val="006D284A"/>
    <w:rPr>
      <w:rFonts w:ascii="Symbol" w:hAnsi="Symbol"/>
    </w:rPr>
  </w:style>
  <w:style w:type="character" w:customStyle="1" w:styleId="WW8Num44z4">
    <w:name w:val="WW8Num44z4"/>
    <w:rsid w:val="006D284A"/>
    <w:rPr>
      <w:rFonts w:ascii="Courier New" w:hAnsi="Courier New"/>
    </w:rPr>
  </w:style>
  <w:style w:type="character" w:customStyle="1" w:styleId="WW8Num46z1">
    <w:name w:val="WW8Num46z1"/>
    <w:rsid w:val="006D284A"/>
    <w:rPr>
      <w:rFonts w:ascii="Courier New" w:hAnsi="Courier New"/>
    </w:rPr>
  </w:style>
  <w:style w:type="character" w:customStyle="1" w:styleId="WW8Num46z2">
    <w:name w:val="WW8Num46z2"/>
    <w:rsid w:val="006D284A"/>
    <w:rPr>
      <w:rFonts w:ascii="Wingdings" w:hAnsi="Wingdings"/>
    </w:rPr>
  </w:style>
  <w:style w:type="character" w:customStyle="1" w:styleId="WW8Num51z2">
    <w:name w:val="WW8Num51z2"/>
    <w:rsid w:val="006D284A"/>
    <w:rPr>
      <w:rFonts w:ascii="Wingdings" w:hAnsi="Wingdings"/>
    </w:rPr>
  </w:style>
  <w:style w:type="character" w:customStyle="1" w:styleId="WW8Num53z1">
    <w:name w:val="WW8Num53z1"/>
    <w:rsid w:val="006D284A"/>
    <w:rPr>
      <w:rFonts w:ascii="OpenSymbol" w:hAnsi="OpenSymbol"/>
    </w:rPr>
  </w:style>
  <w:style w:type="character" w:customStyle="1" w:styleId="WW8Num55z1">
    <w:name w:val="WW8Num55z1"/>
    <w:rsid w:val="006D284A"/>
    <w:rPr>
      <w:rFonts w:ascii="OpenSymbol" w:hAnsi="OpenSymbol" w:cs="OpenSymbol"/>
    </w:rPr>
  </w:style>
  <w:style w:type="character" w:customStyle="1" w:styleId="WW8Num57z0">
    <w:name w:val="WW8Num57z0"/>
    <w:rsid w:val="006D284A"/>
    <w:rPr>
      <w:rFonts w:ascii="Symbol" w:hAnsi="Symbol"/>
    </w:rPr>
  </w:style>
  <w:style w:type="character" w:customStyle="1" w:styleId="WW8Num57z1">
    <w:name w:val="WW8Num57z1"/>
    <w:rsid w:val="006D284A"/>
    <w:rPr>
      <w:rFonts w:ascii="Courier New" w:hAnsi="Courier New"/>
    </w:rPr>
  </w:style>
  <w:style w:type="character" w:customStyle="1" w:styleId="WW8Num57z2">
    <w:name w:val="WW8Num57z2"/>
    <w:rsid w:val="006D284A"/>
    <w:rPr>
      <w:rFonts w:ascii="Wingdings" w:hAnsi="Wingdings"/>
    </w:rPr>
  </w:style>
  <w:style w:type="character" w:customStyle="1" w:styleId="WW8Num59z0">
    <w:name w:val="WW8Num59z0"/>
    <w:rsid w:val="006D284A"/>
    <w:rPr>
      <w:rFonts w:ascii="Symbol" w:hAnsi="Symbol"/>
    </w:rPr>
  </w:style>
  <w:style w:type="character" w:customStyle="1" w:styleId="WW8Num59z1">
    <w:name w:val="WW8Num59z1"/>
    <w:rsid w:val="006D284A"/>
    <w:rPr>
      <w:rFonts w:ascii="Courier New" w:hAnsi="Courier New" w:cs="Wingdings"/>
    </w:rPr>
  </w:style>
  <w:style w:type="character" w:customStyle="1" w:styleId="WW8Num59z2">
    <w:name w:val="WW8Num59z2"/>
    <w:rsid w:val="006D284A"/>
    <w:rPr>
      <w:rFonts w:ascii="Wingdings" w:hAnsi="Wingdings"/>
    </w:rPr>
  </w:style>
  <w:style w:type="character" w:customStyle="1" w:styleId="WW8Num60z0">
    <w:name w:val="WW8Num60z0"/>
    <w:rsid w:val="006D284A"/>
    <w:rPr>
      <w:rFonts w:ascii="Symbol" w:hAnsi="Symbol"/>
    </w:rPr>
  </w:style>
  <w:style w:type="character" w:customStyle="1" w:styleId="WW8Num63z1">
    <w:name w:val="WW8Num63z1"/>
    <w:rsid w:val="006D284A"/>
    <w:rPr>
      <w:rFonts w:ascii="Courier New" w:hAnsi="Courier New" w:cs="Courier New"/>
    </w:rPr>
  </w:style>
  <w:style w:type="character" w:customStyle="1" w:styleId="WW8Num63z2">
    <w:name w:val="WW8Num63z2"/>
    <w:rsid w:val="006D284A"/>
    <w:rPr>
      <w:rFonts w:ascii="Wingdings" w:hAnsi="Wingdings"/>
    </w:rPr>
  </w:style>
  <w:style w:type="character" w:customStyle="1" w:styleId="WW8Num66z1">
    <w:name w:val="WW8Num66z1"/>
    <w:rsid w:val="006D284A"/>
    <w:rPr>
      <w:rFonts w:ascii="Courier New" w:hAnsi="Courier New" w:cs="Courier New"/>
    </w:rPr>
  </w:style>
  <w:style w:type="character" w:customStyle="1" w:styleId="WW8Num66z2">
    <w:name w:val="WW8Num66z2"/>
    <w:rsid w:val="006D284A"/>
    <w:rPr>
      <w:rFonts w:ascii="Wingdings" w:hAnsi="Wingdings"/>
    </w:rPr>
  </w:style>
  <w:style w:type="character" w:customStyle="1" w:styleId="WW8Num68z1">
    <w:name w:val="WW8Num68z1"/>
    <w:rsid w:val="006D284A"/>
    <w:rPr>
      <w:rFonts w:ascii="Courier New" w:hAnsi="Courier New" w:cs="Calisto MT"/>
    </w:rPr>
  </w:style>
  <w:style w:type="character" w:customStyle="1" w:styleId="WW8Num68z2">
    <w:name w:val="WW8Num68z2"/>
    <w:rsid w:val="006D284A"/>
    <w:rPr>
      <w:rFonts w:ascii="Wingdings" w:hAnsi="Wingdings"/>
    </w:rPr>
  </w:style>
  <w:style w:type="character" w:customStyle="1" w:styleId="WW8Num68z3">
    <w:name w:val="WW8Num68z3"/>
    <w:rsid w:val="006D284A"/>
    <w:rPr>
      <w:rFonts w:ascii="Symbol" w:hAnsi="Symbol"/>
    </w:rPr>
  </w:style>
  <w:style w:type="character" w:customStyle="1" w:styleId="WW8Num71z1">
    <w:name w:val="WW8Num71z1"/>
    <w:rsid w:val="006D284A"/>
    <w:rPr>
      <w:rFonts w:ascii="Courier New" w:hAnsi="Courier New"/>
    </w:rPr>
  </w:style>
  <w:style w:type="character" w:customStyle="1" w:styleId="WW8Num71z2">
    <w:name w:val="WW8Num71z2"/>
    <w:rsid w:val="006D284A"/>
    <w:rPr>
      <w:rFonts w:ascii="Wingdings" w:hAnsi="Wingdings"/>
    </w:rPr>
  </w:style>
  <w:style w:type="character" w:customStyle="1" w:styleId="WW8Num71z3">
    <w:name w:val="WW8Num71z3"/>
    <w:rsid w:val="006D284A"/>
    <w:rPr>
      <w:rFonts w:ascii="Symbol" w:hAnsi="Symbol"/>
    </w:rPr>
  </w:style>
  <w:style w:type="character" w:customStyle="1" w:styleId="WW8Num73z1">
    <w:name w:val="WW8Num73z1"/>
    <w:rsid w:val="006D284A"/>
    <w:rPr>
      <w:rFonts w:ascii="Courier New" w:hAnsi="Courier New" w:cs="Courier New"/>
    </w:rPr>
  </w:style>
  <w:style w:type="character" w:customStyle="1" w:styleId="WW8Num73z2">
    <w:name w:val="WW8Num73z2"/>
    <w:rsid w:val="006D284A"/>
    <w:rPr>
      <w:rFonts w:ascii="Wingdings" w:hAnsi="Wingdings"/>
    </w:rPr>
  </w:style>
  <w:style w:type="character" w:customStyle="1" w:styleId="WW8Num76z0">
    <w:name w:val="WW8Num76z0"/>
    <w:rsid w:val="006D284A"/>
    <w:rPr>
      <w:rFonts w:ascii="Monotype Sorts" w:eastAsia="Times New Roman" w:hAnsi="Monotype Sorts" w:cs="Times New Roman"/>
      <w:b/>
    </w:rPr>
  </w:style>
  <w:style w:type="character" w:customStyle="1" w:styleId="WW8Num76z1">
    <w:name w:val="WW8Num76z1"/>
    <w:rsid w:val="006D284A"/>
    <w:rPr>
      <w:rFonts w:ascii="Courier New" w:hAnsi="Courier New" w:cs="Courier New"/>
    </w:rPr>
  </w:style>
  <w:style w:type="character" w:customStyle="1" w:styleId="WW8Num76z2">
    <w:name w:val="WW8Num76z2"/>
    <w:rsid w:val="006D284A"/>
    <w:rPr>
      <w:rFonts w:ascii="Wingdings" w:hAnsi="Wingdings"/>
    </w:rPr>
  </w:style>
  <w:style w:type="character" w:customStyle="1" w:styleId="WW8Num76z3">
    <w:name w:val="WW8Num76z3"/>
    <w:rsid w:val="006D284A"/>
    <w:rPr>
      <w:rFonts w:ascii="Symbol" w:hAnsi="Symbol"/>
    </w:rPr>
  </w:style>
  <w:style w:type="character" w:customStyle="1" w:styleId="WW8Num77z0">
    <w:name w:val="WW8Num77z0"/>
    <w:rsid w:val="006D284A"/>
    <w:rPr>
      <w:b/>
    </w:rPr>
  </w:style>
  <w:style w:type="character" w:customStyle="1" w:styleId="WW8Num78z0">
    <w:name w:val="WW8Num78z0"/>
    <w:rsid w:val="006D284A"/>
    <w:rPr>
      <w:rFonts w:ascii="Symbol" w:hAnsi="Symbol"/>
    </w:rPr>
  </w:style>
  <w:style w:type="character" w:customStyle="1" w:styleId="WW8Num78z1">
    <w:name w:val="WW8Num78z1"/>
    <w:rsid w:val="006D284A"/>
    <w:rPr>
      <w:rFonts w:ascii="Courier New" w:hAnsi="Courier New"/>
    </w:rPr>
  </w:style>
  <w:style w:type="character" w:customStyle="1" w:styleId="WW8Num78z2">
    <w:name w:val="WW8Num78z2"/>
    <w:rsid w:val="006D284A"/>
    <w:rPr>
      <w:rFonts w:ascii="Wingdings" w:hAnsi="Wingdings"/>
    </w:rPr>
  </w:style>
  <w:style w:type="character" w:customStyle="1" w:styleId="WW8Num78z3">
    <w:name w:val="WW8Num78z3"/>
    <w:rsid w:val="006D284A"/>
    <w:rPr>
      <w:rFonts w:ascii="Symbol" w:hAnsi="Symbol"/>
    </w:rPr>
  </w:style>
  <w:style w:type="character" w:customStyle="1" w:styleId="WW8Num79z0">
    <w:name w:val="WW8Num79z0"/>
    <w:rsid w:val="006D284A"/>
    <w:rPr>
      <w:rFonts w:ascii="Symbol" w:hAnsi="Symbol"/>
    </w:rPr>
  </w:style>
  <w:style w:type="character" w:customStyle="1" w:styleId="WW8Num79z1">
    <w:name w:val="WW8Num79z1"/>
    <w:rsid w:val="006D284A"/>
    <w:rPr>
      <w:rFonts w:ascii="Courier New" w:hAnsi="Courier New" w:cs="Courier New"/>
    </w:rPr>
  </w:style>
  <w:style w:type="character" w:customStyle="1" w:styleId="WW8Num79z2">
    <w:name w:val="WW8Num79z2"/>
    <w:rsid w:val="006D284A"/>
    <w:rPr>
      <w:rFonts w:ascii="Wingdings" w:hAnsi="Wingdings"/>
    </w:rPr>
  </w:style>
  <w:style w:type="character" w:customStyle="1" w:styleId="WW8Num80z0">
    <w:name w:val="WW8Num80z0"/>
    <w:rsid w:val="006D284A"/>
    <w:rPr>
      <w:rFonts w:ascii="Symbol" w:hAnsi="Symbol"/>
    </w:rPr>
  </w:style>
  <w:style w:type="character" w:customStyle="1" w:styleId="WW8Num80z1">
    <w:name w:val="WW8Num80z1"/>
    <w:rsid w:val="006D284A"/>
    <w:rPr>
      <w:rFonts w:ascii="Courier New" w:hAnsi="Courier New" w:cs="Courier New"/>
    </w:rPr>
  </w:style>
  <w:style w:type="character" w:customStyle="1" w:styleId="WW8Num80z2">
    <w:name w:val="WW8Num80z2"/>
    <w:rsid w:val="006D284A"/>
    <w:rPr>
      <w:rFonts w:ascii="Wingdings" w:hAnsi="Wingdings"/>
    </w:rPr>
  </w:style>
  <w:style w:type="character" w:customStyle="1" w:styleId="Fuentedeprrafopredeter2">
    <w:name w:val="Fuente de párrafo predeter.2"/>
    <w:rsid w:val="006D284A"/>
  </w:style>
  <w:style w:type="character" w:customStyle="1" w:styleId="WW-Absatz-Standardschriftart1111">
    <w:name w:val="WW-Absatz-Standardschriftart1111"/>
    <w:rsid w:val="006D284A"/>
  </w:style>
  <w:style w:type="character" w:customStyle="1" w:styleId="WW8Num27z2">
    <w:name w:val="WW8Num27z2"/>
    <w:rsid w:val="006D284A"/>
    <w:rPr>
      <w:rFonts w:ascii="Wingdings" w:hAnsi="Wingdings"/>
    </w:rPr>
  </w:style>
  <w:style w:type="character" w:customStyle="1" w:styleId="WW-Absatz-Standardschriftart11111">
    <w:name w:val="WW-Absatz-Standardschriftart11111"/>
    <w:rsid w:val="006D284A"/>
  </w:style>
  <w:style w:type="character" w:customStyle="1" w:styleId="WW8Num18z1">
    <w:name w:val="WW8Num18z1"/>
    <w:rsid w:val="006D284A"/>
    <w:rPr>
      <w:rFonts w:ascii="Courier New" w:hAnsi="Courier New" w:cs="Calisto MT"/>
    </w:rPr>
  </w:style>
  <w:style w:type="character" w:customStyle="1" w:styleId="WW8Num18z2">
    <w:name w:val="WW8Num18z2"/>
    <w:rsid w:val="006D284A"/>
    <w:rPr>
      <w:rFonts w:ascii="Wingdings" w:hAnsi="Wingdings"/>
    </w:rPr>
  </w:style>
  <w:style w:type="character" w:customStyle="1" w:styleId="WW8Num29z1">
    <w:name w:val="WW8Num29z1"/>
    <w:rsid w:val="006D284A"/>
    <w:rPr>
      <w:rFonts w:ascii="Courier New" w:hAnsi="Courier New"/>
    </w:rPr>
  </w:style>
  <w:style w:type="character" w:customStyle="1" w:styleId="WW8Num29z2">
    <w:name w:val="WW8Num29z2"/>
    <w:rsid w:val="006D284A"/>
    <w:rPr>
      <w:rFonts w:ascii="Wingdings" w:hAnsi="Wingdings"/>
    </w:rPr>
  </w:style>
  <w:style w:type="character" w:customStyle="1" w:styleId="WW8Num29z3">
    <w:name w:val="WW8Num29z3"/>
    <w:rsid w:val="006D284A"/>
    <w:rPr>
      <w:rFonts w:ascii="Symbol" w:hAnsi="Symbol"/>
    </w:rPr>
  </w:style>
  <w:style w:type="character" w:customStyle="1" w:styleId="WW8Num43z3">
    <w:name w:val="WW8Num43z3"/>
    <w:rsid w:val="006D284A"/>
    <w:rPr>
      <w:rFonts w:ascii="Symbol" w:hAnsi="Symbol"/>
    </w:rPr>
  </w:style>
  <w:style w:type="character" w:customStyle="1" w:styleId="WW8Num49z3">
    <w:name w:val="WW8Num49z3"/>
    <w:rsid w:val="006D284A"/>
    <w:rPr>
      <w:rFonts w:ascii="Symbol" w:hAnsi="Symbol"/>
    </w:rPr>
  </w:style>
  <w:style w:type="character" w:customStyle="1" w:styleId="WW8Num49z4">
    <w:name w:val="WW8Num49z4"/>
    <w:rsid w:val="006D284A"/>
    <w:rPr>
      <w:rFonts w:ascii="Courier New" w:hAnsi="Courier New"/>
    </w:rPr>
  </w:style>
  <w:style w:type="character" w:customStyle="1" w:styleId="WW8Num56z0">
    <w:name w:val="WW8Num56z0"/>
    <w:rsid w:val="006D284A"/>
    <w:rPr>
      <w:rFonts w:ascii="Symbol" w:hAnsi="Symbol"/>
    </w:rPr>
  </w:style>
  <w:style w:type="character" w:customStyle="1" w:styleId="WW8Num62z0">
    <w:name w:val="WW8Num62z0"/>
    <w:rsid w:val="006D284A"/>
    <w:rPr>
      <w:rFonts w:ascii="Symbol" w:hAnsi="Symbol"/>
    </w:rPr>
  </w:style>
  <w:style w:type="character" w:customStyle="1" w:styleId="WW8Num62z1">
    <w:name w:val="WW8Num62z1"/>
    <w:rsid w:val="006D284A"/>
    <w:rPr>
      <w:rFonts w:ascii="Courier New" w:hAnsi="Courier New"/>
    </w:rPr>
  </w:style>
  <w:style w:type="character" w:customStyle="1" w:styleId="WW8Num62z2">
    <w:name w:val="WW8Num62z2"/>
    <w:rsid w:val="006D284A"/>
    <w:rPr>
      <w:rFonts w:ascii="Wingdings" w:hAnsi="Wingdings"/>
    </w:rPr>
  </w:style>
  <w:style w:type="character" w:customStyle="1" w:styleId="WW8Num64z0">
    <w:name w:val="WW8Num64z0"/>
    <w:rsid w:val="006D284A"/>
    <w:rPr>
      <w:rFonts w:ascii="Symbol" w:hAnsi="Symbol"/>
    </w:rPr>
  </w:style>
  <w:style w:type="character" w:customStyle="1" w:styleId="WW8Num65z0">
    <w:name w:val="WW8Num65z0"/>
    <w:rsid w:val="006D284A"/>
    <w:rPr>
      <w:rFonts w:ascii="Symbol" w:hAnsi="Symbol"/>
    </w:rPr>
  </w:style>
  <w:style w:type="character" w:customStyle="1" w:styleId="WW8Num67z0">
    <w:name w:val="WW8Num67z0"/>
    <w:rsid w:val="006D284A"/>
    <w:rPr>
      <w:rFonts w:ascii="Symbol" w:hAnsi="Symbol"/>
    </w:rPr>
  </w:style>
  <w:style w:type="character" w:customStyle="1" w:styleId="WW8Num67z1">
    <w:name w:val="WW8Num67z1"/>
    <w:rsid w:val="006D284A"/>
    <w:rPr>
      <w:rFonts w:ascii="Courier New" w:hAnsi="Courier New"/>
    </w:rPr>
  </w:style>
  <w:style w:type="character" w:customStyle="1" w:styleId="WW8Num67z2">
    <w:name w:val="WW8Num67z2"/>
    <w:rsid w:val="006D284A"/>
    <w:rPr>
      <w:rFonts w:ascii="Wingdings" w:hAnsi="Wingdings"/>
    </w:rPr>
  </w:style>
  <w:style w:type="character" w:customStyle="1" w:styleId="WW8Num69z0">
    <w:name w:val="WW8Num69z0"/>
    <w:rsid w:val="006D284A"/>
    <w:rPr>
      <w:rFonts w:ascii="Symbol" w:hAnsi="Symbol"/>
    </w:rPr>
  </w:style>
  <w:style w:type="character" w:customStyle="1" w:styleId="WW8Num70z0">
    <w:name w:val="WW8Num70z0"/>
    <w:rsid w:val="006D284A"/>
    <w:rPr>
      <w:rFonts w:ascii="Symbol" w:hAnsi="Symbol"/>
    </w:rPr>
  </w:style>
  <w:style w:type="character" w:customStyle="1" w:styleId="WW8Num70z1">
    <w:name w:val="WW8Num70z1"/>
    <w:rsid w:val="006D284A"/>
    <w:rPr>
      <w:rFonts w:ascii="OpenSymbol" w:hAnsi="OpenSymbol" w:cs="OpenSymbol"/>
    </w:rPr>
  </w:style>
  <w:style w:type="character" w:customStyle="1" w:styleId="WW8Num72z1">
    <w:name w:val="WW8Num72z1"/>
    <w:rsid w:val="006D284A"/>
    <w:rPr>
      <w:rFonts w:ascii="OpenSymbol" w:hAnsi="OpenSymbol" w:cs="OpenSymbol"/>
    </w:rPr>
  </w:style>
  <w:style w:type="character" w:customStyle="1" w:styleId="WW-Absatz-Standardschriftart111111">
    <w:name w:val="WW-Absatz-Standardschriftart111111"/>
    <w:rsid w:val="006D284A"/>
  </w:style>
  <w:style w:type="character" w:customStyle="1" w:styleId="WW-Absatz-Standardschriftart1111111">
    <w:name w:val="WW-Absatz-Standardschriftart1111111"/>
    <w:rsid w:val="006D284A"/>
  </w:style>
  <w:style w:type="character" w:customStyle="1" w:styleId="WW8Num1z0">
    <w:name w:val="WW8Num1z0"/>
    <w:rsid w:val="006D284A"/>
    <w:rPr>
      <w:rFonts w:ascii="Symbol" w:hAnsi="Symbol"/>
    </w:rPr>
  </w:style>
  <w:style w:type="character" w:customStyle="1" w:styleId="WW8Num7z1">
    <w:name w:val="WW8Num7z1"/>
    <w:rsid w:val="006D284A"/>
    <w:rPr>
      <w:rFonts w:ascii="Courier New" w:hAnsi="Courier New"/>
    </w:rPr>
  </w:style>
  <w:style w:type="character" w:customStyle="1" w:styleId="WW8Num7z2">
    <w:name w:val="WW8Num7z2"/>
    <w:rsid w:val="006D284A"/>
    <w:rPr>
      <w:rFonts w:ascii="Wingdings" w:hAnsi="Wingdings"/>
    </w:rPr>
  </w:style>
  <w:style w:type="character" w:customStyle="1" w:styleId="WW8Num19z1">
    <w:name w:val="WW8Num19z1"/>
    <w:rsid w:val="006D284A"/>
    <w:rPr>
      <w:rFonts w:ascii="Courier New" w:hAnsi="Courier New" w:cs="Calisto MT"/>
    </w:rPr>
  </w:style>
  <w:style w:type="character" w:customStyle="1" w:styleId="WW8Num19z2">
    <w:name w:val="WW8Num19z2"/>
    <w:rsid w:val="006D284A"/>
    <w:rPr>
      <w:rFonts w:ascii="Wingdings" w:hAnsi="Wingdings"/>
    </w:rPr>
  </w:style>
  <w:style w:type="character" w:customStyle="1" w:styleId="WW8Num30z1">
    <w:name w:val="WW8Num30z1"/>
    <w:rsid w:val="006D284A"/>
    <w:rPr>
      <w:rFonts w:ascii="Courier New" w:hAnsi="Courier New"/>
    </w:rPr>
  </w:style>
  <w:style w:type="character" w:customStyle="1" w:styleId="WW8Num30z2">
    <w:name w:val="WW8Num30z2"/>
    <w:rsid w:val="006D284A"/>
    <w:rPr>
      <w:rFonts w:ascii="Wingdings" w:hAnsi="Wingdings"/>
    </w:rPr>
  </w:style>
  <w:style w:type="character" w:customStyle="1" w:styleId="WW8Num30z3">
    <w:name w:val="WW8Num30z3"/>
    <w:rsid w:val="006D284A"/>
    <w:rPr>
      <w:rFonts w:ascii="Symbol" w:hAnsi="Symbol"/>
    </w:rPr>
  </w:style>
  <w:style w:type="character" w:customStyle="1" w:styleId="WW8Num45z3">
    <w:name w:val="WW8Num45z3"/>
    <w:rsid w:val="006D284A"/>
    <w:rPr>
      <w:rFonts w:ascii="Symbol" w:hAnsi="Symbol"/>
    </w:rPr>
  </w:style>
  <w:style w:type="character" w:customStyle="1" w:styleId="WW8Num50z2">
    <w:name w:val="WW8Num50z2"/>
    <w:rsid w:val="006D284A"/>
    <w:rPr>
      <w:rFonts w:ascii="Wingdings" w:hAnsi="Wingdings"/>
    </w:rPr>
  </w:style>
  <w:style w:type="character" w:customStyle="1" w:styleId="WW8Num52z3">
    <w:name w:val="WW8Num52z3"/>
    <w:rsid w:val="006D284A"/>
    <w:rPr>
      <w:rFonts w:ascii="Symbol" w:hAnsi="Symbol"/>
    </w:rPr>
  </w:style>
  <w:style w:type="character" w:customStyle="1" w:styleId="WW8Num52z4">
    <w:name w:val="WW8Num52z4"/>
    <w:rsid w:val="006D284A"/>
    <w:rPr>
      <w:rFonts w:ascii="Courier New" w:hAnsi="Courier New"/>
    </w:rPr>
  </w:style>
  <w:style w:type="character" w:customStyle="1" w:styleId="WW8Num65z1">
    <w:name w:val="WW8Num65z1"/>
    <w:rsid w:val="006D284A"/>
    <w:rPr>
      <w:rFonts w:ascii="Courier New" w:hAnsi="Courier New"/>
    </w:rPr>
  </w:style>
  <w:style w:type="character" w:customStyle="1" w:styleId="WW8Num65z2">
    <w:name w:val="WW8Num65z2"/>
    <w:rsid w:val="006D284A"/>
    <w:rPr>
      <w:rFonts w:ascii="Wingdings" w:hAnsi="Wingdings"/>
    </w:rPr>
  </w:style>
  <w:style w:type="character" w:customStyle="1" w:styleId="WW8NumSt31z0">
    <w:name w:val="WW8NumSt31z0"/>
    <w:rsid w:val="006D284A"/>
    <w:rPr>
      <w:rFonts w:ascii="Symbol" w:hAnsi="Symbol"/>
    </w:rPr>
  </w:style>
  <w:style w:type="character" w:customStyle="1" w:styleId="WW8NumSt45z0">
    <w:name w:val="WW8NumSt45z0"/>
    <w:rsid w:val="006D284A"/>
    <w:rPr>
      <w:rFonts w:ascii="Symbol" w:hAnsi="Symbol"/>
    </w:rPr>
  </w:style>
  <w:style w:type="character" w:customStyle="1" w:styleId="Fuentedeprrafopredeter1">
    <w:name w:val="Fuente de párrafo predeter.1"/>
    <w:rsid w:val="006D284A"/>
  </w:style>
  <w:style w:type="character" w:styleId="Hipervnculovisitado">
    <w:name w:val="FollowedHyperlink"/>
    <w:basedOn w:val="Fuentedeprrafopredeter1"/>
    <w:semiHidden/>
    <w:rsid w:val="006D284A"/>
    <w:rPr>
      <w:color w:val="800080"/>
      <w:u w:val="single"/>
    </w:rPr>
  </w:style>
  <w:style w:type="character" w:styleId="Nmerodepgina">
    <w:name w:val="page number"/>
    <w:basedOn w:val="Fuentedeprrafopredeter1"/>
    <w:rsid w:val="006D284A"/>
  </w:style>
  <w:style w:type="character" w:customStyle="1" w:styleId="Vietas">
    <w:name w:val="Viñetas"/>
    <w:rsid w:val="006D284A"/>
    <w:rPr>
      <w:rFonts w:ascii="OpenSymbol" w:eastAsia="OpenSymbol" w:hAnsi="OpenSymbol" w:cs="OpenSymbol"/>
    </w:rPr>
  </w:style>
  <w:style w:type="character" w:customStyle="1" w:styleId="Carcterdenumeracin">
    <w:name w:val="Carácter de numeración"/>
    <w:rsid w:val="006D284A"/>
  </w:style>
  <w:style w:type="character" w:customStyle="1" w:styleId="WW8NumSt36z0">
    <w:name w:val="WW8NumSt36z0"/>
    <w:rsid w:val="006D284A"/>
    <w:rPr>
      <w:rFonts w:ascii="Symbol" w:hAnsi="Symbol"/>
    </w:rPr>
  </w:style>
  <w:style w:type="character" w:customStyle="1" w:styleId="WW8NumSt36z1">
    <w:name w:val="WW8NumSt36z1"/>
    <w:rsid w:val="006D284A"/>
    <w:rPr>
      <w:rFonts w:ascii="Courier New" w:hAnsi="Courier New"/>
    </w:rPr>
  </w:style>
  <w:style w:type="character" w:customStyle="1" w:styleId="WW8NumSt36z2">
    <w:name w:val="WW8NumSt36z2"/>
    <w:rsid w:val="006D284A"/>
    <w:rPr>
      <w:rFonts w:ascii="Wingdings" w:hAnsi="Wingdings"/>
    </w:rPr>
  </w:style>
  <w:style w:type="character" w:customStyle="1" w:styleId="WW8Num86z0">
    <w:name w:val="WW8Num86z0"/>
    <w:rsid w:val="006D284A"/>
    <w:rPr>
      <w:rFonts w:ascii="Symbol" w:hAnsi="Symbol"/>
    </w:rPr>
  </w:style>
  <w:style w:type="character" w:customStyle="1" w:styleId="WW8Num86z1">
    <w:name w:val="WW8Num86z1"/>
    <w:rsid w:val="006D284A"/>
    <w:rPr>
      <w:rFonts w:ascii="Courier New" w:hAnsi="Courier New" w:cs="Wingdings"/>
    </w:rPr>
  </w:style>
  <w:style w:type="character" w:customStyle="1" w:styleId="WW8Num86z2">
    <w:name w:val="WW8Num86z2"/>
    <w:rsid w:val="006D284A"/>
    <w:rPr>
      <w:rFonts w:ascii="Wingdings" w:hAnsi="Wingdings"/>
    </w:rPr>
  </w:style>
  <w:style w:type="character" w:customStyle="1" w:styleId="WW8Num108z0">
    <w:name w:val="WW8Num108z0"/>
    <w:rsid w:val="006D284A"/>
    <w:rPr>
      <w:rFonts w:ascii="Symbol" w:hAnsi="Symbol"/>
    </w:rPr>
  </w:style>
  <w:style w:type="character" w:customStyle="1" w:styleId="WW8Num108z1">
    <w:name w:val="WW8Num108z1"/>
    <w:rsid w:val="006D284A"/>
    <w:rPr>
      <w:rFonts w:ascii="Courier New" w:hAnsi="Courier New" w:cs="Wingdings"/>
    </w:rPr>
  </w:style>
  <w:style w:type="character" w:customStyle="1" w:styleId="WW8Num108z2">
    <w:name w:val="WW8Num108z2"/>
    <w:rsid w:val="006D284A"/>
    <w:rPr>
      <w:rFonts w:ascii="Wingdings" w:hAnsi="Wingdings"/>
    </w:rPr>
  </w:style>
  <w:style w:type="character" w:customStyle="1" w:styleId="WW8NumSt35z0">
    <w:name w:val="WW8NumSt35z0"/>
    <w:rsid w:val="006D284A"/>
    <w:rPr>
      <w:rFonts w:ascii="Symbol" w:hAnsi="Symbol"/>
    </w:rPr>
  </w:style>
  <w:style w:type="paragraph" w:customStyle="1" w:styleId="Encabezado2">
    <w:name w:val="Encabezado2"/>
    <w:basedOn w:val="Normal"/>
    <w:next w:val="Textoindependiente"/>
    <w:rsid w:val="006D284A"/>
    <w:pPr>
      <w:keepNext/>
      <w:suppressAutoHyphens/>
      <w:spacing w:before="240" w:after="120" w:line="240" w:lineRule="auto"/>
    </w:pPr>
    <w:rPr>
      <w:rFonts w:ascii="Arial" w:eastAsia="MS Mincho" w:hAnsi="Arial" w:cs="Tahoma"/>
      <w:sz w:val="28"/>
      <w:szCs w:val="28"/>
      <w:lang w:val="es-ES" w:eastAsia="ar-SA"/>
    </w:rPr>
  </w:style>
  <w:style w:type="paragraph" w:customStyle="1" w:styleId="Etiqueta">
    <w:name w:val="Etiqueta"/>
    <w:basedOn w:val="Normal"/>
    <w:rsid w:val="006D284A"/>
    <w:pPr>
      <w:suppressLineNumbers/>
      <w:suppressAutoHyphens/>
      <w:spacing w:before="120" w:after="120" w:line="240" w:lineRule="auto"/>
    </w:pPr>
    <w:rPr>
      <w:rFonts w:ascii="Times New Roman" w:eastAsia="Times New Roman" w:hAnsi="Times New Roman" w:cs="Tahoma"/>
      <w:i/>
      <w:iCs/>
      <w:sz w:val="24"/>
      <w:szCs w:val="24"/>
      <w:lang w:val="es-ES" w:eastAsia="ar-SA"/>
    </w:rPr>
  </w:style>
  <w:style w:type="paragraph" w:customStyle="1" w:styleId="ndice">
    <w:name w:val="Índice"/>
    <w:basedOn w:val="Normal"/>
    <w:rsid w:val="006D284A"/>
    <w:pPr>
      <w:suppressLineNumbers/>
      <w:suppressAutoHyphens/>
      <w:spacing w:after="0" w:line="240" w:lineRule="auto"/>
    </w:pPr>
    <w:rPr>
      <w:rFonts w:ascii="Times New Roman" w:eastAsia="Times New Roman" w:hAnsi="Times New Roman" w:cs="Tahoma"/>
      <w:sz w:val="24"/>
      <w:szCs w:val="24"/>
      <w:lang w:val="es-ES" w:eastAsia="ar-SA"/>
    </w:rPr>
  </w:style>
  <w:style w:type="paragraph" w:customStyle="1" w:styleId="Encabezado1">
    <w:name w:val="Encabezado1"/>
    <w:basedOn w:val="Normal"/>
    <w:next w:val="Textoindependiente"/>
    <w:rsid w:val="006D284A"/>
    <w:pPr>
      <w:keepNext/>
      <w:suppressAutoHyphens/>
      <w:spacing w:before="240" w:after="120" w:line="240" w:lineRule="auto"/>
    </w:pPr>
    <w:rPr>
      <w:rFonts w:ascii="Arial" w:eastAsia="MS Mincho" w:hAnsi="Arial" w:cs="Tahoma"/>
      <w:sz w:val="28"/>
      <w:szCs w:val="28"/>
      <w:lang w:val="es-ES" w:eastAsia="ar-SA"/>
    </w:rPr>
  </w:style>
  <w:style w:type="paragraph" w:customStyle="1" w:styleId="Textoindependiente21">
    <w:name w:val="Texto independiente 21"/>
    <w:basedOn w:val="Normal"/>
    <w:rsid w:val="006D284A"/>
    <w:pPr>
      <w:suppressAutoHyphens/>
      <w:spacing w:after="0" w:line="240" w:lineRule="auto"/>
      <w:jc w:val="both"/>
    </w:pPr>
    <w:rPr>
      <w:rFonts w:ascii="Times New Roman" w:eastAsia="Times New Roman" w:hAnsi="Times New Roman" w:cs="Times New Roman"/>
      <w:sz w:val="28"/>
      <w:szCs w:val="24"/>
      <w:lang w:val="es-ES" w:eastAsia="ar-SA"/>
    </w:rPr>
  </w:style>
  <w:style w:type="paragraph" w:customStyle="1" w:styleId="Listaconvietas1">
    <w:name w:val="Lista con viñetas1"/>
    <w:basedOn w:val="Normal"/>
    <w:rsid w:val="006D284A"/>
    <w:pPr>
      <w:tabs>
        <w:tab w:val="num" w:pos="360"/>
      </w:tabs>
      <w:suppressAutoHyphens/>
      <w:spacing w:after="0" w:line="240" w:lineRule="auto"/>
      <w:ind w:left="360" w:hanging="360"/>
    </w:pPr>
    <w:rPr>
      <w:rFonts w:ascii="Book Antiqua" w:eastAsia="Times New Roman" w:hAnsi="Book Antiqua" w:cs="Times New Roman"/>
      <w:b/>
      <w:i/>
      <w:sz w:val="24"/>
      <w:szCs w:val="24"/>
      <w:lang w:val="es-ES_tradnl" w:eastAsia="ar-SA"/>
    </w:rPr>
  </w:style>
  <w:style w:type="paragraph" w:customStyle="1" w:styleId="Listaconvietas21">
    <w:name w:val="Lista con viñetas 21"/>
    <w:basedOn w:val="Normal"/>
    <w:rsid w:val="006D284A"/>
    <w:pPr>
      <w:tabs>
        <w:tab w:val="num" w:pos="720"/>
      </w:tabs>
      <w:suppressAutoHyphens/>
      <w:spacing w:after="0" w:line="240" w:lineRule="auto"/>
      <w:ind w:left="720" w:hanging="360"/>
    </w:pPr>
    <w:rPr>
      <w:rFonts w:ascii="Book Antiqua" w:eastAsia="Times New Roman" w:hAnsi="Book Antiqua" w:cs="Times New Roman"/>
      <w:b/>
      <w:i/>
      <w:sz w:val="24"/>
      <w:szCs w:val="24"/>
      <w:lang w:val="es-ES_tradnl" w:eastAsia="ar-SA"/>
    </w:rPr>
  </w:style>
  <w:style w:type="paragraph" w:customStyle="1" w:styleId="Listaconvietas31">
    <w:name w:val="Lista con viñetas 31"/>
    <w:basedOn w:val="Normal"/>
    <w:rsid w:val="006D284A"/>
    <w:pPr>
      <w:tabs>
        <w:tab w:val="num" w:pos="360"/>
      </w:tabs>
      <w:suppressAutoHyphens/>
      <w:spacing w:after="0" w:line="240" w:lineRule="auto"/>
      <w:ind w:left="360" w:hanging="360"/>
    </w:pPr>
    <w:rPr>
      <w:rFonts w:ascii="Book Antiqua" w:eastAsia="Times New Roman" w:hAnsi="Book Antiqua" w:cs="Times New Roman"/>
      <w:b/>
      <w:i/>
      <w:sz w:val="24"/>
      <w:szCs w:val="24"/>
      <w:lang w:val="es-ES_tradnl" w:eastAsia="ar-SA"/>
    </w:rPr>
  </w:style>
  <w:style w:type="paragraph" w:customStyle="1" w:styleId="Listaconvietas51">
    <w:name w:val="Lista con viñetas 51"/>
    <w:basedOn w:val="Normal"/>
    <w:rsid w:val="006D284A"/>
    <w:pPr>
      <w:tabs>
        <w:tab w:val="num" w:pos="360"/>
      </w:tabs>
      <w:suppressAutoHyphens/>
      <w:spacing w:after="0" w:line="240" w:lineRule="auto"/>
      <w:ind w:left="360" w:hanging="360"/>
    </w:pPr>
    <w:rPr>
      <w:rFonts w:ascii="Book Antiqua" w:eastAsia="Times New Roman" w:hAnsi="Book Antiqua" w:cs="Times New Roman"/>
      <w:b/>
      <w:i/>
      <w:sz w:val="24"/>
      <w:szCs w:val="24"/>
      <w:lang w:val="es-ES_tradnl" w:eastAsia="ar-SA"/>
    </w:rPr>
  </w:style>
  <w:style w:type="paragraph" w:customStyle="1" w:styleId="1TITULO">
    <w:name w:val="1TITULO"/>
    <w:basedOn w:val="Ttulo1"/>
    <w:rsid w:val="006D284A"/>
    <w:pPr>
      <w:keepNext w:val="0"/>
      <w:keepLines w:val="0"/>
      <w:tabs>
        <w:tab w:val="left" w:pos="-720"/>
      </w:tabs>
      <w:suppressAutoHyphens/>
      <w:spacing w:before="0" w:line="240" w:lineRule="auto"/>
    </w:pPr>
    <w:rPr>
      <w:rFonts w:eastAsia="Times New Roman" w:cs="Times New Roman"/>
      <w:b w:val="0"/>
      <w:color w:val="auto"/>
      <w:sz w:val="24"/>
      <w:szCs w:val="24"/>
      <w:lang w:val="es-ES" w:eastAsia="ar-SA"/>
    </w:rPr>
  </w:style>
  <w:style w:type="paragraph" w:customStyle="1" w:styleId="2TITULO">
    <w:name w:val="2TITULO"/>
    <w:basedOn w:val="Normal"/>
    <w:next w:val="Normal"/>
    <w:rsid w:val="006D284A"/>
    <w:pPr>
      <w:keepNext/>
      <w:widowControl w:val="0"/>
      <w:suppressAutoHyphens/>
      <w:autoSpaceDE w:val="0"/>
      <w:spacing w:after="0" w:line="240" w:lineRule="auto"/>
      <w:jc w:val="both"/>
    </w:pPr>
    <w:rPr>
      <w:rFonts w:ascii="Arial" w:eastAsia="Times New Roman" w:hAnsi="Arial" w:cs="Times New Roman"/>
      <w:b/>
      <w:caps/>
      <w:sz w:val="24"/>
      <w:szCs w:val="24"/>
      <w:lang w:val="es-ES" w:eastAsia="ar-SA"/>
    </w:rPr>
  </w:style>
  <w:style w:type="paragraph" w:customStyle="1" w:styleId="Textoindependiente31">
    <w:name w:val="Texto independiente 31"/>
    <w:basedOn w:val="Normal"/>
    <w:rsid w:val="006D284A"/>
    <w:pPr>
      <w:suppressAutoHyphens/>
      <w:spacing w:after="0" w:line="240" w:lineRule="auto"/>
      <w:jc w:val="both"/>
    </w:pPr>
    <w:rPr>
      <w:rFonts w:ascii="Arial" w:eastAsia="Times New Roman" w:hAnsi="Arial" w:cs="Times New Roman"/>
      <w:color w:val="FF00FF"/>
      <w:sz w:val="24"/>
      <w:szCs w:val="24"/>
      <w:lang w:val="es-ES" w:eastAsia="ar-SA"/>
    </w:rPr>
  </w:style>
  <w:style w:type="paragraph" w:customStyle="1" w:styleId="3TITULO">
    <w:name w:val="3TITULO"/>
    <w:basedOn w:val="1TITULO"/>
    <w:rsid w:val="006D284A"/>
    <w:rPr>
      <w:caps/>
    </w:rPr>
  </w:style>
  <w:style w:type="paragraph" w:customStyle="1" w:styleId="Textocomentario1">
    <w:name w:val="Texto comentario1"/>
    <w:basedOn w:val="Normal"/>
    <w:rsid w:val="006D284A"/>
    <w:pPr>
      <w:suppressAutoHyphens/>
      <w:spacing w:after="0" w:line="240" w:lineRule="auto"/>
      <w:jc w:val="both"/>
    </w:pPr>
    <w:rPr>
      <w:rFonts w:ascii="Arial" w:eastAsia="Times New Roman" w:hAnsi="Arial" w:cs="Times New Roman"/>
      <w:sz w:val="20"/>
      <w:szCs w:val="24"/>
      <w:lang w:eastAsia="ar-SA"/>
    </w:rPr>
  </w:style>
  <w:style w:type="paragraph" w:customStyle="1" w:styleId="epgrafe">
    <w:name w:val="epígrafe"/>
    <w:basedOn w:val="Normal"/>
    <w:rsid w:val="006D284A"/>
    <w:pPr>
      <w:suppressAutoHyphens/>
      <w:spacing w:after="0" w:line="240" w:lineRule="auto"/>
      <w:jc w:val="both"/>
    </w:pPr>
    <w:rPr>
      <w:rFonts w:ascii="Courier New" w:eastAsia="Times New Roman" w:hAnsi="Courier New" w:cs="Times New Roman"/>
      <w:sz w:val="24"/>
      <w:szCs w:val="24"/>
      <w:lang w:val="es-ES_tradnl" w:eastAsia="ar-SA"/>
    </w:rPr>
  </w:style>
  <w:style w:type="paragraph" w:styleId="Sangradetextonormal">
    <w:name w:val="Body Text Indent"/>
    <w:basedOn w:val="Normal"/>
    <w:link w:val="SangradetextonormalCar"/>
    <w:rsid w:val="006D284A"/>
    <w:pPr>
      <w:suppressAutoHyphens/>
      <w:spacing w:after="0" w:line="240" w:lineRule="auto"/>
      <w:ind w:left="360"/>
    </w:pPr>
    <w:rPr>
      <w:rFonts w:ascii="Arial" w:eastAsia="Times New Roman" w:hAnsi="Arial" w:cs="Times New Roman"/>
      <w:sz w:val="24"/>
      <w:szCs w:val="24"/>
      <w:lang w:val="es-ES" w:eastAsia="ar-SA"/>
    </w:rPr>
  </w:style>
  <w:style w:type="character" w:customStyle="1" w:styleId="SangradetextonormalCar">
    <w:name w:val="Sangría de texto normal Car"/>
    <w:basedOn w:val="Fuentedeprrafopredeter"/>
    <w:link w:val="Sangradetextonormal"/>
    <w:rsid w:val="006D284A"/>
    <w:rPr>
      <w:rFonts w:ascii="Arial" w:eastAsia="Times New Roman" w:hAnsi="Arial" w:cs="Times New Roman"/>
      <w:sz w:val="24"/>
      <w:szCs w:val="24"/>
      <w:lang w:val="es-ES" w:eastAsia="ar-SA"/>
    </w:rPr>
  </w:style>
  <w:style w:type="paragraph" w:customStyle="1" w:styleId="Ttulo50">
    <w:name w:val="T’tulo 5"/>
    <w:basedOn w:val="Normal"/>
    <w:next w:val="Normal"/>
    <w:rsid w:val="006D284A"/>
    <w:pPr>
      <w:keepNext/>
      <w:widowControl w:val="0"/>
      <w:suppressAutoHyphens/>
      <w:autoSpaceDE w:val="0"/>
      <w:spacing w:after="0" w:line="240" w:lineRule="auto"/>
      <w:jc w:val="center"/>
    </w:pPr>
    <w:rPr>
      <w:rFonts w:ascii="Arial" w:eastAsia="Times New Roman" w:hAnsi="Arial" w:cs="Times New Roman"/>
      <w:b/>
      <w:sz w:val="28"/>
      <w:szCs w:val="24"/>
      <w:lang w:val="es-ES" w:eastAsia="ar-SA"/>
    </w:rPr>
  </w:style>
  <w:style w:type="paragraph" w:customStyle="1" w:styleId="Textoindependiente22">
    <w:name w:val="Texto independiente 22"/>
    <w:basedOn w:val="Normal"/>
    <w:rsid w:val="006D284A"/>
    <w:pPr>
      <w:suppressAutoHyphens/>
      <w:spacing w:after="0" w:line="240" w:lineRule="auto"/>
    </w:pPr>
    <w:rPr>
      <w:rFonts w:ascii="Times New Roman" w:eastAsia="Times New Roman" w:hAnsi="Times New Roman" w:cs="Times New Roman"/>
      <w:sz w:val="24"/>
      <w:szCs w:val="24"/>
      <w:lang w:eastAsia="ar-SA"/>
    </w:rPr>
  </w:style>
  <w:style w:type="paragraph" w:customStyle="1" w:styleId="Epgrafe1">
    <w:name w:val="Epígrafe1"/>
    <w:basedOn w:val="Normal"/>
    <w:next w:val="Normal"/>
    <w:rsid w:val="006D284A"/>
    <w:pPr>
      <w:suppressAutoHyphens/>
      <w:spacing w:after="0" w:line="240" w:lineRule="auto"/>
    </w:pPr>
    <w:rPr>
      <w:rFonts w:ascii="Arial" w:eastAsia="Times New Roman" w:hAnsi="Arial" w:cs="Times New Roman"/>
      <w:b/>
      <w:sz w:val="24"/>
      <w:szCs w:val="24"/>
      <w:lang w:val="es-ES" w:eastAsia="ar-SA"/>
    </w:rPr>
  </w:style>
  <w:style w:type="paragraph" w:customStyle="1" w:styleId="Sangra2detindependiente1">
    <w:name w:val="Sangría 2 de t. independiente1"/>
    <w:basedOn w:val="Normal"/>
    <w:rsid w:val="006D284A"/>
    <w:pPr>
      <w:suppressAutoHyphens/>
      <w:spacing w:after="0" w:line="240" w:lineRule="auto"/>
      <w:ind w:left="708" w:firstLine="708"/>
      <w:jc w:val="both"/>
    </w:pPr>
    <w:rPr>
      <w:rFonts w:ascii="Arial" w:eastAsia="Times New Roman" w:hAnsi="Arial" w:cs="Times New Roman"/>
      <w:spacing w:val="-3"/>
      <w:sz w:val="24"/>
      <w:szCs w:val="24"/>
      <w:lang w:val="es-ES_tradnl" w:eastAsia="ar-SA"/>
    </w:rPr>
  </w:style>
  <w:style w:type="paragraph" w:customStyle="1" w:styleId="Contenidodelatabla">
    <w:name w:val="Contenido de la tabla"/>
    <w:basedOn w:val="Normal"/>
    <w:rsid w:val="006D284A"/>
    <w:pPr>
      <w:suppressLineNumbers/>
      <w:suppressAutoHyphens/>
      <w:spacing w:after="0" w:line="240" w:lineRule="auto"/>
    </w:pPr>
    <w:rPr>
      <w:rFonts w:ascii="Times New Roman" w:eastAsia="Times New Roman" w:hAnsi="Times New Roman" w:cs="Times New Roman"/>
      <w:sz w:val="24"/>
      <w:szCs w:val="24"/>
      <w:lang w:val="es-ES" w:eastAsia="ar-SA"/>
    </w:rPr>
  </w:style>
  <w:style w:type="paragraph" w:customStyle="1" w:styleId="Encabezadodelatabla">
    <w:name w:val="Encabezado de la tabla"/>
    <w:basedOn w:val="Contenidodelatabla"/>
    <w:rsid w:val="006D284A"/>
    <w:pPr>
      <w:jc w:val="center"/>
    </w:pPr>
    <w:rPr>
      <w:b/>
      <w:bCs/>
    </w:rPr>
  </w:style>
  <w:style w:type="paragraph" w:customStyle="1" w:styleId="Contenidodelmarco">
    <w:name w:val="Contenido del marco"/>
    <w:basedOn w:val="Textoindependiente"/>
    <w:rsid w:val="006D284A"/>
    <w:pPr>
      <w:suppressAutoHyphens/>
      <w:spacing w:line="240" w:lineRule="auto"/>
    </w:pPr>
    <w:rPr>
      <w:rFonts w:ascii="Arial" w:hAnsi="Arial"/>
      <w:lang w:val="es-ES_tradnl" w:eastAsia="ar-SA"/>
    </w:rPr>
  </w:style>
  <w:style w:type="paragraph" w:customStyle="1" w:styleId="Normal1">
    <w:name w:val="Normal1"/>
    <w:basedOn w:val="Normal"/>
    <w:next w:val="Normal"/>
    <w:rsid w:val="006D284A"/>
    <w:pPr>
      <w:widowControl w:val="0"/>
      <w:suppressAutoHyphens/>
      <w:spacing w:before="120" w:after="120" w:line="360" w:lineRule="auto"/>
      <w:jc w:val="both"/>
    </w:pPr>
    <w:rPr>
      <w:rFonts w:ascii="Times New Roman" w:eastAsia="Times New Roman" w:hAnsi="Times New Roman" w:cs="Times New Roman"/>
      <w:sz w:val="24"/>
      <w:szCs w:val="20"/>
      <w:lang w:val="es-ES" w:eastAsia="ar-SA"/>
    </w:rPr>
  </w:style>
  <w:style w:type="paragraph" w:customStyle="1" w:styleId="Textoindependiente32">
    <w:name w:val="Texto independiente 32"/>
    <w:basedOn w:val="Normal"/>
    <w:rsid w:val="006D284A"/>
    <w:pPr>
      <w:widowControl w:val="0"/>
      <w:tabs>
        <w:tab w:val="left" w:pos="720"/>
        <w:tab w:val="left" w:pos="1296"/>
        <w:tab w:val="left" w:pos="1872"/>
        <w:tab w:val="left" w:pos="2448"/>
        <w:tab w:val="left" w:pos="2736"/>
        <w:tab w:val="left" w:pos="3888"/>
        <w:tab w:val="left" w:pos="4320"/>
        <w:tab w:val="left" w:pos="5040"/>
        <w:tab w:val="left" w:pos="5760"/>
        <w:tab w:val="left" w:pos="6480"/>
        <w:tab w:val="left" w:pos="7200"/>
        <w:tab w:val="left" w:pos="7920"/>
        <w:tab w:val="left" w:pos="8496"/>
        <w:tab w:val="left" w:pos="9360"/>
        <w:tab w:val="left" w:pos="10080"/>
        <w:tab w:val="left" w:pos="10800"/>
        <w:tab w:val="left" w:pos="11088"/>
      </w:tabs>
      <w:suppressAutoHyphens/>
      <w:spacing w:after="0" w:line="240" w:lineRule="auto"/>
      <w:jc w:val="both"/>
    </w:pPr>
    <w:rPr>
      <w:rFonts w:ascii="Bookman Old Style" w:eastAsia="Times New Roman" w:hAnsi="Bookman Old Style" w:cs="Times New Roman"/>
      <w:i/>
      <w:sz w:val="24"/>
      <w:szCs w:val="24"/>
      <w:lang w:val="es-ES_tradnl" w:eastAsia="ar-SA"/>
    </w:rPr>
  </w:style>
  <w:style w:type="paragraph" w:customStyle="1" w:styleId="BodyText22">
    <w:name w:val="Body Text 22"/>
    <w:basedOn w:val="Normal"/>
    <w:rsid w:val="006D284A"/>
    <w:pPr>
      <w:tabs>
        <w:tab w:val="left" w:pos="288"/>
        <w:tab w:val="left" w:pos="6480"/>
        <w:tab w:val="left" w:pos="8064"/>
        <w:tab w:val="left" w:pos="9504"/>
        <w:tab w:val="left" w:pos="12816"/>
      </w:tabs>
      <w:suppressAutoHyphens/>
      <w:spacing w:after="0" w:line="240" w:lineRule="auto"/>
      <w:jc w:val="both"/>
    </w:pPr>
    <w:rPr>
      <w:rFonts w:ascii="Bookman Old Style" w:eastAsia="Times New Roman" w:hAnsi="Bookman Old Style" w:cs="Times New Roman"/>
      <w:i/>
      <w:sz w:val="20"/>
      <w:szCs w:val="24"/>
      <w:lang w:val="es-ES" w:eastAsia="ar-SA"/>
    </w:rPr>
  </w:style>
  <w:style w:type="paragraph" w:customStyle="1" w:styleId="Estilo1">
    <w:name w:val="Estilo1"/>
    <w:basedOn w:val="Normal"/>
    <w:rsid w:val="006D284A"/>
    <w:pPr>
      <w:suppressAutoHyphens/>
      <w:spacing w:after="0" w:line="240" w:lineRule="auto"/>
      <w:jc w:val="both"/>
    </w:pPr>
    <w:rPr>
      <w:rFonts w:ascii="Arial" w:eastAsia="Times New Roman" w:hAnsi="Arial" w:cs="Times New Roman"/>
      <w:sz w:val="24"/>
      <w:szCs w:val="24"/>
      <w:lang w:val="es-ES" w:eastAsia="ar-SA"/>
    </w:rPr>
  </w:style>
  <w:style w:type="paragraph" w:customStyle="1" w:styleId="Heading1TIT1">
    <w:name w:val="Heading 1.TIT1"/>
    <w:basedOn w:val="Normal"/>
    <w:next w:val="Normal"/>
    <w:rsid w:val="006D284A"/>
    <w:pPr>
      <w:keepNext/>
      <w:widowControl w:val="0"/>
      <w:suppressAutoHyphens/>
      <w:spacing w:before="240" w:after="60" w:line="240" w:lineRule="auto"/>
    </w:pPr>
    <w:rPr>
      <w:rFonts w:ascii="Tahoma" w:eastAsia="Times New Roman" w:hAnsi="Tahoma" w:cs="Times New Roman"/>
      <w:kern w:val="1"/>
      <w:sz w:val="28"/>
      <w:szCs w:val="24"/>
      <w:lang w:val="es-ES" w:eastAsia="ar-SA"/>
    </w:rPr>
  </w:style>
  <w:style w:type="paragraph" w:customStyle="1" w:styleId="Default">
    <w:name w:val="Default"/>
    <w:rsid w:val="006D284A"/>
    <w:pPr>
      <w:autoSpaceDE w:val="0"/>
      <w:autoSpaceDN w:val="0"/>
      <w:adjustRightInd w:val="0"/>
      <w:spacing w:after="0" w:line="240" w:lineRule="auto"/>
    </w:pPr>
    <w:rPr>
      <w:rFonts w:ascii="Arial" w:eastAsiaTheme="minorEastAsia" w:hAnsi="Arial" w:cs="Arial"/>
      <w:color w:val="000000"/>
      <w:sz w:val="24"/>
      <w:szCs w:val="24"/>
      <w:lang w:eastAsia="es-ES"/>
    </w:rPr>
  </w:style>
  <w:style w:type="table" w:customStyle="1" w:styleId="Tablaconcuadrcula1">
    <w:name w:val="Tabla con cuadrícula1"/>
    <w:basedOn w:val="Tablanormal"/>
    <w:next w:val="Tablaconcuadrcula"/>
    <w:uiPriority w:val="59"/>
    <w:rsid w:val="00E43AC5"/>
    <w:pPr>
      <w:spacing w:after="0" w:line="240" w:lineRule="auto"/>
    </w:pPr>
    <w:rPr>
      <w:rFonts w:eastAsiaTheme="minorEastAsia"/>
      <w:lang w:val="es-ES" w:eastAsia="es-E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Tablaconcuadrcula2">
    <w:name w:val="Tabla con cuadrícula2"/>
    <w:basedOn w:val="Tablanormal"/>
    <w:next w:val="Tablaconcuadrcula"/>
    <w:uiPriority w:val="59"/>
    <w:rsid w:val="00516B1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s-CO"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0"/>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page number" w:uiPriority="0"/>
    <w:lsdException w:name="List" w:uiPriority="0"/>
    <w:lsdException w:name="List Bullet 2"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0" w:unhideWhenUsed="0" w:qFormat="1"/>
    <w:lsdException w:name="Body Text 2" w:uiPriority="0"/>
    <w:lsdException w:name="FollowedHyperlink"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3B76FA"/>
    <w:pPr>
      <w:spacing w:after="200" w:line="276" w:lineRule="auto"/>
    </w:pPr>
  </w:style>
  <w:style w:type="paragraph" w:styleId="Ttulo1">
    <w:name w:val="heading 1"/>
    <w:basedOn w:val="Normal"/>
    <w:next w:val="Normal"/>
    <w:link w:val="Ttulo1Car"/>
    <w:uiPriority w:val="9"/>
    <w:qFormat/>
    <w:rsid w:val="000B661C"/>
    <w:pPr>
      <w:keepNext/>
      <w:keepLines/>
      <w:spacing w:before="240" w:after="0"/>
      <w:outlineLvl w:val="0"/>
    </w:pPr>
    <w:rPr>
      <w:rFonts w:ascii="Arial" w:eastAsiaTheme="majorEastAsia" w:hAnsi="Arial" w:cstheme="majorBidi"/>
      <w:b/>
      <w:color w:val="000000" w:themeColor="text1"/>
      <w:sz w:val="28"/>
      <w:szCs w:val="32"/>
    </w:rPr>
  </w:style>
  <w:style w:type="paragraph" w:styleId="Ttulo2">
    <w:name w:val="heading 2"/>
    <w:basedOn w:val="Normal"/>
    <w:next w:val="Normal"/>
    <w:link w:val="Ttulo2Car"/>
    <w:unhideWhenUsed/>
    <w:qFormat/>
    <w:rsid w:val="0006060D"/>
    <w:pPr>
      <w:keepNext/>
      <w:keepLines/>
      <w:spacing w:before="200" w:after="0"/>
      <w:outlineLvl w:val="1"/>
    </w:pPr>
    <w:rPr>
      <w:rFonts w:ascii="Arial" w:eastAsiaTheme="majorEastAsia" w:hAnsi="Arial" w:cstheme="majorBidi"/>
      <w:b/>
      <w:bCs/>
      <w:color w:val="000000" w:themeColor="text1"/>
      <w:sz w:val="26"/>
      <w:szCs w:val="26"/>
    </w:rPr>
  </w:style>
  <w:style w:type="paragraph" w:styleId="Ttulo3">
    <w:name w:val="heading 3"/>
    <w:basedOn w:val="Normal"/>
    <w:next w:val="Normal"/>
    <w:link w:val="Ttulo3Car"/>
    <w:unhideWhenUsed/>
    <w:qFormat/>
    <w:rsid w:val="00A34F9B"/>
    <w:pPr>
      <w:keepNext/>
      <w:keepLines/>
      <w:spacing w:before="40" w:after="0"/>
      <w:outlineLvl w:val="2"/>
    </w:pPr>
    <w:rPr>
      <w:rFonts w:asciiTheme="majorHAnsi" w:eastAsiaTheme="majorEastAsia" w:hAnsiTheme="majorHAnsi" w:cstheme="majorBidi"/>
      <w:color w:val="1F4D78" w:themeColor="accent1" w:themeShade="7F"/>
      <w:sz w:val="24"/>
      <w:szCs w:val="24"/>
    </w:rPr>
  </w:style>
  <w:style w:type="paragraph" w:styleId="Ttulo4">
    <w:name w:val="heading 4"/>
    <w:basedOn w:val="Normal"/>
    <w:next w:val="Normal"/>
    <w:link w:val="Ttulo4Car"/>
    <w:unhideWhenUsed/>
    <w:qFormat/>
    <w:rsid w:val="006D284A"/>
    <w:pPr>
      <w:keepNext/>
      <w:keepLines/>
      <w:spacing w:before="200" w:after="0"/>
      <w:outlineLvl w:val="3"/>
    </w:pPr>
    <w:rPr>
      <w:rFonts w:asciiTheme="majorHAnsi" w:eastAsiaTheme="majorEastAsia" w:hAnsiTheme="majorHAnsi" w:cstheme="majorBidi"/>
      <w:b/>
      <w:bCs/>
      <w:i/>
      <w:iCs/>
      <w:color w:val="5B9BD5" w:themeColor="accent1"/>
      <w:lang w:val="es-ES" w:eastAsia="es-ES"/>
    </w:rPr>
  </w:style>
  <w:style w:type="paragraph" w:styleId="Ttulo5">
    <w:name w:val="heading 5"/>
    <w:basedOn w:val="Normal"/>
    <w:next w:val="Normal"/>
    <w:link w:val="Ttulo5Car"/>
    <w:unhideWhenUsed/>
    <w:qFormat/>
    <w:rsid w:val="006D284A"/>
    <w:pPr>
      <w:keepNext/>
      <w:keepLines/>
      <w:spacing w:before="200" w:after="0"/>
      <w:outlineLvl w:val="4"/>
    </w:pPr>
    <w:rPr>
      <w:rFonts w:asciiTheme="majorHAnsi" w:eastAsiaTheme="majorEastAsia" w:hAnsiTheme="majorHAnsi" w:cstheme="majorBidi"/>
      <w:color w:val="1F4D78" w:themeColor="accent1" w:themeShade="7F"/>
      <w:lang w:val="es-ES" w:eastAsia="es-ES"/>
    </w:rPr>
  </w:style>
  <w:style w:type="paragraph" w:styleId="Ttulo6">
    <w:name w:val="heading 6"/>
    <w:basedOn w:val="Normal"/>
    <w:next w:val="Normal"/>
    <w:link w:val="Ttulo6Car"/>
    <w:unhideWhenUsed/>
    <w:qFormat/>
    <w:rsid w:val="006D284A"/>
    <w:pPr>
      <w:spacing w:before="240" w:after="60" w:line="240" w:lineRule="auto"/>
      <w:outlineLvl w:val="5"/>
    </w:pPr>
    <w:rPr>
      <w:rFonts w:ascii="Calibri" w:eastAsia="Times New Roman" w:hAnsi="Calibri" w:cs="Times New Roman"/>
      <w:b/>
      <w:bCs/>
      <w:lang w:eastAsia="es-ES"/>
    </w:rPr>
  </w:style>
  <w:style w:type="paragraph" w:styleId="Ttulo7">
    <w:name w:val="heading 7"/>
    <w:basedOn w:val="Normal"/>
    <w:next w:val="Normal"/>
    <w:link w:val="Ttulo7Car"/>
    <w:unhideWhenUsed/>
    <w:qFormat/>
    <w:rsid w:val="006D284A"/>
    <w:pPr>
      <w:keepNext/>
      <w:keepLines/>
      <w:spacing w:before="200" w:after="0"/>
      <w:outlineLvl w:val="6"/>
    </w:pPr>
    <w:rPr>
      <w:rFonts w:asciiTheme="majorHAnsi" w:eastAsiaTheme="majorEastAsia" w:hAnsiTheme="majorHAnsi" w:cstheme="majorBidi"/>
      <w:i/>
      <w:iCs/>
      <w:color w:val="404040" w:themeColor="text1" w:themeTint="BF"/>
      <w:lang w:val="es-ES" w:eastAsia="es-ES"/>
    </w:rPr>
  </w:style>
  <w:style w:type="paragraph" w:styleId="Ttulo8">
    <w:name w:val="heading 8"/>
    <w:basedOn w:val="Normal"/>
    <w:next w:val="Normal"/>
    <w:link w:val="Ttulo8Car"/>
    <w:unhideWhenUsed/>
    <w:qFormat/>
    <w:rsid w:val="006D284A"/>
    <w:pPr>
      <w:keepNext/>
      <w:keepLines/>
      <w:spacing w:before="200" w:after="0"/>
      <w:outlineLvl w:val="7"/>
    </w:pPr>
    <w:rPr>
      <w:rFonts w:asciiTheme="majorHAnsi" w:eastAsiaTheme="majorEastAsia" w:hAnsiTheme="majorHAnsi" w:cstheme="majorBidi"/>
      <w:color w:val="404040" w:themeColor="text1" w:themeTint="BF"/>
      <w:sz w:val="20"/>
      <w:szCs w:val="20"/>
      <w:lang w:val="es-ES" w:eastAsia="es-ES"/>
    </w:rPr>
  </w:style>
  <w:style w:type="paragraph" w:styleId="Ttulo9">
    <w:name w:val="heading 9"/>
    <w:basedOn w:val="Normal"/>
    <w:next w:val="Normal"/>
    <w:link w:val="Ttulo9Car"/>
    <w:qFormat/>
    <w:rsid w:val="006D284A"/>
    <w:pPr>
      <w:keepNext/>
      <w:tabs>
        <w:tab w:val="num" w:pos="375"/>
      </w:tabs>
      <w:suppressAutoHyphens/>
      <w:spacing w:after="0" w:line="240" w:lineRule="auto"/>
      <w:ind w:left="375" w:hanging="375"/>
      <w:jc w:val="center"/>
      <w:outlineLvl w:val="8"/>
    </w:pPr>
    <w:rPr>
      <w:rFonts w:ascii="Arial" w:eastAsia="Times New Roman" w:hAnsi="Arial" w:cs="Times New Roman"/>
      <w:b/>
      <w:color w:val="000000"/>
      <w:sz w:val="20"/>
      <w:szCs w:val="24"/>
      <w:lang w:eastAsia="ar-SA"/>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
    <w:rsid w:val="000B661C"/>
    <w:rPr>
      <w:rFonts w:ascii="Arial" w:eastAsiaTheme="majorEastAsia" w:hAnsi="Arial" w:cstheme="majorBidi"/>
      <w:b/>
      <w:color w:val="000000" w:themeColor="text1"/>
      <w:sz w:val="28"/>
      <w:szCs w:val="32"/>
    </w:rPr>
  </w:style>
  <w:style w:type="character" w:customStyle="1" w:styleId="Ttulo2Car">
    <w:name w:val="Título 2 Car"/>
    <w:basedOn w:val="Fuentedeprrafopredeter"/>
    <w:link w:val="Ttulo2"/>
    <w:rsid w:val="0006060D"/>
    <w:rPr>
      <w:rFonts w:ascii="Arial" w:eastAsiaTheme="majorEastAsia" w:hAnsi="Arial" w:cstheme="majorBidi"/>
      <w:b/>
      <w:bCs/>
      <w:color w:val="000000" w:themeColor="text1"/>
      <w:sz w:val="26"/>
      <w:szCs w:val="26"/>
    </w:rPr>
  </w:style>
  <w:style w:type="paragraph" w:styleId="Prrafodelista">
    <w:name w:val="List Paragraph"/>
    <w:basedOn w:val="Normal"/>
    <w:uiPriority w:val="34"/>
    <w:qFormat/>
    <w:rsid w:val="003B76FA"/>
    <w:pPr>
      <w:ind w:left="720"/>
      <w:contextualSpacing/>
    </w:pPr>
  </w:style>
  <w:style w:type="character" w:styleId="Hipervnculo">
    <w:name w:val="Hyperlink"/>
    <w:basedOn w:val="Fuentedeprrafopredeter"/>
    <w:uiPriority w:val="99"/>
    <w:unhideWhenUsed/>
    <w:rsid w:val="003B76FA"/>
    <w:rPr>
      <w:color w:val="0563C1" w:themeColor="hyperlink"/>
      <w:u w:val="single"/>
    </w:rPr>
  </w:style>
  <w:style w:type="paragraph" w:styleId="Encabezado">
    <w:name w:val="header"/>
    <w:basedOn w:val="Normal"/>
    <w:link w:val="EncabezadoCar"/>
    <w:unhideWhenUsed/>
    <w:rsid w:val="003B76FA"/>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3B76FA"/>
  </w:style>
  <w:style w:type="paragraph" w:styleId="Piedepgina">
    <w:name w:val="footer"/>
    <w:basedOn w:val="Normal"/>
    <w:link w:val="PiedepginaCar"/>
    <w:uiPriority w:val="99"/>
    <w:unhideWhenUsed/>
    <w:rsid w:val="003B76FA"/>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3B76FA"/>
  </w:style>
  <w:style w:type="table" w:styleId="Tablaconcuadrcula">
    <w:name w:val="Table Grid"/>
    <w:basedOn w:val="Tablanormal"/>
    <w:uiPriority w:val="59"/>
    <w:rsid w:val="003B76FA"/>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Ttulo">
    <w:name w:val="Title"/>
    <w:basedOn w:val="Normal"/>
    <w:next w:val="Normal"/>
    <w:link w:val="TtuloCar"/>
    <w:qFormat/>
    <w:rsid w:val="0006060D"/>
    <w:pPr>
      <w:spacing w:after="0" w:line="216" w:lineRule="auto"/>
      <w:contextualSpacing/>
    </w:pPr>
    <w:rPr>
      <w:rFonts w:ascii="Arial" w:eastAsiaTheme="majorEastAsia" w:hAnsi="Arial" w:cstheme="majorBidi"/>
      <w:b/>
      <w:color w:val="000000" w:themeColor="text1"/>
      <w:spacing w:val="-10"/>
      <w:kern w:val="28"/>
      <w:sz w:val="28"/>
      <w:szCs w:val="56"/>
      <w:lang w:eastAsia="es-CO"/>
    </w:rPr>
  </w:style>
  <w:style w:type="character" w:customStyle="1" w:styleId="TtuloCar">
    <w:name w:val="Título Car"/>
    <w:basedOn w:val="Fuentedeprrafopredeter"/>
    <w:link w:val="Ttulo"/>
    <w:rsid w:val="0006060D"/>
    <w:rPr>
      <w:rFonts w:ascii="Arial" w:eastAsiaTheme="majorEastAsia" w:hAnsi="Arial" w:cstheme="majorBidi"/>
      <w:b/>
      <w:color w:val="000000" w:themeColor="text1"/>
      <w:spacing w:val="-10"/>
      <w:kern w:val="28"/>
      <w:sz w:val="28"/>
      <w:szCs w:val="56"/>
      <w:lang w:eastAsia="es-CO"/>
    </w:rPr>
  </w:style>
  <w:style w:type="paragraph" w:styleId="Subttulo">
    <w:name w:val="Subtitle"/>
    <w:basedOn w:val="Normal"/>
    <w:next w:val="Normal"/>
    <w:link w:val="SubttuloCar"/>
    <w:qFormat/>
    <w:rsid w:val="003B76FA"/>
    <w:pPr>
      <w:numPr>
        <w:ilvl w:val="1"/>
      </w:numPr>
      <w:spacing w:after="160" w:line="259" w:lineRule="auto"/>
    </w:pPr>
    <w:rPr>
      <w:rFonts w:eastAsiaTheme="minorEastAsia" w:cs="Times New Roman"/>
      <w:color w:val="5A5A5A" w:themeColor="text1" w:themeTint="A5"/>
      <w:spacing w:val="15"/>
      <w:lang w:eastAsia="es-CO"/>
    </w:rPr>
  </w:style>
  <w:style w:type="character" w:customStyle="1" w:styleId="SubttuloCar">
    <w:name w:val="Subtítulo Car"/>
    <w:basedOn w:val="Fuentedeprrafopredeter"/>
    <w:link w:val="Subttulo"/>
    <w:rsid w:val="003B76FA"/>
    <w:rPr>
      <w:rFonts w:eastAsiaTheme="minorEastAsia" w:cs="Times New Roman"/>
      <w:color w:val="5A5A5A" w:themeColor="text1" w:themeTint="A5"/>
      <w:spacing w:val="15"/>
      <w:lang w:eastAsia="es-CO"/>
    </w:rPr>
  </w:style>
  <w:style w:type="paragraph" w:styleId="TtulodeTDC">
    <w:name w:val="TOC Heading"/>
    <w:basedOn w:val="Ttulo1"/>
    <w:next w:val="Normal"/>
    <w:uiPriority w:val="39"/>
    <w:unhideWhenUsed/>
    <w:qFormat/>
    <w:rsid w:val="003B76FA"/>
    <w:pPr>
      <w:spacing w:line="259" w:lineRule="auto"/>
      <w:outlineLvl w:val="9"/>
    </w:pPr>
    <w:rPr>
      <w:lang w:eastAsia="es-CO"/>
    </w:rPr>
  </w:style>
  <w:style w:type="paragraph" w:styleId="TDC1">
    <w:name w:val="toc 1"/>
    <w:basedOn w:val="Normal"/>
    <w:next w:val="Normal"/>
    <w:autoRedefine/>
    <w:uiPriority w:val="39"/>
    <w:unhideWhenUsed/>
    <w:rsid w:val="00D4445A"/>
    <w:pPr>
      <w:tabs>
        <w:tab w:val="left" w:pos="440"/>
        <w:tab w:val="right" w:leader="underscore" w:pos="8828"/>
      </w:tabs>
      <w:spacing w:before="120" w:after="0"/>
      <w:jc w:val="both"/>
    </w:pPr>
    <w:rPr>
      <w:b/>
      <w:bCs/>
      <w:i/>
      <w:iCs/>
      <w:sz w:val="24"/>
      <w:szCs w:val="24"/>
    </w:rPr>
  </w:style>
  <w:style w:type="paragraph" w:styleId="NormalWeb">
    <w:name w:val="Normal (Web)"/>
    <w:basedOn w:val="Normal"/>
    <w:uiPriority w:val="99"/>
    <w:unhideWhenUsed/>
    <w:rsid w:val="003B76FA"/>
    <w:pPr>
      <w:spacing w:before="100" w:beforeAutospacing="1" w:after="100" w:afterAutospacing="1" w:line="240" w:lineRule="auto"/>
    </w:pPr>
    <w:rPr>
      <w:rFonts w:ascii="Times New Roman" w:eastAsia="Times New Roman" w:hAnsi="Times New Roman" w:cs="Times New Roman"/>
      <w:sz w:val="24"/>
      <w:szCs w:val="24"/>
      <w:lang w:eastAsia="es-CO"/>
    </w:rPr>
  </w:style>
  <w:style w:type="paragraph" w:styleId="Textodeglobo">
    <w:name w:val="Balloon Text"/>
    <w:basedOn w:val="Normal"/>
    <w:link w:val="TextodegloboCar"/>
    <w:uiPriority w:val="99"/>
    <w:semiHidden/>
    <w:unhideWhenUsed/>
    <w:rsid w:val="00214E94"/>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214E94"/>
    <w:rPr>
      <w:rFonts w:ascii="Tahoma" w:hAnsi="Tahoma" w:cs="Tahoma"/>
      <w:sz w:val="16"/>
      <w:szCs w:val="16"/>
    </w:rPr>
  </w:style>
  <w:style w:type="paragraph" w:styleId="TDC2">
    <w:name w:val="toc 2"/>
    <w:basedOn w:val="Normal"/>
    <w:next w:val="Normal"/>
    <w:autoRedefine/>
    <w:uiPriority w:val="39"/>
    <w:unhideWhenUsed/>
    <w:rsid w:val="00150CD9"/>
    <w:pPr>
      <w:spacing w:before="120" w:after="0"/>
      <w:ind w:left="220"/>
    </w:pPr>
    <w:rPr>
      <w:b/>
      <w:bCs/>
    </w:rPr>
  </w:style>
  <w:style w:type="paragraph" w:styleId="TDC3">
    <w:name w:val="toc 3"/>
    <w:basedOn w:val="Normal"/>
    <w:next w:val="Normal"/>
    <w:autoRedefine/>
    <w:uiPriority w:val="39"/>
    <w:unhideWhenUsed/>
    <w:rsid w:val="00D4445A"/>
    <w:pPr>
      <w:tabs>
        <w:tab w:val="left" w:pos="1320"/>
        <w:tab w:val="right" w:leader="underscore" w:pos="8828"/>
      </w:tabs>
      <w:spacing w:after="0"/>
      <w:ind w:left="440"/>
      <w:jc w:val="both"/>
    </w:pPr>
    <w:rPr>
      <w:sz w:val="20"/>
      <w:szCs w:val="20"/>
    </w:rPr>
  </w:style>
  <w:style w:type="paragraph" w:styleId="TDC4">
    <w:name w:val="toc 4"/>
    <w:basedOn w:val="Normal"/>
    <w:next w:val="Normal"/>
    <w:autoRedefine/>
    <w:unhideWhenUsed/>
    <w:rsid w:val="002517F2"/>
    <w:pPr>
      <w:spacing w:after="0"/>
      <w:ind w:left="660"/>
    </w:pPr>
    <w:rPr>
      <w:sz w:val="20"/>
      <w:szCs w:val="20"/>
    </w:rPr>
  </w:style>
  <w:style w:type="paragraph" w:styleId="TDC5">
    <w:name w:val="toc 5"/>
    <w:basedOn w:val="Normal"/>
    <w:next w:val="Normal"/>
    <w:autoRedefine/>
    <w:uiPriority w:val="39"/>
    <w:unhideWhenUsed/>
    <w:rsid w:val="002517F2"/>
    <w:pPr>
      <w:spacing w:after="0"/>
      <w:ind w:left="880"/>
    </w:pPr>
    <w:rPr>
      <w:sz w:val="20"/>
      <w:szCs w:val="20"/>
    </w:rPr>
  </w:style>
  <w:style w:type="paragraph" w:styleId="TDC6">
    <w:name w:val="toc 6"/>
    <w:basedOn w:val="Normal"/>
    <w:next w:val="Normal"/>
    <w:autoRedefine/>
    <w:uiPriority w:val="39"/>
    <w:unhideWhenUsed/>
    <w:rsid w:val="002517F2"/>
    <w:pPr>
      <w:spacing w:after="0"/>
      <w:ind w:left="1100"/>
    </w:pPr>
    <w:rPr>
      <w:sz w:val="20"/>
      <w:szCs w:val="20"/>
    </w:rPr>
  </w:style>
  <w:style w:type="paragraph" w:styleId="TDC7">
    <w:name w:val="toc 7"/>
    <w:basedOn w:val="Normal"/>
    <w:next w:val="Normal"/>
    <w:autoRedefine/>
    <w:uiPriority w:val="39"/>
    <w:unhideWhenUsed/>
    <w:rsid w:val="002517F2"/>
    <w:pPr>
      <w:spacing w:after="0"/>
      <w:ind w:left="1320"/>
    </w:pPr>
    <w:rPr>
      <w:sz w:val="20"/>
      <w:szCs w:val="20"/>
    </w:rPr>
  </w:style>
  <w:style w:type="paragraph" w:styleId="TDC8">
    <w:name w:val="toc 8"/>
    <w:basedOn w:val="Normal"/>
    <w:next w:val="Normal"/>
    <w:autoRedefine/>
    <w:uiPriority w:val="39"/>
    <w:unhideWhenUsed/>
    <w:rsid w:val="002517F2"/>
    <w:pPr>
      <w:spacing w:after="0"/>
      <w:ind w:left="1540"/>
    </w:pPr>
    <w:rPr>
      <w:sz w:val="20"/>
      <w:szCs w:val="20"/>
    </w:rPr>
  </w:style>
  <w:style w:type="paragraph" w:styleId="TDC9">
    <w:name w:val="toc 9"/>
    <w:basedOn w:val="Normal"/>
    <w:next w:val="Normal"/>
    <w:autoRedefine/>
    <w:uiPriority w:val="39"/>
    <w:unhideWhenUsed/>
    <w:rsid w:val="002517F2"/>
    <w:pPr>
      <w:spacing w:after="0"/>
      <w:ind w:left="1760"/>
    </w:pPr>
    <w:rPr>
      <w:sz w:val="20"/>
      <w:szCs w:val="20"/>
    </w:rPr>
  </w:style>
  <w:style w:type="character" w:customStyle="1" w:styleId="Ttulo3Car">
    <w:name w:val="Título 3 Car"/>
    <w:basedOn w:val="Fuentedeprrafopredeter"/>
    <w:link w:val="Ttulo3"/>
    <w:uiPriority w:val="9"/>
    <w:rsid w:val="00A34F9B"/>
    <w:rPr>
      <w:rFonts w:asciiTheme="majorHAnsi" w:eastAsiaTheme="majorEastAsia" w:hAnsiTheme="majorHAnsi" w:cstheme="majorBidi"/>
      <w:color w:val="1F4D78" w:themeColor="accent1" w:themeShade="7F"/>
      <w:sz w:val="24"/>
      <w:szCs w:val="24"/>
    </w:rPr>
  </w:style>
  <w:style w:type="character" w:styleId="Textoennegrita">
    <w:name w:val="Strong"/>
    <w:basedOn w:val="Fuentedeprrafopredeter"/>
    <w:uiPriority w:val="22"/>
    <w:qFormat/>
    <w:rsid w:val="00DE1CD0"/>
    <w:rPr>
      <w:b/>
      <w:bCs/>
    </w:rPr>
  </w:style>
  <w:style w:type="paragraph" w:styleId="Listaconvietas2">
    <w:name w:val="List Bullet 2"/>
    <w:basedOn w:val="Normal"/>
    <w:unhideWhenUsed/>
    <w:rsid w:val="000941FC"/>
    <w:pPr>
      <w:numPr>
        <w:numId w:val="1"/>
      </w:numPr>
      <w:spacing w:after="0" w:line="240" w:lineRule="auto"/>
      <w:contextualSpacing/>
    </w:pPr>
    <w:rPr>
      <w:rFonts w:ascii="Times New Roman" w:eastAsia="Times New Roman" w:hAnsi="Times New Roman" w:cs="Times New Roman"/>
      <w:sz w:val="24"/>
      <w:szCs w:val="24"/>
      <w:lang w:val="es-ES" w:eastAsia="es-ES"/>
    </w:rPr>
  </w:style>
  <w:style w:type="paragraph" w:styleId="Continuarlista">
    <w:name w:val="List Continue"/>
    <w:basedOn w:val="Normal"/>
    <w:uiPriority w:val="99"/>
    <w:semiHidden/>
    <w:unhideWhenUsed/>
    <w:rsid w:val="000941FC"/>
    <w:pPr>
      <w:spacing w:after="120" w:line="240" w:lineRule="auto"/>
      <w:ind w:left="283"/>
      <w:contextualSpacing/>
    </w:pPr>
    <w:rPr>
      <w:rFonts w:ascii="Times New Roman" w:eastAsia="Times New Roman" w:hAnsi="Times New Roman" w:cs="Times New Roman"/>
      <w:sz w:val="24"/>
      <w:szCs w:val="24"/>
      <w:lang w:val="es-ES" w:eastAsia="es-ES"/>
    </w:rPr>
  </w:style>
  <w:style w:type="paragraph" w:styleId="Lista">
    <w:name w:val="List"/>
    <w:basedOn w:val="Normal"/>
    <w:semiHidden/>
    <w:unhideWhenUsed/>
    <w:rsid w:val="001A6B9F"/>
    <w:pPr>
      <w:ind w:left="283" w:hanging="283"/>
      <w:contextualSpacing/>
    </w:pPr>
  </w:style>
  <w:style w:type="paragraph" w:styleId="Listaconvietas3">
    <w:name w:val="List Bullet 3"/>
    <w:basedOn w:val="Normal"/>
    <w:uiPriority w:val="99"/>
    <w:semiHidden/>
    <w:unhideWhenUsed/>
    <w:rsid w:val="001A6B9F"/>
    <w:pPr>
      <w:numPr>
        <w:numId w:val="2"/>
      </w:numPr>
      <w:contextualSpacing/>
    </w:pPr>
  </w:style>
  <w:style w:type="paragraph" w:styleId="Continuarlista2">
    <w:name w:val="List Continue 2"/>
    <w:basedOn w:val="Normal"/>
    <w:uiPriority w:val="99"/>
    <w:semiHidden/>
    <w:unhideWhenUsed/>
    <w:rsid w:val="001A6B9F"/>
    <w:pPr>
      <w:spacing w:after="120"/>
      <w:ind w:left="566"/>
      <w:contextualSpacing/>
    </w:pPr>
  </w:style>
  <w:style w:type="paragraph" w:styleId="Textoindependiente">
    <w:name w:val="Body Text"/>
    <w:basedOn w:val="Normal"/>
    <w:link w:val="TextoindependienteCar"/>
    <w:unhideWhenUsed/>
    <w:rsid w:val="001A6B9F"/>
    <w:pPr>
      <w:spacing w:after="0" w:line="360" w:lineRule="auto"/>
      <w:jc w:val="both"/>
    </w:pPr>
    <w:rPr>
      <w:rFonts w:ascii="Times New Roman" w:eastAsia="Times New Roman" w:hAnsi="Times New Roman" w:cs="Times New Roman"/>
      <w:sz w:val="24"/>
      <w:szCs w:val="24"/>
      <w:lang w:val="es-ES" w:eastAsia="es-ES"/>
    </w:rPr>
  </w:style>
  <w:style w:type="character" w:customStyle="1" w:styleId="TextoindependienteCar">
    <w:name w:val="Texto independiente Car"/>
    <w:basedOn w:val="Fuentedeprrafopredeter"/>
    <w:link w:val="Textoindependiente"/>
    <w:rsid w:val="001A6B9F"/>
    <w:rPr>
      <w:rFonts w:ascii="Times New Roman" w:eastAsia="Times New Roman" w:hAnsi="Times New Roman" w:cs="Times New Roman"/>
      <w:sz w:val="24"/>
      <w:szCs w:val="24"/>
      <w:lang w:val="es-ES" w:eastAsia="es-ES"/>
    </w:rPr>
  </w:style>
  <w:style w:type="paragraph" w:styleId="Textoindependiente3">
    <w:name w:val="Body Text 3"/>
    <w:basedOn w:val="Normal"/>
    <w:link w:val="Textoindependiente3Car"/>
    <w:uiPriority w:val="99"/>
    <w:unhideWhenUsed/>
    <w:rsid w:val="006D284A"/>
    <w:pPr>
      <w:spacing w:after="120"/>
    </w:pPr>
    <w:rPr>
      <w:sz w:val="16"/>
      <w:szCs w:val="16"/>
    </w:rPr>
  </w:style>
  <w:style w:type="character" w:customStyle="1" w:styleId="Textoindependiente3Car">
    <w:name w:val="Texto independiente 3 Car"/>
    <w:basedOn w:val="Fuentedeprrafopredeter"/>
    <w:link w:val="Textoindependiente3"/>
    <w:uiPriority w:val="99"/>
    <w:rsid w:val="006D284A"/>
    <w:rPr>
      <w:sz w:val="16"/>
      <w:szCs w:val="16"/>
    </w:rPr>
  </w:style>
  <w:style w:type="character" w:customStyle="1" w:styleId="Ttulo4Car">
    <w:name w:val="Título 4 Car"/>
    <w:basedOn w:val="Fuentedeprrafopredeter"/>
    <w:link w:val="Ttulo4"/>
    <w:uiPriority w:val="9"/>
    <w:rsid w:val="006D284A"/>
    <w:rPr>
      <w:rFonts w:asciiTheme="majorHAnsi" w:eastAsiaTheme="majorEastAsia" w:hAnsiTheme="majorHAnsi" w:cstheme="majorBidi"/>
      <w:b/>
      <w:bCs/>
      <w:i/>
      <w:iCs/>
      <w:color w:val="5B9BD5" w:themeColor="accent1"/>
      <w:lang w:val="es-ES" w:eastAsia="es-ES"/>
    </w:rPr>
  </w:style>
  <w:style w:type="character" w:customStyle="1" w:styleId="Ttulo5Car">
    <w:name w:val="Título 5 Car"/>
    <w:basedOn w:val="Fuentedeprrafopredeter"/>
    <w:link w:val="Ttulo5"/>
    <w:uiPriority w:val="9"/>
    <w:rsid w:val="006D284A"/>
    <w:rPr>
      <w:rFonts w:asciiTheme="majorHAnsi" w:eastAsiaTheme="majorEastAsia" w:hAnsiTheme="majorHAnsi" w:cstheme="majorBidi"/>
      <w:color w:val="1F4D78" w:themeColor="accent1" w:themeShade="7F"/>
      <w:lang w:val="es-ES" w:eastAsia="es-ES"/>
    </w:rPr>
  </w:style>
  <w:style w:type="character" w:customStyle="1" w:styleId="Ttulo6Car">
    <w:name w:val="Título 6 Car"/>
    <w:basedOn w:val="Fuentedeprrafopredeter"/>
    <w:link w:val="Ttulo6"/>
    <w:rsid w:val="006D284A"/>
    <w:rPr>
      <w:rFonts w:ascii="Calibri" w:eastAsia="Times New Roman" w:hAnsi="Calibri" w:cs="Times New Roman"/>
      <w:b/>
      <w:bCs/>
      <w:lang w:eastAsia="es-ES"/>
    </w:rPr>
  </w:style>
  <w:style w:type="character" w:customStyle="1" w:styleId="Ttulo7Car">
    <w:name w:val="Título 7 Car"/>
    <w:basedOn w:val="Fuentedeprrafopredeter"/>
    <w:link w:val="Ttulo7"/>
    <w:uiPriority w:val="9"/>
    <w:rsid w:val="006D284A"/>
    <w:rPr>
      <w:rFonts w:asciiTheme="majorHAnsi" w:eastAsiaTheme="majorEastAsia" w:hAnsiTheme="majorHAnsi" w:cstheme="majorBidi"/>
      <w:i/>
      <w:iCs/>
      <w:color w:val="404040" w:themeColor="text1" w:themeTint="BF"/>
      <w:lang w:val="es-ES" w:eastAsia="es-ES"/>
    </w:rPr>
  </w:style>
  <w:style w:type="character" w:customStyle="1" w:styleId="Ttulo8Car">
    <w:name w:val="Título 8 Car"/>
    <w:basedOn w:val="Fuentedeprrafopredeter"/>
    <w:link w:val="Ttulo8"/>
    <w:uiPriority w:val="9"/>
    <w:rsid w:val="006D284A"/>
    <w:rPr>
      <w:rFonts w:asciiTheme="majorHAnsi" w:eastAsiaTheme="majorEastAsia" w:hAnsiTheme="majorHAnsi" w:cstheme="majorBidi"/>
      <w:color w:val="404040" w:themeColor="text1" w:themeTint="BF"/>
      <w:sz w:val="20"/>
      <w:szCs w:val="20"/>
      <w:lang w:val="es-ES" w:eastAsia="es-ES"/>
    </w:rPr>
  </w:style>
  <w:style w:type="character" w:customStyle="1" w:styleId="Ttulo9Car">
    <w:name w:val="Título 9 Car"/>
    <w:basedOn w:val="Fuentedeprrafopredeter"/>
    <w:link w:val="Ttulo9"/>
    <w:rsid w:val="006D284A"/>
    <w:rPr>
      <w:rFonts w:ascii="Arial" w:eastAsia="Times New Roman" w:hAnsi="Arial" w:cs="Times New Roman"/>
      <w:b/>
      <w:color w:val="000000"/>
      <w:sz w:val="20"/>
      <w:szCs w:val="24"/>
      <w:lang w:eastAsia="ar-SA"/>
    </w:rPr>
  </w:style>
  <w:style w:type="paragraph" w:styleId="Textoindependiente2">
    <w:name w:val="Body Text 2"/>
    <w:basedOn w:val="Normal"/>
    <w:link w:val="Textoindependiente2Car"/>
    <w:unhideWhenUsed/>
    <w:rsid w:val="006D284A"/>
    <w:pPr>
      <w:spacing w:after="120" w:line="480" w:lineRule="auto"/>
    </w:pPr>
    <w:rPr>
      <w:rFonts w:ascii="Times New Roman" w:eastAsia="Times New Roman" w:hAnsi="Times New Roman" w:cs="Times New Roman"/>
      <w:sz w:val="24"/>
      <w:szCs w:val="24"/>
      <w:lang w:val="es-ES" w:eastAsia="es-ES"/>
    </w:rPr>
  </w:style>
  <w:style w:type="character" w:customStyle="1" w:styleId="Textoindependiente2Car">
    <w:name w:val="Texto independiente 2 Car"/>
    <w:basedOn w:val="Fuentedeprrafopredeter"/>
    <w:link w:val="Textoindependiente2"/>
    <w:uiPriority w:val="99"/>
    <w:rsid w:val="006D284A"/>
    <w:rPr>
      <w:rFonts w:ascii="Times New Roman" w:eastAsia="Times New Roman" w:hAnsi="Times New Roman" w:cs="Times New Roman"/>
      <w:sz w:val="24"/>
      <w:szCs w:val="24"/>
      <w:lang w:val="es-ES" w:eastAsia="es-ES"/>
    </w:rPr>
  </w:style>
  <w:style w:type="character" w:customStyle="1" w:styleId="WW8Num3z0">
    <w:name w:val="WW8Num3z0"/>
    <w:rsid w:val="006D284A"/>
    <w:rPr>
      <w:rFonts w:ascii="Symbol" w:hAnsi="Symbol"/>
    </w:rPr>
  </w:style>
  <w:style w:type="character" w:customStyle="1" w:styleId="WW8Num4z0">
    <w:name w:val="WW8Num4z0"/>
    <w:rsid w:val="006D284A"/>
    <w:rPr>
      <w:rFonts w:ascii="Symbol" w:hAnsi="Symbol"/>
    </w:rPr>
  </w:style>
  <w:style w:type="character" w:customStyle="1" w:styleId="WW8Num5z0">
    <w:name w:val="WW8Num5z0"/>
    <w:rsid w:val="006D284A"/>
    <w:rPr>
      <w:rFonts w:ascii="Symbol" w:hAnsi="Symbol"/>
    </w:rPr>
  </w:style>
  <w:style w:type="character" w:customStyle="1" w:styleId="WW8Num6z0">
    <w:name w:val="WW8Num6z0"/>
    <w:rsid w:val="006D284A"/>
    <w:rPr>
      <w:rFonts w:ascii="Wingdings" w:hAnsi="Wingdings"/>
    </w:rPr>
  </w:style>
  <w:style w:type="character" w:customStyle="1" w:styleId="WW8Num7z0">
    <w:name w:val="WW8Num7z0"/>
    <w:rsid w:val="006D284A"/>
    <w:rPr>
      <w:rFonts w:ascii="Symbol" w:hAnsi="Symbol"/>
    </w:rPr>
  </w:style>
  <w:style w:type="character" w:customStyle="1" w:styleId="WW8Num8z0">
    <w:name w:val="WW8Num8z0"/>
    <w:rsid w:val="006D284A"/>
    <w:rPr>
      <w:rFonts w:ascii="Symbol" w:hAnsi="Symbol"/>
    </w:rPr>
  </w:style>
  <w:style w:type="character" w:customStyle="1" w:styleId="WW8Num9z0">
    <w:name w:val="WW8Num9z0"/>
    <w:rsid w:val="006D284A"/>
    <w:rPr>
      <w:rFonts w:ascii="Symbol" w:hAnsi="Symbol"/>
    </w:rPr>
  </w:style>
  <w:style w:type="character" w:customStyle="1" w:styleId="WW8Num10z0">
    <w:name w:val="WW8Num10z0"/>
    <w:rsid w:val="006D284A"/>
    <w:rPr>
      <w:rFonts w:ascii="Symbol" w:hAnsi="Symbol"/>
    </w:rPr>
  </w:style>
  <w:style w:type="character" w:customStyle="1" w:styleId="WW8Num10z2">
    <w:name w:val="WW8Num10z2"/>
    <w:rsid w:val="006D284A"/>
    <w:rPr>
      <w:rFonts w:ascii="Wingdings" w:hAnsi="Wingdings"/>
    </w:rPr>
  </w:style>
  <w:style w:type="character" w:customStyle="1" w:styleId="WW8Num10z4">
    <w:name w:val="WW8Num10z4"/>
    <w:rsid w:val="006D284A"/>
    <w:rPr>
      <w:rFonts w:ascii="Courier New" w:hAnsi="Courier New"/>
    </w:rPr>
  </w:style>
  <w:style w:type="character" w:customStyle="1" w:styleId="WW8Num11z0">
    <w:name w:val="WW8Num11z0"/>
    <w:rsid w:val="006D284A"/>
    <w:rPr>
      <w:rFonts w:ascii="Symbol" w:hAnsi="Symbol"/>
    </w:rPr>
  </w:style>
  <w:style w:type="character" w:customStyle="1" w:styleId="WW8Num12z0">
    <w:name w:val="WW8Num12z0"/>
    <w:rsid w:val="006D284A"/>
    <w:rPr>
      <w:rFonts w:ascii="Wingdings" w:hAnsi="Wingdings"/>
    </w:rPr>
  </w:style>
  <w:style w:type="character" w:customStyle="1" w:styleId="WW8Num12z1">
    <w:name w:val="WW8Num12z1"/>
    <w:rsid w:val="006D284A"/>
    <w:rPr>
      <w:rFonts w:ascii="Times New Roman" w:eastAsia="Times New Roman" w:hAnsi="Times New Roman" w:cs="Times New Roman"/>
    </w:rPr>
  </w:style>
  <w:style w:type="character" w:customStyle="1" w:styleId="WW8Num12z3">
    <w:name w:val="WW8Num12z3"/>
    <w:rsid w:val="006D284A"/>
    <w:rPr>
      <w:rFonts w:ascii="Symbol" w:hAnsi="Symbol"/>
    </w:rPr>
  </w:style>
  <w:style w:type="character" w:customStyle="1" w:styleId="WW8Num12z4">
    <w:name w:val="WW8Num12z4"/>
    <w:rsid w:val="006D284A"/>
    <w:rPr>
      <w:rFonts w:ascii="Courier New" w:hAnsi="Courier New"/>
    </w:rPr>
  </w:style>
  <w:style w:type="character" w:customStyle="1" w:styleId="WW8Num13z0">
    <w:name w:val="WW8Num13z0"/>
    <w:rsid w:val="006D284A"/>
    <w:rPr>
      <w:rFonts w:ascii="Symbol" w:hAnsi="Symbol"/>
    </w:rPr>
  </w:style>
  <w:style w:type="character" w:customStyle="1" w:styleId="WW8Num14z0">
    <w:name w:val="WW8Num14z0"/>
    <w:rsid w:val="006D284A"/>
    <w:rPr>
      <w:rFonts w:ascii="Symbol" w:hAnsi="Symbol"/>
    </w:rPr>
  </w:style>
  <w:style w:type="character" w:customStyle="1" w:styleId="WW8Num15z0">
    <w:name w:val="WW8Num15z0"/>
    <w:rsid w:val="006D284A"/>
    <w:rPr>
      <w:rFonts w:ascii="Symbol" w:hAnsi="Symbol"/>
    </w:rPr>
  </w:style>
  <w:style w:type="character" w:customStyle="1" w:styleId="WW8Num16z0">
    <w:name w:val="WW8Num16z0"/>
    <w:rsid w:val="006D284A"/>
    <w:rPr>
      <w:rFonts w:ascii="Symbol" w:hAnsi="Symbol"/>
    </w:rPr>
  </w:style>
  <w:style w:type="character" w:customStyle="1" w:styleId="WW8Num17z0">
    <w:name w:val="WW8Num17z0"/>
    <w:rsid w:val="006D284A"/>
    <w:rPr>
      <w:rFonts w:ascii="Symbol" w:hAnsi="Symbol"/>
    </w:rPr>
  </w:style>
  <w:style w:type="character" w:customStyle="1" w:styleId="WW8Num18z0">
    <w:name w:val="WW8Num18z0"/>
    <w:rsid w:val="006D284A"/>
    <w:rPr>
      <w:rFonts w:ascii="Symbol" w:hAnsi="Symbol"/>
    </w:rPr>
  </w:style>
  <w:style w:type="character" w:customStyle="1" w:styleId="WW8Num19z0">
    <w:name w:val="WW8Num19z0"/>
    <w:rsid w:val="006D284A"/>
    <w:rPr>
      <w:rFonts w:ascii="Symbol" w:hAnsi="Symbol"/>
    </w:rPr>
  </w:style>
  <w:style w:type="character" w:customStyle="1" w:styleId="WW8Num20z0">
    <w:name w:val="WW8Num20z0"/>
    <w:rsid w:val="006D284A"/>
    <w:rPr>
      <w:rFonts w:ascii="Symbol" w:hAnsi="Symbol"/>
    </w:rPr>
  </w:style>
  <w:style w:type="character" w:customStyle="1" w:styleId="WW8Num21z0">
    <w:name w:val="WW8Num21z0"/>
    <w:rsid w:val="006D284A"/>
    <w:rPr>
      <w:rFonts w:ascii="Symbol" w:hAnsi="Symbol"/>
    </w:rPr>
  </w:style>
  <w:style w:type="character" w:customStyle="1" w:styleId="WW8Num22z0">
    <w:name w:val="WW8Num22z0"/>
    <w:rsid w:val="006D284A"/>
    <w:rPr>
      <w:rFonts w:ascii="Symbol" w:hAnsi="Symbol"/>
    </w:rPr>
  </w:style>
  <w:style w:type="character" w:customStyle="1" w:styleId="WW8Num23z0">
    <w:name w:val="WW8Num23z0"/>
    <w:rsid w:val="006D284A"/>
    <w:rPr>
      <w:rFonts w:ascii="Symbol" w:hAnsi="Symbol"/>
    </w:rPr>
  </w:style>
  <w:style w:type="character" w:customStyle="1" w:styleId="WW8Num25z0">
    <w:name w:val="WW8Num25z0"/>
    <w:rsid w:val="006D284A"/>
    <w:rPr>
      <w:rFonts w:ascii="Symbol" w:hAnsi="Symbol"/>
    </w:rPr>
  </w:style>
  <w:style w:type="character" w:customStyle="1" w:styleId="WW8Num26z0">
    <w:name w:val="WW8Num26z0"/>
    <w:rsid w:val="006D284A"/>
    <w:rPr>
      <w:rFonts w:ascii="Symbol" w:hAnsi="Symbol"/>
    </w:rPr>
  </w:style>
  <w:style w:type="character" w:customStyle="1" w:styleId="WW8Num27z0">
    <w:name w:val="WW8Num27z0"/>
    <w:rsid w:val="006D284A"/>
    <w:rPr>
      <w:rFonts w:ascii="Symbol" w:hAnsi="Symbol"/>
    </w:rPr>
  </w:style>
  <w:style w:type="character" w:customStyle="1" w:styleId="WW8Num28z0">
    <w:name w:val="WW8Num28z0"/>
    <w:rsid w:val="006D284A"/>
    <w:rPr>
      <w:rFonts w:ascii="Wingdings" w:hAnsi="Wingdings"/>
    </w:rPr>
  </w:style>
  <w:style w:type="character" w:customStyle="1" w:styleId="WW8Num29z0">
    <w:name w:val="WW8Num29z0"/>
    <w:rsid w:val="006D284A"/>
    <w:rPr>
      <w:rFonts w:ascii="Wingdings" w:hAnsi="Wingdings"/>
      <w:sz w:val="36"/>
    </w:rPr>
  </w:style>
  <w:style w:type="character" w:customStyle="1" w:styleId="WW8Num30z0">
    <w:name w:val="WW8Num30z0"/>
    <w:rsid w:val="006D284A"/>
    <w:rPr>
      <w:rFonts w:ascii="Wingdings" w:hAnsi="Wingdings"/>
      <w:sz w:val="36"/>
    </w:rPr>
  </w:style>
  <w:style w:type="character" w:customStyle="1" w:styleId="WW8Num31z0">
    <w:name w:val="WW8Num31z0"/>
    <w:rsid w:val="006D284A"/>
    <w:rPr>
      <w:rFonts w:ascii="Wingdings" w:hAnsi="Wingdings"/>
    </w:rPr>
  </w:style>
  <w:style w:type="character" w:customStyle="1" w:styleId="WW8Num32z0">
    <w:name w:val="WW8Num32z0"/>
    <w:rsid w:val="006D284A"/>
    <w:rPr>
      <w:rFonts w:ascii="Symbol" w:hAnsi="Symbol"/>
    </w:rPr>
  </w:style>
  <w:style w:type="character" w:customStyle="1" w:styleId="WW8Num33z0">
    <w:name w:val="WW8Num33z0"/>
    <w:rsid w:val="006D284A"/>
    <w:rPr>
      <w:rFonts w:ascii="Symbol" w:hAnsi="Symbol"/>
    </w:rPr>
  </w:style>
  <w:style w:type="character" w:customStyle="1" w:styleId="WW8Num34z0">
    <w:name w:val="WW8Num34z0"/>
    <w:rsid w:val="006D284A"/>
    <w:rPr>
      <w:rFonts w:ascii="Wingdings" w:hAnsi="Wingdings"/>
    </w:rPr>
  </w:style>
  <w:style w:type="character" w:customStyle="1" w:styleId="WW8Num35z0">
    <w:name w:val="WW8Num35z0"/>
    <w:rsid w:val="006D284A"/>
    <w:rPr>
      <w:rFonts w:ascii="Symbol" w:hAnsi="Symbol"/>
    </w:rPr>
  </w:style>
  <w:style w:type="character" w:customStyle="1" w:styleId="WW8Num36z0">
    <w:name w:val="WW8Num36z0"/>
    <w:rsid w:val="006D284A"/>
    <w:rPr>
      <w:rFonts w:ascii="Symbol" w:hAnsi="Symbol"/>
    </w:rPr>
  </w:style>
  <w:style w:type="character" w:customStyle="1" w:styleId="WW8Num37z0">
    <w:name w:val="WW8Num37z0"/>
    <w:rsid w:val="006D284A"/>
    <w:rPr>
      <w:rFonts w:ascii="Wingdings" w:hAnsi="Wingdings"/>
    </w:rPr>
  </w:style>
  <w:style w:type="character" w:customStyle="1" w:styleId="WW8Num37z1">
    <w:name w:val="WW8Num37z1"/>
    <w:rsid w:val="006D284A"/>
    <w:rPr>
      <w:rFonts w:ascii="Courier New" w:hAnsi="Courier New"/>
    </w:rPr>
  </w:style>
  <w:style w:type="character" w:customStyle="1" w:styleId="WW8Num37z3">
    <w:name w:val="WW8Num37z3"/>
    <w:rsid w:val="006D284A"/>
    <w:rPr>
      <w:rFonts w:ascii="Symbol" w:hAnsi="Symbol"/>
    </w:rPr>
  </w:style>
  <w:style w:type="character" w:customStyle="1" w:styleId="WW8Num39z0">
    <w:name w:val="WW8Num39z0"/>
    <w:rsid w:val="006D284A"/>
    <w:rPr>
      <w:rFonts w:ascii="Symbol" w:hAnsi="Symbol"/>
    </w:rPr>
  </w:style>
  <w:style w:type="character" w:customStyle="1" w:styleId="WW8Num39z1">
    <w:name w:val="WW8Num39z1"/>
    <w:rsid w:val="006D284A"/>
    <w:rPr>
      <w:rFonts w:ascii="Courier New" w:hAnsi="Courier New"/>
    </w:rPr>
  </w:style>
  <w:style w:type="character" w:customStyle="1" w:styleId="WW8Num39z2">
    <w:name w:val="WW8Num39z2"/>
    <w:rsid w:val="006D284A"/>
    <w:rPr>
      <w:rFonts w:ascii="Wingdings" w:hAnsi="Wingdings"/>
    </w:rPr>
  </w:style>
  <w:style w:type="character" w:customStyle="1" w:styleId="WW8Num40z0">
    <w:name w:val="WW8Num40z0"/>
    <w:rsid w:val="006D284A"/>
    <w:rPr>
      <w:rFonts w:ascii="Symbol" w:hAnsi="Symbol"/>
    </w:rPr>
  </w:style>
  <w:style w:type="character" w:customStyle="1" w:styleId="WW8Num41z0">
    <w:name w:val="WW8Num41z0"/>
    <w:rsid w:val="006D284A"/>
    <w:rPr>
      <w:rFonts w:ascii="Symbol" w:hAnsi="Symbol"/>
    </w:rPr>
  </w:style>
  <w:style w:type="character" w:customStyle="1" w:styleId="WW8Num41z3">
    <w:name w:val="WW8Num41z3"/>
    <w:rsid w:val="006D284A"/>
    <w:rPr>
      <w:rFonts w:ascii="Symbol" w:hAnsi="Symbol"/>
    </w:rPr>
  </w:style>
  <w:style w:type="character" w:customStyle="1" w:styleId="WW8Num41z4">
    <w:name w:val="WW8Num41z4"/>
    <w:rsid w:val="006D284A"/>
    <w:rPr>
      <w:rFonts w:ascii="Courier New" w:hAnsi="Courier New"/>
    </w:rPr>
  </w:style>
  <w:style w:type="character" w:customStyle="1" w:styleId="WW8Num42z0">
    <w:name w:val="WW8Num42z0"/>
    <w:rsid w:val="006D284A"/>
    <w:rPr>
      <w:rFonts w:ascii="Symbol" w:hAnsi="Symbol"/>
    </w:rPr>
  </w:style>
  <w:style w:type="character" w:customStyle="1" w:styleId="WW8Num43z0">
    <w:name w:val="WW8Num43z0"/>
    <w:rsid w:val="006D284A"/>
    <w:rPr>
      <w:rFonts w:ascii="Symbol" w:hAnsi="Symbol"/>
    </w:rPr>
  </w:style>
  <w:style w:type="character" w:customStyle="1" w:styleId="WW8Num43z1">
    <w:name w:val="WW8Num43z1"/>
    <w:rsid w:val="006D284A"/>
    <w:rPr>
      <w:rFonts w:ascii="Courier New" w:hAnsi="Courier New"/>
    </w:rPr>
  </w:style>
  <w:style w:type="character" w:customStyle="1" w:styleId="WW8Num43z2">
    <w:name w:val="WW8Num43z2"/>
    <w:rsid w:val="006D284A"/>
    <w:rPr>
      <w:rFonts w:ascii="Wingdings" w:hAnsi="Wingdings"/>
    </w:rPr>
  </w:style>
  <w:style w:type="character" w:customStyle="1" w:styleId="WW8Num44z0">
    <w:name w:val="WW8Num44z0"/>
    <w:rsid w:val="006D284A"/>
    <w:rPr>
      <w:rFonts w:ascii="Symbol" w:hAnsi="Symbol"/>
    </w:rPr>
  </w:style>
  <w:style w:type="character" w:customStyle="1" w:styleId="WW8Num45z0">
    <w:name w:val="WW8Num45z0"/>
    <w:rsid w:val="006D284A"/>
    <w:rPr>
      <w:rFonts w:ascii="Wingdings" w:hAnsi="Wingdings"/>
    </w:rPr>
  </w:style>
  <w:style w:type="character" w:customStyle="1" w:styleId="WW8Num45z1">
    <w:name w:val="WW8Num45z1"/>
    <w:rsid w:val="006D284A"/>
    <w:rPr>
      <w:rFonts w:ascii="Courier New" w:hAnsi="Courier New"/>
    </w:rPr>
  </w:style>
  <w:style w:type="character" w:customStyle="1" w:styleId="WW8Num45z2">
    <w:name w:val="WW8Num45z2"/>
    <w:rsid w:val="006D284A"/>
    <w:rPr>
      <w:rFonts w:ascii="Wingdings" w:hAnsi="Wingdings"/>
    </w:rPr>
  </w:style>
  <w:style w:type="character" w:customStyle="1" w:styleId="WW8Num46z0">
    <w:name w:val="WW8Num46z0"/>
    <w:rsid w:val="006D284A"/>
    <w:rPr>
      <w:rFonts w:ascii="Symbol" w:hAnsi="Symbol"/>
    </w:rPr>
  </w:style>
  <w:style w:type="character" w:customStyle="1" w:styleId="WW8Num47z0">
    <w:name w:val="WW8Num47z0"/>
    <w:rsid w:val="006D284A"/>
    <w:rPr>
      <w:rFonts w:ascii="Symbol" w:hAnsi="Symbol"/>
    </w:rPr>
  </w:style>
  <w:style w:type="character" w:customStyle="1" w:styleId="WW8Num48z0">
    <w:name w:val="WW8Num48z0"/>
    <w:rsid w:val="006D284A"/>
    <w:rPr>
      <w:rFonts w:ascii="Symbol" w:hAnsi="Symbol"/>
    </w:rPr>
  </w:style>
  <w:style w:type="character" w:customStyle="1" w:styleId="WW8Num48z1">
    <w:name w:val="WW8Num48z1"/>
    <w:rsid w:val="006D284A"/>
    <w:rPr>
      <w:rFonts w:ascii="Courier New" w:hAnsi="Courier New"/>
    </w:rPr>
  </w:style>
  <w:style w:type="character" w:customStyle="1" w:styleId="WW8Num48z2">
    <w:name w:val="WW8Num48z2"/>
    <w:rsid w:val="006D284A"/>
    <w:rPr>
      <w:rFonts w:ascii="Wingdings" w:hAnsi="Wingdings"/>
    </w:rPr>
  </w:style>
  <w:style w:type="character" w:customStyle="1" w:styleId="WW8Num49z0">
    <w:name w:val="WW8Num49z0"/>
    <w:rsid w:val="006D284A"/>
    <w:rPr>
      <w:rFonts w:ascii="Symbol" w:hAnsi="Symbol"/>
    </w:rPr>
  </w:style>
  <w:style w:type="character" w:customStyle="1" w:styleId="WW8Num49z1">
    <w:name w:val="WW8Num49z1"/>
    <w:rsid w:val="006D284A"/>
    <w:rPr>
      <w:rFonts w:ascii="OpenSymbol" w:hAnsi="OpenSymbol" w:cs="OpenSymbol"/>
    </w:rPr>
  </w:style>
  <w:style w:type="character" w:customStyle="1" w:styleId="WW8Num50z0">
    <w:name w:val="WW8Num50z0"/>
    <w:rsid w:val="006D284A"/>
    <w:rPr>
      <w:rFonts w:ascii="Symbol" w:hAnsi="Symbol"/>
    </w:rPr>
  </w:style>
  <w:style w:type="character" w:customStyle="1" w:styleId="WW8Num50z1">
    <w:name w:val="WW8Num50z1"/>
    <w:rsid w:val="006D284A"/>
    <w:rPr>
      <w:rFonts w:ascii="Courier New" w:hAnsi="Courier New"/>
    </w:rPr>
  </w:style>
  <w:style w:type="character" w:customStyle="1" w:styleId="WW8Num51z0">
    <w:name w:val="WW8Num51z0"/>
    <w:rsid w:val="006D284A"/>
    <w:rPr>
      <w:rFonts w:ascii="Symbol" w:hAnsi="Symbol"/>
    </w:rPr>
  </w:style>
  <w:style w:type="character" w:customStyle="1" w:styleId="WW8Num51z1">
    <w:name w:val="WW8Num51z1"/>
    <w:rsid w:val="006D284A"/>
    <w:rPr>
      <w:rFonts w:ascii="Courier New" w:hAnsi="Courier New"/>
    </w:rPr>
  </w:style>
  <w:style w:type="character" w:customStyle="1" w:styleId="WW8Num52z0">
    <w:name w:val="WW8Num52z0"/>
    <w:rsid w:val="006D284A"/>
    <w:rPr>
      <w:rFonts w:ascii="Wingdings" w:hAnsi="Wingdings"/>
    </w:rPr>
  </w:style>
  <w:style w:type="character" w:customStyle="1" w:styleId="WW8Num52z1">
    <w:name w:val="WW8Num52z1"/>
    <w:rsid w:val="006D284A"/>
    <w:rPr>
      <w:rFonts w:ascii="OpenSymbol" w:hAnsi="OpenSymbol" w:cs="OpenSymbol"/>
    </w:rPr>
  </w:style>
  <w:style w:type="character" w:customStyle="1" w:styleId="WW8Num52z2">
    <w:name w:val="WW8Num52z2"/>
    <w:rsid w:val="006D284A"/>
    <w:rPr>
      <w:rFonts w:ascii="Wingdings" w:hAnsi="Wingdings"/>
    </w:rPr>
  </w:style>
  <w:style w:type="character" w:customStyle="1" w:styleId="WW8Num53z0">
    <w:name w:val="WW8Num53z0"/>
    <w:rsid w:val="006D284A"/>
    <w:rPr>
      <w:rFonts w:ascii="Webdings" w:hAnsi="Webdings"/>
    </w:rPr>
  </w:style>
  <w:style w:type="character" w:customStyle="1" w:styleId="WW8Num54z0">
    <w:name w:val="WW8Num54z0"/>
    <w:rsid w:val="006D284A"/>
    <w:rPr>
      <w:rFonts w:ascii="Wingdings" w:hAnsi="Wingdings"/>
    </w:rPr>
  </w:style>
  <w:style w:type="character" w:customStyle="1" w:styleId="WW8Num54z1">
    <w:name w:val="WW8Num54z1"/>
    <w:rsid w:val="006D284A"/>
    <w:rPr>
      <w:rFonts w:ascii="Courier New" w:hAnsi="Courier New"/>
    </w:rPr>
  </w:style>
  <w:style w:type="character" w:customStyle="1" w:styleId="WW8Num54z2">
    <w:name w:val="WW8Num54z2"/>
    <w:rsid w:val="006D284A"/>
    <w:rPr>
      <w:rFonts w:ascii="Wingdings" w:hAnsi="Wingdings"/>
    </w:rPr>
  </w:style>
  <w:style w:type="character" w:customStyle="1" w:styleId="WW8Num55z0">
    <w:name w:val="WW8Num55z0"/>
    <w:rsid w:val="006D284A"/>
    <w:rPr>
      <w:rFonts w:ascii="Symbol" w:hAnsi="Symbol"/>
    </w:rPr>
  </w:style>
  <w:style w:type="character" w:customStyle="1" w:styleId="WW8Num58z0">
    <w:name w:val="WW8Num58z0"/>
    <w:rsid w:val="006D284A"/>
    <w:rPr>
      <w:rFonts w:ascii="Symbol" w:hAnsi="Symbol"/>
    </w:rPr>
  </w:style>
  <w:style w:type="character" w:customStyle="1" w:styleId="WW8Num61z0">
    <w:name w:val="WW8Num61z0"/>
    <w:rsid w:val="006D284A"/>
    <w:rPr>
      <w:rFonts w:ascii="Symbol" w:hAnsi="Symbol"/>
    </w:rPr>
  </w:style>
  <w:style w:type="character" w:customStyle="1" w:styleId="WW8Num63z0">
    <w:name w:val="WW8Num63z0"/>
    <w:rsid w:val="006D284A"/>
    <w:rPr>
      <w:rFonts w:ascii="Symbol" w:hAnsi="Symbol"/>
    </w:rPr>
  </w:style>
  <w:style w:type="character" w:customStyle="1" w:styleId="WW8Num66z0">
    <w:name w:val="WW8Num66z0"/>
    <w:rsid w:val="006D284A"/>
    <w:rPr>
      <w:rFonts w:ascii="Symbol" w:hAnsi="Symbol"/>
    </w:rPr>
  </w:style>
  <w:style w:type="character" w:customStyle="1" w:styleId="WW8Num68z0">
    <w:name w:val="WW8Num68z0"/>
    <w:rsid w:val="006D284A"/>
    <w:rPr>
      <w:rFonts w:ascii="Symbol" w:hAnsi="Symbol"/>
    </w:rPr>
  </w:style>
  <w:style w:type="character" w:customStyle="1" w:styleId="WW8Num71z0">
    <w:name w:val="WW8Num71z0"/>
    <w:rsid w:val="006D284A"/>
    <w:rPr>
      <w:rFonts w:ascii="Symbol" w:hAnsi="Symbol"/>
    </w:rPr>
  </w:style>
  <w:style w:type="character" w:customStyle="1" w:styleId="WW8Num72z0">
    <w:name w:val="WW8Num72z0"/>
    <w:rsid w:val="006D284A"/>
    <w:rPr>
      <w:rFonts w:ascii="Symbol" w:hAnsi="Symbol" w:cs="OpenSymbol"/>
    </w:rPr>
  </w:style>
  <w:style w:type="character" w:customStyle="1" w:styleId="WW8Num73z0">
    <w:name w:val="WW8Num73z0"/>
    <w:rsid w:val="006D284A"/>
    <w:rPr>
      <w:rFonts w:ascii="Symbol" w:hAnsi="Symbol"/>
    </w:rPr>
  </w:style>
  <w:style w:type="character" w:customStyle="1" w:styleId="WW8Num74z0">
    <w:name w:val="WW8Num74z0"/>
    <w:rsid w:val="006D284A"/>
    <w:rPr>
      <w:rFonts w:ascii="Symbol" w:hAnsi="Symbol"/>
    </w:rPr>
  </w:style>
  <w:style w:type="character" w:customStyle="1" w:styleId="WW8Num75z0">
    <w:name w:val="WW8Num75z0"/>
    <w:rsid w:val="006D284A"/>
    <w:rPr>
      <w:rFonts w:ascii="Symbol" w:hAnsi="Symbol"/>
    </w:rPr>
  </w:style>
  <w:style w:type="character" w:customStyle="1" w:styleId="Absatz-Standardschriftart">
    <w:name w:val="Absatz-Standardschriftart"/>
    <w:rsid w:val="006D284A"/>
  </w:style>
  <w:style w:type="character" w:customStyle="1" w:styleId="WW-Absatz-Standardschriftart">
    <w:name w:val="WW-Absatz-Standardschriftart"/>
    <w:rsid w:val="006D284A"/>
  </w:style>
  <w:style w:type="character" w:customStyle="1" w:styleId="WW-Absatz-Standardschriftart1">
    <w:name w:val="WW-Absatz-Standardschriftart1"/>
    <w:rsid w:val="006D284A"/>
  </w:style>
  <w:style w:type="character" w:customStyle="1" w:styleId="WW-Absatz-Standardschriftart11">
    <w:name w:val="WW-Absatz-Standardschriftart11"/>
    <w:rsid w:val="006D284A"/>
  </w:style>
  <w:style w:type="character" w:customStyle="1" w:styleId="WW-Absatz-Standardschriftart111">
    <w:name w:val="WW-Absatz-Standardschriftart111"/>
    <w:rsid w:val="006D284A"/>
  </w:style>
  <w:style w:type="character" w:customStyle="1" w:styleId="WW8Num2z0">
    <w:name w:val="WW8Num2z0"/>
    <w:rsid w:val="006D284A"/>
    <w:rPr>
      <w:rFonts w:ascii="Symbol" w:hAnsi="Symbol"/>
    </w:rPr>
  </w:style>
  <w:style w:type="character" w:customStyle="1" w:styleId="WW8Num9z2">
    <w:name w:val="WW8Num9z2"/>
    <w:rsid w:val="006D284A"/>
    <w:rPr>
      <w:rFonts w:ascii="Wingdings" w:hAnsi="Wingdings"/>
    </w:rPr>
  </w:style>
  <w:style w:type="character" w:customStyle="1" w:styleId="WW8Num9z4">
    <w:name w:val="WW8Num9z4"/>
    <w:rsid w:val="006D284A"/>
    <w:rPr>
      <w:rFonts w:ascii="Courier New" w:hAnsi="Courier New"/>
    </w:rPr>
  </w:style>
  <w:style w:type="character" w:customStyle="1" w:styleId="WW8Num11z1">
    <w:name w:val="WW8Num11z1"/>
    <w:rsid w:val="006D284A"/>
    <w:rPr>
      <w:rFonts w:ascii="Times New Roman" w:hAnsi="Times New Roman" w:cs="Times New Roman"/>
    </w:rPr>
  </w:style>
  <w:style w:type="character" w:customStyle="1" w:styleId="WW8Num11z3">
    <w:name w:val="WW8Num11z3"/>
    <w:rsid w:val="006D284A"/>
    <w:rPr>
      <w:rFonts w:ascii="Symbol" w:hAnsi="Symbol"/>
    </w:rPr>
  </w:style>
  <w:style w:type="character" w:customStyle="1" w:styleId="WW8Num11z4">
    <w:name w:val="WW8Num11z4"/>
    <w:rsid w:val="006D284A"/>
    <w:rPr>
      <w:rFonts w:ascii="Courier New" w:hAnsi="Courier New"/>
    </w:rPr>
  </w:style>
  <w:style w:type="character" w:customStyle="1" w:styleId="WW8Num17z1">
    <w:name w:val="WW8Num17z1"/>
    <w:rsid w:val="006D284A"/>
    <w:rPr>
      <w:rFonts w:ascii="Courier New" w:hAnsi="Courier New" w:cs="Calisto MT"/>
    </w:rPr>
  </w:style>
  <w:style w:type="character" w:customStyle="1" w:styleId="WW8Num17z2">
    <w:name w:val="WW8Num17z2"/>
    <w:rsid w:val="006D284A"/>
    <w:rPr>
      <w:rFonts w:ascii="Wingdings" w:hAnsi="Wingdings"/>
    </w:rPr>
  </w:style>
  <w:style w:type="character" w:customStyle="1" w:styleId="WW8Num24z0">
    <w:name w:val="WW8Num24z0"/>
    <w:rsid w:val="006D284A"/>
    <w:rPr>
      <w:rFonts w:ascii="Wingdings" w:hAnsi="Wingdings"/>
    </w:rPr>
  </w:style>
  <w:style w:type="character" w:customStyle="1" w:styleId="WW8Num27z1">
    <w:name w:val="WW8Num27z1"/>
    <w:rsid w:val="006D284A"/>
    <w:rPr>
      <w:rFonts w:ascii="Courier New" w:hAnsi="Courier New"/>
    </w:rPr>
  </w:style>
  <w:style w:type="character" w:customStyle="1" w:styleId="WW8Num27z3">
    <w:name w:val="WW8Num27z3"/>
    <w:rsid w:val="006D284A"/>
    <w:rPr>
      <w:rFonts w:ascii="Symbol" w:hAnsi="Symbol"/>
    </w:rPr>
  </w:style>
  <w:style w:type="character" w:customStyle="1" w:styleId="WW8Num38z0">
    <w:name w:val="WW8Num38z0"/>
    <w:rsid w:val="006D284A"/>
    <w:rPr>
      <w:rFonts w:ascii="Symbol" w:hAnsi="Symbol"/>
      <w:color w:val="auto"/>
    </w:rPr>
  </w:style>
  <w:style w:type="character" w:customStyle="1" w:styleId="WW8Num40z1">
    <w:name w:val="WW8Num40z1"/>
    <w:rsid w:val="006D284A"/>
    <w:rPr>
      <w:rFonts w:ascii="Courier New" w:hAnsi="Courier New"/>
    </w:rPr>
  </w:style>
  <w:style w:type="character" w:customStyle="1" w:styleId="WW8Num40z3">
    <w:name w:val="WW8Num40z3"/>
    <w:rsid w:val="006D284A"/>
    <w:rPr>
      <w:rFonts w:ascii="Symbol" w:hAnsi="Symbol"/>
    </w:rPr>
  </w:style>
  <w:style w:type="character" w:customStyle="1" w:styleId="WW8Num42z1">
    <w:name w:val="WW8Num42z1"/>
    <w:rsid w:val="006D284A"/>
    <w:rPr>
      <w:rFonts w:ascii="Courier New" w:hAnsi="Courier New"/>
    </w:rPr>
  </w:style>
  <w:style w:type="character" w:customStyle="1" w:styleId="WW8Num42z2">
    <w:name w:val="WW8Num42z2"/>
    <w:rsid w:val="006D284A"/>
    <w:rPr>
      <w:rFonts w:ascii="Wingdings" w:hAnsi="Wingdings"/>
    </w:rPr>
  </w:style>
  <w:style w:type="character" w:customStyle="1" w:styleId="WW8Num44z3">
    <w:name w:val="WW8Num44z3"/>
    <w:rsid w:val="006D284A"/>
    <w:rPr>
      <w:rFonts w:ascii="Symbol" w:hAnsi="Symbol"/>
    </w:rPr>
  </w:style>
  <w:style w:type="character" w:customStyle="1" w:styleId="WW8Num44z4">
    <w:name w:val="WW8Num44z4"/>
    <w:rsid w:val="006D284A"/>
    <w:rPr>
      <w:rFonts w:ascii="Courier New" w:hAnsi="Courier New"/>
    </w:rPr>
  </w:style>
  <w:style w:type="character" w:customStyle="1" w:styleId="WW8Num46z1">
    <w:name w:val="WW8Num46z1"/>
    <w:rsid w:val="006D284A"/>
    <w:rPr>
      <w:rFonts w:ascii="Courier New" w:hAnsi="Courier New"/>
    </w:rPr>
  </w:style>
  <w:style w:type="character" w:customStyle="1" w:styleId="WW8Num46z2">
    <w:name w:val="WW8Num46z2"/>
    <w:rsid w:val="006D284A"/>
    <w:rPr>
      <w:rFonts w:ascii="Wingdings" w:hAnsi="Wingdings"/>
    </w:rPr>
  </w:style>
  <w:style w:type="character" w:customStyle="1" w:styleId="WW8Num51z2">
    <w:name w:val="WW8Num51z2"/>
    <w:rsid w:val="006D284A"/>
    <w:rPr>
      <w:rFonts w:ascii="Wingdings" w:hAnsi="Wingdings"/>
    </w:rPr>
  </w:style>
  <w:style w:type="character" w:customStyle="1" w:styleId="WW8Num53z1">
    <w:name w:val="WW8Num53z1"/>
    <w:rsid w:val="006D284A"/>
    <w:rPr>
      <w:rFonts w:ascii="OpenSymbol" w:hAnsi="OpenSymbol"/>
    </w:rPr>
  </w:style>
  <w:style w:type="character" w:customStyle="1" w:styleId="WW8Num55z1">
    <w:name w:val="WW8Num55z1"/>
    <w:rsid w:val="006D284A"/>
    <w:rPr>
      <w:rFonts w:ascii="OpenSymbol" w:hAnsi="OpenSymbol" w:cs="OpenSymbol"/>
    </w:rPr>
  </w:style>
  <w:style w:type="character" w:customStyle="1" w:styleId="WW8Num57z0">
    <w:name w:val="WW8Num57z0"/>
    <w:rsid w:val="006D284A"/>
    <w:rPr>
      <w:rFonts w:ascii="Symbol" w:hAnsi="Symbol"/>
    </w:rPr>
  </w:style>
  <w:style w:type="character" w:customStyle="1" w:styleId="WW8Num57z1">
    <w:name w:val="WW8Num57z1"/>
    <w:rsid w:val="006D284A"/>
    <w:rPr>
      <w:rFonts w:ascii="Courier New" w:hAnsi="Courier New"/>
    </w:rPr>
  </w:style>
  <w:style w:type="character" w:customStyle="1" w:styleId="WW8Num57z2">
    <w:name w:val="WW8Num57z2"/>
    <w:rsid w:val="006D284A"/>
    <w:rPr>
      <w:rFonts w:ascii="Wingdings" w:hAnsi="Wingdings"/>
    </w:rPr>
  </w:style>
  <w:style w:type="character" w:customStyle="1" w:styleId="WW8Num59z0">
    <w:name w:val="WW8Num59z0"/>
    <w:rsid w:val="006D284A"/>
    <w:rPr>
      <w:rFonts w:ascii="Symbol" w:hAnsi="Symbol"/>
    </w:rPr>
  </w:style>
  <w:style w:type="character" w:customStyle="1" w:styleId="WW8Num59z1">
    <w:name w:val="WW8Num59z1"/>
    <w:rsid w:val="006D284A"/>
    <w:rPr>
      <w:rFonts w:ascii="Courier New" w:hAnsi="Courier New" w:cs="Wingdings"/>
    </w:rPr>
  </w:style>
  <w:style w:type="character" w:customStyle="1" w:styleId="WW8Num59z2">
    <w:name w:val="WW8Num59z2"/>
    <w:rsid w:val="006D284A"/>
    <w:rPr>
      <w:rFonts w:ascii="Wingdings" w:hAnsi="Wingdings"/>
    </w:rPr>
  </w:style>
  <w:style w:type="character" w:customStyle="1" w:styleId="WW8Num60z0">
    <w:name w:val="WW8Num60z0"/>
    <w:rsid w:val="006D284A"/>
    <w:rPr>
      <w:rFonts w:ascii="Symbol" w:hAnsi="Symbol"/>
    </w:rPr>
  </w:style>
  <w:style w:type="character" w:customStyle="1" w:styleId="WW8Num63z1">
    <w:name w:val="WW8Num63z1"/>
    <w:rsid w:val="006D284A"/>
    <w:rPr>
      <w:rFonts w:ascii="Courier New" w:hAnsi="Courier New" w:cs="Courier New"/>
    </w:rPr>
  </w:style>
  <w:style w:type="character" w:customStyle="1" w:styleId="WW8Num63z2">
    <w:name w:val="WW8Num63z2"/>
    <w:rsid w:val="006D284A"/>
    <w:rPr>
      <w:rFonts w:ascii="Wingdings" w:hAnsi="Wingdings"/>
    </w:rPr>
  </w:style>
  <w:style w:type="character" w:customStyle="1" w:styleId="WW8Num66z1">
    <w:name w:val="WW8Num66z1"/>
    <w:rsid w:val="006D284A"/>
    <w:rPr>
      <w:rFonts w:ascii="Courier New" w:hAnsi="Courier New" w:cs="Courier New"/>
    </w:rPr>
  </w:style>
  <w:style w:type="character" w:customStyle="1" w:styleId="WW8Num66z2">
    <w:name w:val="WW8Num66z2"/>
    <w:rsid w:val="006D284A"/>
    <w:rPr>
      <w:rFonts w:ascii="Wingdings" w:hAnsi="Wingdings"/>
    </w:rPr>
  </w:style>
  <w:style w:type="character" w:customStyle="1" w:styleId="WW8Num68z1">
    <w:name w:val="WW8Num68z1"/>
    <w:rsid w:val="006D284A"/>
    <w:rPr>
      <w:rFonts w:ascii="Courier New" w:hAnsi="Courier New" w:cs="Calisto MT"/>
    </w:rPr>
  </w:style>
  <w:style w:type="character" w:customStyle="1" w:styleId="WW8Num68z2">
    <w:name w:val="WW8Num68z2"/>
    <w:rsid w:val="006D284A"/>
    <w:rPr>
      <w:rFonts w:ascii="Wingdings" w:hAnsi="Wingdings"/>
    </w:rPr>
  </w:style>
  <w:style w:type="character" w:customStyle="1" w:styleId="WW8Num68z3">
    <w:name w:val="WW8Num68z3"/>
    <w:rsid w:val="006D284A"/>
    <w:rPr>
      <w:rFonts w:ascii="Symbol" w:hAnsi="Symbol"/>
    </w:rPr>
  </w:style>
  <w:style w:type="character" w:customStyle="1" w:styleId="WW8Num71z1">
    <w:name w:val="WW8Num71z1"/>
    <w:rsid w:val="006D284A"/>
    <w:rPr>
      <w:rFonts w:ascii="Courier New" w:hAnsi="Courier New"/>
    </w:rPr>
  </w:style>
  <w:style w:type="character" w:customStyle="1" w:styleId="WW8Num71z2">
    <w:name w:val="WW8Num71z2"/>
    <w:rsid w:val="006D284A"/>
    <w:rPr>
      <w:rFonts w:ascii="Wingdings" w:hAnsi="Wingdings"/>
    </w:rPr>
  </w:style>
  <w:style w:type="character" w:customStyle="1" w:styleId="WW8Num71z3">
    <w:name w:val="WW8Num71z3"/>
    <w:rsid w:val="006D284A"/>
    <w:rPr>
      <w:rFonts w:ascii="Symbol" w:hAnsi="Symbol"/>
    </w:rPr>
  </w:style>
  <w:style w:type="character" w:customStyle="1" w:styleId="WW8Num73z1">
    <w:name w:val="WW8Num73z1"/>
    <w:rsid w:val="006D284A"/>
    <w:rPr>
      <w:rFonts w:ascii="Courier New" w:hAnsi="Courier New" w:cs="Courier New"/>
    </w:rPr>
  </w:style>
  <w:style w:type="character" w:customStyle="1" w:styleId="WW8Num73z2">
    <w:name w:val="WW8Num73z2"/>
    <w:rsid w:val="006D284A"/>
    <w:rPr>
      <w:rFonts w:ascii="Wingdings" w:hAnsi="Wingdings"/>
    </w:rPr>
  </w:style>
  <w:style w:type="character" w:customStyle="1" w:styleId="WW8Num76z0">
    <w:name w:val="WW8Num76z0"/>
    <w:rsid w:val="006D284A"/>
    <w:rPr>
      <w:rFonts w:ascii="Monotype Sorts" w:eastAsia="Times New Roman" w:hAnsi="Monotype Sorts" w:cs="Times New Roman"/>
      <w:b/>
    </w:rPr>
  </w:style>
  <w:style w:type="character" w:customStyle="1" w:styleId="WW8Num76z1">
    <w:name w:val="WW8Num76z1"/>
    <w:rsid w:val="006D284A"/>
    <w:rPr>
      <w:rFonts w:ascii="Courier New" w:hAnsi="Courier New" w:cs="Courier New"/>
    </w:rPr>
  </w:style>
  <w:style w:type="character" w:customStyle="1" w:styleId="WW8Num76z2">
    <w:name w:val="WW8Num76z2"/>
    <w:rsid w:val="006D284A"/>
    <w:rPr>
      <w:rFonts w:ascii="Wingdings" w:hAnsi="Wingdings"/>
    </w:rPr>
  </w:style>
  <w:style w:type="character" w:customStyle="1" w:styleId="WW8Num76z3">
    <w:name w:val="WW8Num76z3"/>
    <w:rsid w:val="006D284A"/>
    <w:rPr>
      <w:rFonts w:ascii="Symbol" w:hAnsi="Symbol"/>
    </w:rPr>
  </w:style>
  <w:style w:type="character" w:customStyle="1" w:styleId="WW8Num77z0">
    <w:name w:val="WW8Num77z0"/>
    <w:rsid w:val="006D284A"/>
    <w:rPr>
      <w:b/>
    </w:rPr>
  </w:style>
  <w:style w:type="character" w:customStyle="1" w:styleId="WW8Num78z0">
    <w:name w:val="WW8Num78z0"/>
    <w:rsid w:val="006D284A"/>
    <w:rPr>
      <w:rFonts w:ascii="Symbol" w:hAnsi="Symbol"/>
    </w:rPr>
  </w:style>
  <w:style w:type="character" w:customStyle="1" w:styleId="WW8Num78z1">
    <w:name w:val="WW8Num78z1"/>
    <w:rsid w:val="006D284A"/>
    <w:rPr>
      <w:rFonts w:ascii="Courier New" w:hAnsi="Courier New"/>
    </w:rPr>
  </w:style>
  <w:style w:type="character" w:customStyle="1" w:styleId="WW8Num78z2">
    <w:name w:val="WW8Num78z2"/>
    <w:rsid w:val="006D284A"/>
    <w:rPr>
      <w:rFonts w:ascii="Wingdings" w:hAnsi="Wingdings"/>
    </w:rPr>
  </w:style>
  <w:style w:type="character" w:customStyle="1" w:styleId="WW8Num78z3">
    <w:name w:val="WW8Num78z3"/>
    <w:rsid w:val="006D284A"/>
    <w:rPr>
      <w:rFonts w:ascii="Symbol" w:hAnsi="Symbol"/>
    </w:rPr>
  </w:style>
  <w:style w:type="character" w:customStyle="1" w:styleId="WW8Num79z0">
    <w:name w:val="WW8Num79z0"/>
    <w:rsid w:val="006D284A"/>
    <w:rPr>
      <w:rFonts w:ascii="Symbol" w:hAnsi="Symbol"/>
    </w:rPr>
  </w:style>
  <w:style w:type="character" w:customStyle="1" w:styleId="WW8Num79z1">
    <w:name w:val="WW8Num79z1"/>
    <w:rsid w:val="006D284A"/>
    <w:rPr>
      <w:rFonts w:ascii="Courier New" w:hAnsi="Courier New" w:cs="Courier New"/>
    </w:rPr>
  </w:style>
  <w:style w:type="character" w:customStyle="1" w:styleId="WW8Num79z2">
    <w:name w:val="WW8Num79z2"/>
    <w:rsid w:val="006D284A"/>
    <w:rPr>
      <w:rFonts w:ascii="Wingdings" w:hAnsi="Wingdings"/>
    </w:rPr>
  </w:style>
  <w:style w:type="character" w:customStyle="1" w:styleId="WW8Num80z0">
    <w:name w:val="WW8Num80z0"/>
    <w:rsid w:val="006D284A"/>
    <w:rPr>
      <w:rFonts w:ascii="Symbol" w:hAnsi="Symbol"/>
    </w:rPr>
  </w:style>
  <w:style w:type="character" w:customStyle="1" w:styleId="WW8Num80z1">
    <w:name w:val="WW8Num80z1"/>
    <w:rsid w:val="006D284A"/>
    <w:rPr>
      <w:rFonts w:ascii="Courier New" w:hAnsi="Courier New" w:cs="Courier New"/>
    </w:rPr>
  </w:style>
  <w:style w:type="character" w:customStyle="1" w:styleId="WW8Num80z2">
    <w:name w:val="WW8Num80z2"/>
    <w:rsid w:val="006D284A"/>
    <w:rPr>
      <w:rFonts w:ascii="Wingdings" w:hAnsi="Wingdings"/>
    </w:rPr>
  </w:style>
  <w:style w:type="character" w:customStyle="1" w:styleId="Fuentedeprrafopredeter2">
    <w:name w:val="Fuente de párrafo predeter.2"/>
    <w:rsid w:val="006D284A"/>
  </w:style>
  <w:style w:type="character" w:customStyle="1" w:styleId="WW-Absatz-Standardschriftart1111">
    <w:name w:val="WW-Absatz-Standardschriftart1111"/>
    <w:rsid w:val="006D284A"/>
  </w:style>
  <w:style w:type="character" w:customStyle="1" w:styleId="WW8Num27z2">
    <w:name w:val="WW8Num27z2"/>
    <w:rsid w:val="006D284A"/>
    <w:rPr>
      <w:rFonts w:ascii="Wingdings" w:hAnsi="Wingdings"/>
    </w:rPr>
  </w:style>
  <w:style w:type="character" w:customStyle="1" w:styleId="WW-Absatz-Standardschriftart11111">
    <w:name w:val="WW-Absatz-Standardschriftart11111"/>
    <w:rsid w:val="006D284A"/>
  </w:style>
  <w:style w:type="character" w:customStyle="1" w:styleId="WW8Num18z1">
    <w:name w:val="WW8Num18z1"/>
    <w:rsid w:val="006D284A"/>
    <w:rPr>
      <w:rFonts w:ascii="Courier New" w:hAnsi="Courier New" w:cs="Calisto MT"/>
    </w:rPr>
  </w:style>
  <w:style w:type="character" w:customStyle="1" w:styleId="WW8Num18z2">
    <w:name w:val="WW8Num18z2"/>
    <w:rsid w:val="006D284A"/>
    <w:rPr>
      <w:rFonts w:ascii="Wingdings" w:hAnsi="Wingdings"/>
    </w:rPr>
  </w:style>
  <w:style w:type="character" w:customStyle="1" w:styleId="WW8Num29z1">
    <w:name w:val="WW8Num29z1"/>
    <w:rsid w:val="006D284A"/>
    <w:rPr>
      <w:rFonts w:ascii="Courier New" w:hAnsi="Courier New"/>
    </w:rPr>
  </w:style>
  <w:style w:type="character" w:customStyle="1" w:styleId="WW8Num29z2">
    <w:name w:val="WW8Num29z2"/>
    <w:rsid w:val="006D284A"/>
    <w:rPr>
      <w:rFonts w:ascii="Wingdings" w:hAnsi="Wingdings"/>
    </w:rPr>
  </w:style>
  <w:style w:type="character" w:customStyle="1" w:styleId="WW8Num29z3">
    <w:name w:val="WW8Num29z3"/>
    <w:rsid w:val="006D284A"/>
    <w:rPr>
      <w:rFonts w:ascii="Symbol" w:hAnsi="Symbol"/>
    </w:rPr>
  </w:style>
  <w:style w:type="character" w:customStyle="1" w:styleId="WW8Num43z3">
    <w:name w:val="WW8Num43z3"/>
    <w:rsid w:val="006D284A"/>
    <w:rPr>
      <w:rFonts w:ascii="Symbol" w:hAnsi="Symbol"/>
    </w:rPr>
  </w:style>
  <w:style w:type="character" w:customStyle="1" w:styleId="WW8Num49z3">
    <w:name w:val="WW8Num49z3"/>
    <w:rsid w:val="006D284A"/>
    <w:rPr>
      <w:rFonts w:ascii="Symbol" w:hAnsi="Symbol"/>
    </w:rPr>
  </w:style>
  <w:style w:type="character" w:customStyle="1" w:styleId="WW8Num49z4">
    <w:name w:val="WW8Num49z4"/>
    <w:rsid w:val="006D284A"/>
    <w:rPr>
      <w:rFonts w:ascii="Courier New" w:hAnsi="Courier New"/>
    </w:rPr>
  </w:style>
  <w:style w:type="character" w:customStyle="1" w:styleId="WW8Num56z0">
    <w:name w:val="WW8Num56z0"/>
    <w:rsid w:val="006D284A"/>
    <w:rPr>
      <w:rFonts w:ascii="Symbol" w:hAnsi="Symbol"/>
    </w:rPr>
  </w:style>
  <w:style w:type="character" w:customStyle="1" w:styleId="WW8Num62z0">
    <w:name w:val="WW8Num62z0"/>
    <w:rsid w:val="006D284A"/>
    <w:rPr>
      <w:rFonts w:ascii="Symbol" w:hAnsi="Symbol"/>
    </w:rPr>
  </w:style>
  <w:style w:type="character" w:customStyle="1" w:styleId="WW8Num62z1">
    <w:name w:val="WW8Num62z1"/>
    <w:rsid w:val="006D284A"/>
    <w:rPr>
      <w:rFonts w:ascii="Courier New" w:hAnsi="Courier New"/>
    </w:rPr>
  </w:style>
  <w:style w:type="character" w:customStyle="1" w:styleId="WW8Num62z2">
    <w:name w:val="WW8Num62z2"/>
    <w:rsid w:val="006D284A"/>
    <w:rPr>
      <w:rFonts w:ascii="Wingdings" w:hAnsi="Wingdings"/>
    </w:rPr>
  </w:style>
  <w:style w:type="character" w:customStyle="1" w:styleId="WW8Num64z0">
    <w:name w:val="WW8Num64z0"/>
    <w:rsid w:val="006D284A"/>
    <w:rPr>
      <w:rFonts w:ascii="Symbol" w:hAnsi="Symbol"/>
    </w:rPr>
  </w:style>
  <w:style w:type="character" w:customStyle="1" w:styleId="WW8Num65z0">
    <w:name w:val="WW8Num65z0"/>
    <w:rsid w:val="006D284A"/>
    <w:rPr>
      <w:rFonts w:ascii="Symbol" w:hAnsi="Symbol"/>
    </w:rPr>
  </w:style>
  <w:style w:type="character" w:customStyle="1" w:styleId="WW8Num67z0">
    <w:name w:val="WW8Num67z0"/>
    <w:rsid w:val="006D284A"/>
    <w:rPr>
      <w:rFonts w:ascii="Symbol" w:hAnsi="Symbol"/>
    </w:rPr>
  </w:style>
  <w:style w:type="character" w:customStyle="1" w:styleId="WW8Num67z1">
    <w:name w:val="WW8Num67z1"/>
    <w:rsid w:val="006D284A"/>
    <w:rPr>
      <w:rFonts w:ascii="Courier New" w:hAnsi="Courier New"/>
    </w:rPr>
  </w:style>
  <w:style w:type="character" w:customStyle="1" w:styleId="WW8Num67z2">
    <w:name w:val="WW8Num67z2"/>
    <w:rsid w:val="006D284A"/>
    <w:rPr>
      <w:rFonts w:ascii="Wingdings" w:hAnsi="Wingdings"/>
    </w:rPr>
  </w:style>
  <w:style w:type="character" w:customStyle="1" w:styleId="WW8Num69z0">
    <w:name w:val="WW8Num69z0"/>
    <w:rsid w:val="006D284A"/>
    <w:rPr>
      <w:rFonts w:ascii="Symbol" w:hAnsi="Symbol"/>
    </w:rPr>
  </w:style>
  <w:style w:type="character" w:customStyle="1" w:styleId="WW8Num70z0">
    <w:name w:val="WW8Num70z0"/>
    <w:rsid w:val="006D284A"/>
    <w:rPr>
      <w:rFonts w:ascii="Symbol" w:hAnsi="Symbol"/>
    </w:rPr>
  </w:style>
  <w:style w:type="character" w:customStyle="1" w:styleId="WW8Num70z1">
    <w:name w:val="WW8Num70z1"/>
    <w:rsid w:val="006D284A"/>
    <w:rPr>
      <w:rFonts w:ascii="OpenSymbol" w:hAnsi="OpenSymbol" w:cs="OpenSymbol"/>
    </w:rPr>
  </w:style>
  <w:style w:type="character" w:customStyle="1" w:styleId="WW8Num72z1">
    <w:name w:val="WW8Num72z1"/>
    <w:rsid w:val="006D284A"/>
    <w:rPr>
      <w:rFonts w:ascii="OpenSymbol" w:hAnsi="OpenSymbol" w:cs="OpenSymbol"/>
    </w:rPr>
  </w:style>
  <w:style w:type="character" w:customStyle="1" w:styleId="WW-Absatz-Standardschriftart111111">
    <w:name w:val="WW-Absatz-Standardschriftart111111"/>
    <w:rsid w:val="006D284A"/>
  </w:style>
  <w:style w:type="character" w:customStyle="1" w:styleId="WW-Absatz-Standardschriftart1111111">
    <w:name w:val="WW-Absatz-Standardschriftart1111111"/>
    <w:rsid w:val="006D284A"/>
  </w:style>
  <w:style w:type="character" w:customStyle="1" w:styleId="WW8Num1z0">
    <w:name w:val="WW8Num1z0"/>
    <w:rsid w:val="006D284A"/>
    <w:rPr>
      <w:rFonts w:ascii="Symbol" w:hAnsi="Symbol"/>
    </w:rPr>
  </w:style>
  <w:style w:type="character" w:customStyle="1" w:styleId="WW8Num7z1">
    <w:name w:val="WW8Num7z1"/>
    <w:rsid w:val="006D284A"/>
    <w:rPr>
      <w:rFonts w:ascii="Courier New" w:hAnsi="Courier New"/>
    </w:rPr>
  </w:style>
  <w:style w:type="character" w:customStyle="1" w:styleId="WW8Num7z2">
    <w:name w:val="WW8Num7z2"/>
    <w:rsid w:val="006D284A"/>
    <w:rPr>
      <w:rFonts w:ascii="Wingdings" w:hAnsi="Wingdings"/>
    </w:rPr>
  </w:style>
  <w:style w:type="character" w:customStyle="1" w:styleId="WW8Num19z1">
    <w:name w:val="WW8Num19z1"/>
    <w:rsid w:val="006D284A"/>
    <w:rPr>
      <w:rFonts w:ascii="Courier New" w:hAnsi="Courier New" w:cs="Calisto MT"/>
    </w:rPr>
  </w:style>
  <w:style w:type="character" w:customStyle="1" w:styleId="WW8Num19z2">
    <w:name w:val="WW8Num19z2"/>
    <w:rsid w:val="006D284A"/>
    <w:rPr>
      <w:rFonts w:ascii="Wingdings" w:hAnsi="Wingdings"/>
    </w:rPr>
  </w:style>
  <w:style w:type="character" w:customStyle="1" w:styleId="WW8Num30z1">
    <w:name w:val="WW8Num30z1"/>
    <w:rsid w:val="006D284A"/>
    <w:rPr>
      <w:rFonts w:ascii="Courier New" w:hAnsi="Courier New"/>
    </w:rPr>
  </w:style>
  <w:style w:type="character" w:customStyle="1" w:styleId="WW8Num30z2">
    <w:name w:val="WW8Num30z2"/>
    <w:rsid w:val="006D284A"/>
    <w:rPr>
      <w:rFonts w:ascii="Wingdings" w:hAnsi="Wingdings"/>
    </w:rPr>
  </w:style>
  <w:style w:type="character" w:customStyle="1" w:styleId="WW8Num30z3">
    <w:name w:val="WW8Num30z3"/>
    <w:rsid w:val="006D284A"/>
    <w:rPr>
      <w:rFonts w:ascii="Symbol" w:hAnsi="Symbol"/>
    </w:rPr>
  </w:style>
  <w:style w:type="character" w:customStyle="1" w:styleId="WW8Num45z3">
    <w:name w:val="WW8Num45z3"/>
    <w:rsid w:val="006D284A"/>
    <w:rPr>
      <w:rFonts w:ascii="Symbol" w:hAnsi="Symbol"/>
    </w:rPr>
  </w:style>
  <w:style w:type="character" w:customStyle="1" w:styleId="WW8Num50z2">
    <w:name w:val="WW8Num50z2"/>
    <w:rsid w:val="006D284A"/>
    <w:rPr>
      <w:rFonts w:ascii="Wingdings" w:hAnsi="Wingdings"/>
    </w:rPr>
  </w:style>
  <w:style w:type="character" w:customStyle="1" w:styleId="WW8Num52z3">
    <w:name w:val="WW8Num52z3"/>
    <w:rsid w:val="006D284A"/>
    <w:rPr>
      <w:rFonts w:ascii="Symbol" w:hAnsi="Symbol"/>
    </w:rPr>
  </w:style>
  <w:style w:type="character" w:customStyle="1" w:styleId="WW8Num52z4">
    <w:name w:val="WW8Num52z4"/>
    <w:rsid w:val="006D284A"/>
    <w:rPr>
      <w:rFonts w:ascii="Courier New" w:hAnsi="Courier New"/>
    </w:rPr>
  </w:style>
  <w:style w:type="character" w:customStyle="1" w:styleId="WW8Num65z1">
    <w:name w:val="WW8Num65z1"/>
    <w:rsid w:val="006D284A"/>
    <w:rPr>
      <w:rFonts w:ascii="Courier New" w:hAnsi="Courier New"/>
    </w:rPr>
  </w:style>
  <w:style w:type="character" w:customStyle="1" w:styleId="WW8Num65z2">
    <w:name w:val="WW8Num65z2"/>
    <w:rsid w:val="006D284A"/>
    <w:rPr>
      <w:rFonts w:ascii="Wingdings" w:hAnsi="Wingdings"/>
    </w:rPr>
  </w:style>
  <w:style w:type="character" w:customStyle="1" w:styleId="WW8NumSt31z0">
    <w:name w:val="WW8NumSt31z0"/>
    <w:rsid w:val="006D284A"/>
    <w:rPr>
      <w:rFonts w:ascii="Symbol" w:hAnsi="Symbol"/>
    </w:rPr>
  </w:style>
  <w:style w:type="character" w:customStyle="1" w:styleId="WW8NumSt45z0">
    <w:name w:val="WW8NumSt45z0"/>
    <w:rsid w:val="006D284A"/>
    <w:rPr>
      <w:rFonts w:ascii="Symbol" w:hAnsi="Symbol"/>
    </w:rPr>
  </w:style>
  <w:style w:type="character" w:customStyle="1" w:styleId="Fuentedeprrafopredeter1">
    <w:name w:val="Fuente de párrafo predeter.1"/>
    <w:rsid w:val="006D284A"/>
  </w:style>
  <w:style w:type="character" w:styleId="Hipervnculovisitado">
    <w:name w:val="FollowedHyperlink"/>
    <w:basedOn w:val="Fuentedeprrafopredeter1"/>
    <w:semiHidden/>
    <w:rsid w:val="006D284A"/>
    <w:rPr>
      <w:color w:val="800080"/>
      <w:u w:val="single"/>
    </w:rPr>
  </w:style>
  <w:style w:type="character" w:styleId="Nmerodepgina">
    <w:name w:val="page number"/>
    <w:basedOn w:val="Fuentedeprrafopredeter1"/>
    <w:rsid w:val="006D284A"/>
  </w:style>
  <w:style w:type="character" w:customStyle="1" w:styleId="Vietas">
    <w:name w:val="Viñetas"/>
    <w:rsid w:val="006D284A"/>
    <w:rPr>
      <w:rFonts w:ascii="OpenSymbol" w:eastAsia="OpenSymbol" w:hAnsi="OpenSymbol" w:cs="OpenSymbol"/>
    </w:rPr>
  </w:style>
  <w:style w:type="character" w:customStyle="1" w:styleId="Carcterdenumeracin">
    <w:name w:val="Carácter de numeración"/>
    <w:rsid w:val="006D284A"/>
  </w:style>
  <w:style w:type="character" w:customStyle="1" w:styleId="WW8NumSt36z0">
    <w:name w:val="WW8NumSt36z0"/>
    <w:rsid w:val="006D284A"/>
    <w:rPr>
      <w:rFonts w:ascii="Symbol" w:hAnsi="Symbol"/>
    </w:rPr>
  </w:style>
  <w:style w:type="character" w:customStyle="1" w:styleId="WW8NumSt36z1">
    <w:name w:val="WW8NumSt36z1"/>
    <w:rsid w:val="006D284A"/>
    <w:rPr>
      <w:rFonts w:ascii="Courier New" w:hAnsi="Courier New"/>
    </w:rPr>
  </w:style>
  <w:style w:type="character" w:customStyle="1" w:styleId="WW8NumSt36z2">
    <w:name w:val="WW8NumSt36z2"/>
    <w:rsid w:val="006D284A"/>
    <w:rPr>
      <w:rFonts w:ascii="Wingdings" w:hAnsi="Wingdings"/>
    </w:rPr>
  </w:style>
  <w:style w:type="character" w:customStyle="1" w:styleId="WW8Num86z0">
    <w:name w:val="WW8Num86z0"/>
    <w:rsid w:val="006D284A"/>
    <w:rPr>
      <w:rFonts w:ascii="Symbol" w:hAnsi="Symbol"/>
    </w:rPr>
  </w:style>
  <w:style w:type="character" w:customStyle="1" w:styleId="WW8Num86z1">
    <w:name w:val="WW8Num86z1"/>
    <w:rsid w:val="006D284A"/>
    <w:rPr>
      <w:rFonts w:ascii="Courier New" w:hAnsi="Courier New" w:cs="Wingdings"/>
    </w:rPr>
  </w:style>
  <w:style w:type="character" w:customStyle="1" w:styleId="WW8Num86z2">
    <w:name w:val="WW8Num86z2"/>
    <w:rsid w:val="006D284A"/>
    <w:rPr>
      <w:rFonts w:ascii="Wingdings" w:hAnsi="Wingdings"/>
    </w:rPr>
  </w:style>
  <w:style w:type="character" w:customStyle="1" w:styleId="WW8Num108z0">
    <w:name w:val="WW8Num108z0"/>
    <w:rsid w:val="006D284A"/>
    <w:rPr>
      <w:rFonts w:ascii="Symbol" w:hAnsi="Symbol"/>
    </w:rPr>
  </w:style>
  <w:style w:type="character" w:customStyle="1" w:styleId="WW8Num108z1">
    <w:name w:val="WW8Num108z1"/>
    <w:rsid w:val="006D284A"/>
    <w:rPr>
      <w:rFonts w:ascii="Courier New" w:hAnsi="Courier New" w:cs="Wingdings"/>
    </w:rPr>
  </w:style>
  <w:style w:type="character" w:customStyle="1" w:styleId="WW8Num108z2">
    <w:name w:val="WW8Num108z2"/>
    <w:rsid w:val="006D284A"/>
    <w:rPr>
      <w:rFonts w:ascii="Wingdings" w:hAnsi="Wingdings"/>
    </w:rPr>
  </w:style>
  <w:style w:type="character" w:customStyle="1" w:styleId="WW8NumSt35z0">
    <w:name w:val="WW8NumSt35z0"/>
    <w:rsid w:val="006D284A"/>
    <w:rPr>
      <w:rFonts w:ascii="Symbol" w:hAnsi="Symbol"/>
    </w:rPr>
  </w:style>
  <w:style w:type="paragraph" w:customStyle="1" w:styleId="Encabezado2">
    <w:name w:val="Encabezado2"/>
    <w:basedOn w:val="Normal"/>
    <w:next w:val="Textoindependiente"/>
    <w:rsid w:val="006D284A"/>
    <w:pPr>
      <w:keepNext/>
      <w:suppressAutoHyphens/>
      <w:spacing w:before="240" w:after="120" w:line="240" w:lineRule="auto"/>
    </w:pPr>
    <w:rPr>
      <w:rFonts w:ascii="Arial" w:eastAsia="MS Mincho" w:hAnsi="Arial" w:cs="Tahoma"/>
      <w:sz w:val="28"/>
      <w:szCs w:val="28"/>
      <w:lang w:val="es-ES" w:eastAsia="ar-SA"/>
    </w:rPr>
  </w:style>
  <w:style w:type="paragraph" w:customStyle="1" w:styleId="Etiqueta">
    <w:name w:val="Etiqueta"/>
    <w:basedOn w:val="Normal"/>
    <w:rsid w:val="006D284A"/>
    <w:pPr>
      <w:suppressLineNumbers/>
      <w:suppressAutoHyphens/>
      <w:spacing w:before="120" w:after="120" w:line="240" w:lineRule="auto"/>
    </w:pPr>
    <w:rPr>
      <w:rFonts w:ascii="Times New Roman" w:eastAsia="Times New Roman" w:hAnsi="Times New Roman" w:cs="Tahoma"/>
      <w:i/>
      <w:iCs/>
      <w:sz w:val="24"/>
      <w:szCs w:val="24"/>
      <w:lang w:val="es-ES" w:eastAsia="ar-SA"/>
    </w:rPr>
  </w:style>
  <w:style w:type="paragraph" w:customStyle="1" w:styleId="ndice">
    <w:name w:val="Índice"/>
    <w:basedOn w:val="Normal"/>
    <w:rsid w:val="006D284A"/>
    <w:pPr>
      <w:suppressLineNumbers/>
      <w:suppressAutoHyphens/>
      <w:spacing w:after="0" w:line="240" w:lineRule="auto"/>
    </w:pPr>
    <w:rPr>
      <w:rFonts w:ascii="Times New Roman" w:eastAsia="Times New Roman" w:hAnsi="Times New Roman" w:cs="Tahoma"/>
      <w:sz w:val="24"/>
      <w:szCs w:val="24"/>
      <w:lang w:val="es-ES" w:eastAsia="ar-SA"/>
    </w:rPr>
  </w:style>
  <w:style w:type="paragraph" w:customStyle="1" w:styleId="Encabezado1">
    <w:name w:val="Encabezado1"/>
    <w:basedOn w:val="Normal"/>
    <w:next w:val="Textoindependiente"/>
    <w:rsid w:val="006D284A"/>
    <w:pPr>
      <w:keepNext/>
      <w:suppressAutoHyphens/>
      <w:spacing w:before="240" w:after="120" w:line="240" w:lineRule="auto"/>
    </w:pPr>
    <w:rPr>
      <w:rFonts w:ascii="Arial" w:eastAsia="MS Mincho" w:hAnsi="Arial" w:cs="Tahoma"/>
      <w:sz w:val="28"/>
      <w:szCs w:val="28"/>
      <w:lang w:val="es-ES" w:eastAsia="ar-SA"/>
    </w:rPr>
  </w:style>
  <w:style w:type="paragraph" w:customStyle="1" w:styleId="Textoindependiente21">
    <w:name w:val="Texto independiente 21"/>
    <w:basedOn w:val="Normal"/>
    <w:rsid w:val="006D284A"/>
    <w:pPr>
      <w:suppressAutoHyphens/>
      <w:spacing w:after="0" w:line="240" w:lineRule="auto"/>
      <w:jc w:val="both"/>
    </w:pPr>
    <w:rPr>
      <w:rFonts w:ascii="Times New Roman" w:eastAsia="Times New Roman" w:hAnsi="Times New Roman" w:cs="Times New Roman"/>
      <w:sz w:val="28"/>
      <w:szCs w:val="24"/>
      <w:lang w:val="es-ES" w:eastAsia="ar-SA"/>
    </w:rPr>
  </w:style>
  <w:style w:type="paragraph" w:customStyle="1" w:styleId="Listaconvietas1">
    <w:name w:val="Lista con viñetas1"/>
    <w:basedOn w:val="Normal"/>
    <w:rsid w:val="006D284A"/>
    <w:pPr>
      <w:tabs>
        <w:tab w:val="num" w:pos="360"/>
      </w:tabs>
      <w:suppressAutoHyphens/>
      <w:spacing w:after="0" w:line="240" w:lineRule="auto"/>
      <w:ind w:left="360" w:hanging="360"/>
    </w:pPr>
    <w:rPr>
      <w:rFonts w:ascii="Book Antiqua" w:eastAsia="Times New Roman" w:hAnsi="Book Antiqua" w:cs="Times New Roman"/>
      <w:b/>
      <w:i/>
      <w:sz w:val="24"/>
      <w:szCs w:val="24"/>
      <w:lang w:val="es-ES_tradnl" w:eastAsia="ar-SA"/>
    </w:rPr>
  </w:style>
  <w:style w:type="paragraph" w:customStyle="1" w:styleId="Listaconvietas21">
    <w:name w:val="Lista con viñetas 21"/>
    <w:basedOn w:val="Normal"/>
    <w:rsid w:val="006D284A"/>
    <w:pPr>
      <w:tabs>
        <w:tab w:val="num" w:pos="720"/>
      </w:tabs>
      <w:suppressAutoHyphens/>
      <w:spacing w:after="0" w:line="240" w:lineRule="auto"/>
      <w:ind w:left="720" w:hanging="360"/>
    </w:pPr>
    <w:rPr>
      <w:rFonts w:ascii="Book Antiqua" w:eastAsia="Times New Roman" w:hAnsi="Book Antiqua" w:cs="Times New Roman"/>
      <w:b/>
      <w:i/>
      <w:sz w:val="24"/>
      <w:szCs w:val="24"/>
      <w:lang w:val="es-ES_tradnl" w:eastAsia="ar-SA"/>
    </w:rPr>
  </w:style>
  <w:style w:type="paragraph" w:customStyle="1" w:styleId="Listaconvietas31">
    <w:name w:val="Lista con viñetas 31"/>
    <w:basedOn w:val="Normal"/>
    <w:rsid w:val="006D284A"/>
    <w:pPr>
      <w:tabs>
        <w:tab w:val="num" w:pos="360"/>
      </w:tabs>
      <w:suppressAutoHyphens/>
      <w:spacing w:after="0" w:line="240" w:lineRule="auto"/>
      <w:ind w:left="360" w:hanging="360"/>
    </w:pPr>
    <w:rPr>
      <w:rFonts w:ascii="Book Antiqua" w:eastAsia="Times New Roman" w:hAnsi="Book Antiqua" w:cs="Times New Roman"/>
      <w:b/>
      <w:i/>
      <w:sz w:val="24"/>
      <w:szCs w:val="24"/>
      <w:lang w:val="es-ES_tradnl" w:eastAsia="ar-SA"/>
    </w:rPr>
  </w:style>
  <w:style w:type="paragraph" w:customStyle="1" w:styleId="Listaconvietas51">
    <w:name w:val="Lista con viñetas 51"/>
    <w:basedOn w:val="Normal"/>
    <w:rsid w:val="006D284A"/>
    <w:pPr>
      <w:tabs>
        <w:tab w:val="num" w:pos="360"/>
      </w:tabs>
      <w:suppressAutoHyphens/>
      <w:spacing w:after="0" w:line="240" w:lineRule="auto"/>
      <w:ind w:left="360" w:hanging="360"/>
    </w:pPr>
    <w:rPr>
      <w:rFonts w:ascii="Book Antiqua" w:eastAsia="Times New Roman" w:hAnsi="Book Antiqua" w:cs="Times New Roman"/>
      <w:b/>
      <w:i/>
      <w:sz w:val="24"/>
      <w:szCs w:val="24"/>
      <w:lang w:val="es-ES_tradnl" w:eastAsia="ar-SA"/>
    </w:rPr>
  </w:style>
  <w:style w:type="paragraph" w:customStyle="1" w:styleId="1TITULO">
    <w:name w:val="1TITULO"/>
    <w:basedOn w:val="Ttulo1"/>
    <w:rsid w:val="006D284A"/>
    <w:pPr>
      <w:keepNext w:val="0"/>
      <w:keepLines w:val="0"/>
      <w:tabs>
        <w:tab w:val="left" w:pos="-720"/>
      </w:tabs>
      <w:suppressAutoHyphens/>
      <w:spacing w:before="0" w:line="240" w:lineRule="auto"/>
    </w:pPr>
    <w:rPr>
      <w:rFonts w:eastAsia="Times New Roman" w:cs="Times New Roman"/>
      <w:b w:val="0"/>
      <w:color w:val="auto"/>
      <w:sz w:val="24"/>
      <w:szCs w:val="24"/>
      <w:lang w:val="es-ES" w:eastAsia="ar-SA"/>
    </w:rPr>
  </w:style>
  <w:style w:type="paragraph" w:customStyle="1" w:styleId="2TITULO">
    <w:name w:val="2TITULO"/>
    <w:basedOn w:val="Normal"/>
    <w:next w:val="Normal"/>
    <w:rsid w:val="006D284A"/>
    <w:pPr>
      <w:keepNext/>
      <w:widowControl w:val="0"/>
      <w:suppressAutoHyphens/>
      <w:autoSpaceDE w:val="0"/>
      <w:spacing w:after="0" w:line="240" w:lineRule="auto"/>
      <w:jc w:val="both"/>
    </w:pPr>
    <w:rPr>
      <w:rFonts w:ascii="Arial" w:eastAsia="Times New Roman" w:hAnsi="Arial" w:cs="Times New Roman"/>
      <w:b/>
      <w:caps/>
      <w:sz w:val="24"/>
      <w:szCs w:val="24"/>
      <w:lang w:val="es-ES" w:eastAsia="ar-SA"/>
    </w:rPr>
  </w:style>
  <w:style w:type="paragraph" w:customStyle="1" w:styleId="Textoindependiente31">
    <w:name w:val="Texto independiente 31"/>
    <w:basedOn w:val="Normal"/>
    <w:rsid w:val="006D284A"/>
    <w:pPr>
      <w:suppressAutoHyphens/>
      <w:spacing w:after="0" w:line="240" w:lineRule="auto"/>
      <w:jc w:val="both"/>
    </w:pPr>
    <w:rPr>
      <w:rFonts w:ascii="Arial" w:eastAsia="Times New Roman" w:hAnsi="Arial" w:cs="Times New Roman"/>
      <w:color w:val="FF00FF"/>
      <w:sz w:val="24"/>
      <w:szCs w:val="24"/>
      <w:lang w:val="es-ES" w:eastAsia="ar-SA"/>
    </w:rPr>
  </w:style>
  <w:style w:type="paragraph" w:customStyle="1" w:styleId="3TITULO">
    <w:name w:val="3TITULO"/>
    <w:basedOn w:val="1TITULO"/>
    <w:rsid w:val="006D284A"/>
    <w:rPr>
      <w:caps/>
    </w:rPr>
  </w:style>
  <w:style w:type="paragraph" w:customStyle="1" w:styleId="Textocomentario1">
    <w:name w:val="Texto comentario1"/>
    <w:basedOn w:val="Normal"/>
    <w:rsid w:val="006D284A"/>
    <w:pPr>
      <w:suppressAutoHyphens/>
      <w:spacing w:after="0" w:line="240" w:lineRule="auto"/>
      <w:jc w:val="both"/>
    </w:pPr>
    <w:rPr>
      <w:rFonts w:ascii="Arial" w:eastAsia="Times New Roman" w:hAnsi="Arial" w:cs="Times New Roman"/>
      <w:sz w:val="20"/>
      <w:szCs w:val="24"/>
      <w:lang w:eastAsia="ar-SA"/>
    </w:rPr>
  </w:style>
  <w:style w:type="paragraph" w:customStyle="1" w:styleId="epgrafe">
    <w:name w:val="epígrafe"/>
    <w:basedOn w:val="Normal"/>
    <w:rsid w:val="006D284A"/>
    <w:pPr>
      <w:suppressAutoHyphens/>
      <w:spacing w:after="0" w:line="240" w:lineRule="auto"/>
      <w:jc w:val="both"/>
    </w:pPr>
    <w:rPr>
      <w:rFonts w:ascii="Courier New" w:eastAsia="Times New Roman" w:hAnsi="Courier New" w:cs="Times New Roman"/>
      <w:sz w:val="24"/>
      <w:szCs w:val="24"/>
      <w:lang w:val="es-ES_tradnl" w:eastAsia="ar-SA"/>
    </w:rPr>
  </w:style>
  <w:style w:type="paragraph" w:styleId="Sangradetextonormal">
    <w:name w:val="Body Text Indent"/>
    <w:basedOn w:val="Normal"/>
    <w:link w:val="SangradetextonormalCar"/>
    <w:rsid w:val="006D284A"/>
    <w:pPr>
      <w:suppressAutoHyphens/>
      <w:spacing w:after="0" w:line="240" w:lineRule="auto"/>
      <w:ind w:left="360"/>
    </w:pPr>
    <w:rPr>
      <w:rFonts w:ascii="Arial" w:eastAsia="Times New Roman" w:hAnsi="Arial" w:cs="Times New Roman"/>
      <w:sz w:val="24"/>
      <w:szCs w:val="24"/>
      <w:lang w:val="es-ES" w:eastAsia="ar-SA"/>
    </w:rPr>
  </w:style>
  <w:style w:type="character" w:customStyle="1" w:styleId="SangradetextonormalCar">
    <w:name w:val="Sangría de texto normal Car"/>
    <w:basedOn w:val="Fuentedeprrafopredeter"/>
    <w:link w:val="Sangradetextonormal"/>
    <w:rsid w:val="006D284A"/>
    <w:rPr>
      <w:rFonts w:ascii="Arial" w:eastAsia="Times New Roman" w:hAnsi="Arial" w:cs="Times New Roman"/>
      <w:sz w:val="24"/>
      <w:szCs w:val="24"/>
      <w:lang w:val="es-ES" w:eastAsia="ar-SA"/>
    </w:rPr>
  </w:style>
  <w:style w:type="paragraph" w:customStyle="1" w:styleId="Ttulo50">
    <w:name w:val="T’tulo 5"/>
    <w:basedOn w:val="Normal"/>
    <w:next w:val="Normal"/>
    <w:rsid w:val="006D284A"/>
    <w:pPr>
      <w:keepNext/>
      <w:widowControl w:val="0"/>
      <w:suppressAutoHyphens/>
      <w:autoSpaceDE w:val="0"/>
      <w:spacing w:after="0" w:line="240" w:lineRule="auto"/>
      <w:jc w:val="center"/>
    </w:pPr>
    <w:rPr>
      <w:rFonts w:ascii="Arial" w:eastAsia="Times New Roman" w:hAnsi="Arial" w:cs="Times New Roman"/>
      <w:b/>
      <w:sz w:val="28"/>
      <w:szCs w:val="24"/>
      <w:lang w:val="es-ES" w:eastAsia="ar-SA"/>
    </w:rPr>
  </w:style>
  <w:style w:type="paragraph" w:customStyle="1" w:styleId="Textoindependiente22">
    <w:name w:val="Texto independiente 22"/>
    <w:basedOn w:val="Normal"/>
    <w:rsid w:val="006D284A"/>
    <w:pPr>
      <w:suppressAutoHyphens/>
      <w:spacing w:after="0" w:line="240" w:lineRule="auto"/>
    </w:pPr>
    <w:rPr>
      <w:rFonts w:ascii="Times New Roman" w:eastAsia="Times New Roman" w:hAnsi="Times New Roman" w:cs="Times New Roman"/>
      <w:sz w:val="24"/>
      <w:szCs w:val="24"/>
      <w:lang w:eastAsia="ar-SA"/>
    </w:rPr>
  </w:style>
  <w:style w:type="paragraph" w:customStyle="1" w:styleId="Epgrafe1">
    <w:name w:val="Epígrafe1"/>
    <w:basedOn w:val="Normal"/>
    <w:next w:val="Normal"/>
    <w:rsid w:val="006D284A"/>
    <w:pPr>
      <w:suppressAutoHyphens/>
      <w:spacing w:after="0" w:line="240" w:lineRule="auto"/>
    </w:pPr>
    <w:rPr>
      <w:rFonts w:ascii="Arial" w:eastAsia="Times New Roman" w:hAnsi="Arial" w:cs="Times New Roman"/>
      <w:b/>
      <w:sz w:val="24"/>
      <w:szCs w:val="24"/>
      <w:lang w:val="es-ES" w:eastAsia="ar-SA"/>
    </w:rPr>
  </w:style>
  <w:style w:type="paragraph" w:customStyle="1" w:styleId="Sangra2detindependiente1">
    <w:name w:val="Sangría 2 de t. independiente1"/>
    <w:basedOn w:val="Normal"/>
    <w:rsid w:val="006D284A"/>
    <w:pPr>
      <w:suppressAutoHyphens/>
      <w:spacing w:after="0" w:line="240" w:lineRule="auto"/>
      <w:ind w:left="708" w:firstLine="708"/>
      <w:jc w:val="both"/>
    </w:pPr>
    <w:rPr>
      <w:rFonts w:ascii="Arial" w:eastAsia="Times New Roman" w:hAnsi="Arial" w:cs="Times New Roman"/>
      <w:spacing w:val="-3"/>
      <w:sz w:val="24"/>
      <w:szCs w:val="24"/>
      <w:lang w:val="es-ES_tradnl" w:eastAsia="ar-SA"/>
    </w:rPr>
  </w:style>
  <w:style w:type="paragraph" w:customStyle="1" w:styleId="Contenidodelatabla">
    <w:name w:val="Contenido de la tabla"/>
    <w:basedOn w:val="Normal"/>
    <w:rsid w:val="006D284A"/>
    <w:pPr>
      <w:suppressLineNumbers/>
      <w:suppressAutoHyphens/>
      <w:spacing w:after="0" w:line="240" w:lineRule="auto"/>
    </w:pPr>
    <w:rPr>
      <w:rFonts w:ascii="Times New Roman" w:eastAsia="Times New Roman" w:hAnsi="Times New Roman" w:cs="Times New Roman"/>
      <w:sz w:val="24"/>
      <w:szCs w:val="24"/>
      <w:lang w:val="es-ES" w:eastAsia="ar-SA"/>
    </w:rPr>
  </w:style>
  <w:style w:type="paragraph" w:customStyle="1" w:styleId="Encabezadodelatabla">
    <w:name w:val="Encabezado de la tabla"/>
    <w:basedOn w:val="Contenidodelatabla"/>
    <w:rsid w:val="006D284A"/>
    <w:pPr>
      <w:jc w:val="center"/>
    </w:pPr>
    <w:rPr>
      <w:b/>
      <w:bCs/>
    </w:rPr>
  </w:style>
  <w:style w:type="paragraph" w:customStyle="1" w:styleId="Contenidodelmarco">
    <w:name w:val="Contenido del marco"/>
    <w:basedOn w:val="Textoindependiente"/>
    <w:rsid w:val="006D284A"/>
    <w:pPr>
      <w:suppressAutoHyphens/>
      <w:spacing w:line="240" w:lineRule="auto"/>
    </w:pPr>
    <w:rPr>
      <w:rFonts w:ascii="Arial" w:hAnsi="Arial"/>
      <w:lang w:val="es-ES_tradnl" w:eastAsia="ar-SA"/>
    </w:rPr>
  </w:style>
  <w:style w:type="paragraph" w:customStyle="1" w:styleId="Normal1">
    <w:name w:val="Normal1"/>
    <w:basedOn w:val="Normal"/>
    <w:next w:val="Normal"/>
    <w:rsid w:val="006D284A"/>
    <w:pPr>
      <w:widowControl w:val="0"/>
      <w:suppressAutoHyphens/>
      <w:spacing w:before="120" w:after="120" w:line="360" w:lineRule="auto"/>
      <w:jc w:val="both"/>
    </w:pPr>
    <w:rPr>
      <w:rFonts w:ascii="Times New Roman" w:eastAsia="Times New Roman" w:hAnsi="Times New Roman" w:cs="Times New Roman"/>
      <w:sz w:val="24"/>
      <w:szCs w:val="20"/>
      <w:lang w:val="es-ES" w:eastAsia="ar-SA"/>
    </w:rPr>
  </w:style>
  <w:style w:type="paragraph" w:customStyle="1" w:styleId="Textoindependiente32">
    <w:name w:val="Texto independiente 32"/>
    <w:basedOn w:val="Normal"/>
    <w:rsid w:val="006D284A"/>
    <w:pPr>
      <w:widowControl w:val="0"/>
      <w:tabs>
        <w:tab w:val="left" w:pos="720"/>
        <w:tab w:val="left" w:pos="1296"/>
        <w:tab w:val="left" w:pos="1872"/>
        <w:tab w:val="left" w:pos="2448"/>
        <w:tab w:val="left" w:pos="2736"/>
        <w:tab w:val="left" w:pos="3888"/>
        <w:tab w:val="left" w:pos="4320"/>
        <w:tab w:val="left" w:pos="5040"/>
        <w:tab w:val="left" w:pos="5760"/>
        <w:tab w:val="left" w:pos="6480"/>
        <w:tab w:val="left" w:pos="7200"/>
        <w:tab w:val="left" w:pos="7920"/>
        <w:tab w:val="left" w:pos="8496"/>
        <w:tab w:val="left" w:pos="9360"/>
        <w:tab w:val="left" w:pos="10080"/>
        <w:tab w:val="left" w:pos="10800"/>
        <w:tab w:val="left" w:pos="11088"/>
      </w:tabs>
      <w:suppressAutoHyphens/>
      <w:spacing w:after="0" w:line="240" w:lineRule="auto"/>
      <w:jc w:val="both"/>
    </w:pPr>
    <w:rPr>
      <w:rFonts w:ascii="Bookman Old Style" w:eastAsia="Times New Roman" w:hAnsi="Bookman Old Style" w:cs="Times New Roman"/>
      <w:i/>
      <w:sz w:val="24"/>
      <w:szCs w:val="24"/>
      <w:lang w:val="es-ES_tradnl" w:eastAsia="ar-SA"/>
    </w:rPr>
  </w:style>
  <w:style w:type="paragraph" w:customStyle="1" w:styleId="BodyText22">
    <w:name w:val="Body Text 22"/>
    <w:basedOn w:val="Normal"/>
    <w:rsid w:val="006D284A"/>
    <w:pPr>
      <w:tabs>
        <w:tab w:val="left" w:pos="288"/>
        <w:tab w:val="left" w:pos="6480"/>
        <w:tab w:val="left" w:pos="8064"/>
        <w:tab w:val="left" w:pos="9504"/>
        <w:tab w:val="left" w:pos="12816"/>
      </w:tabs>
      <w:suppressAutoHyphens/>
      <w:spacing w:after="0" w:line="240" w:lineRule="auto"/>
      <w:jc w:val="both"/>
    </w:pPr>
    <w:rPr>
      <w:rFonts w:ascii="Bookman Old Style" w:eastAsia="Times New Roman" w:hAnsi="Bookman Old Style" w:cs="Times New Roman"/>
      <w:i/>
      <w:sz w:val="20"/>
      <w:szCs w:val="24"/>
      <w:lang w:val="es-ES" w:eastAsia="ar-SA"/>
    </w:rPr>
  </w:style>
  <w:style w:type="paragraph" w:customStyle="1" w:styleId="Estilo1">
    <w:name w:val="Estilo1"/>
    <w:basedOn w:val="Normal"/>
    <w:rsid w:val="006D284A"/>
    <w:pPr>
      <w:suppressAutoHyphens/>
      <w:spacing w:after="0" w:line="240" w:lineRule="auto"/>
      <w:jc w:val="both"/>
    </w:pPr>
    <w:rPr>
      <w:rFonts w:ascii="Arial" w:eastAsia="Times New Roman" w:hAnsi="Arial" w:cs="Times New Roman"/>
      <w:sz w:val="24"/>
      <w:szCs w:val="24"/>
      <w:lang w:val="es-ES" w:eastAsia="ar-SA"/>
    </w:rPr>
  </w:style>
  <w:style w:type="paragraph" w:customStyle="1" w:styleId="Heading1TIT1">
    <w:name w:val="Heading 1.TIT1"/>
    <w:basedOn w:val="Normal"/>
    <w:next w:val="Normal"/>
    <w:rsid w:val="006D284A"/>
    <w:pPr>
      <w:keepNext/>
      <w:widowControl w:val="0"/>
      <w:suppressAutoHyphens/>
      <w:spacing w:before="240" w:after="60" w:line="240" w:lineRule="auto"/>
    </w:pPr>
    <w:rPr>
      <w:rFonts w:ascii="Tahoma" w:eastAsia="Times New Roman" w:hAnsi="Tahoma" w:cs="Times New Roman"/>
      <w:kern w:val="1"/>
      <w:sz w:val="28"/>
      <w:szCs w:val="24"/>
      <w:lang w:val="es-ES" w:eastAsia="ar-SA"/>
    </w:rPr>
  </w:style>
  <w:style w:type="paragraph" w:customStyle="1" w:styleId="Default">
    <w:name w:val="Default"/>
    <w:rsid w:val="006D284A"/>
    <w:pPr>
      <w:autoSpaceDE w:val="0"/>
      <w:autoSpaceDN w:val="0"/>
      <w:adjustRightInd w:val="0"/>
      <w:spacing w:after="0" w:line="240" w:lineRule="auto"/>
    </w:pPr>
    <w:rPr>
      <w:rFonts w:ascii="Arial" w:eastAsiaTheme="minorEastAsia" w:hAnsi="Arial" w:cs="Arial"/>
      <w:color w:val="000000"/>
      <w:sz w:val="24"/>
      <w:szCs w:val="24"/>
      <w:lang w:eastAsia="es-ES"/>
    </w:rPr>
  </w:style>
  <w:style w:type="table" w:customStyle="1" w:styleId="Tablaconcuadrcula1">
    <w:name w:val="Tabla con cuadrícula1"/>
    <w:basedOn w:val="Tablanormal"/>
    <w:next w:val="Tablaconcuadrcula"/>
    <w:uiPriority w:val="59"/>
    <w:rsid w:val="00E43AC5"/>
    <w:pPr>
      <w:spacing w:after="0" w:line="240" w:lineRule="auto"/>
    </w:pPr>
    <w:rPr>
      <w:rFonts w:eastAsiaTheme="minorEastAsia"/>
      <w:lang w:val="es-ES" w:eastAsia="es-E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Tablaconcuadrcula2">
    <w:name w:val="Tabla con cuadrícula2"/>
    <w:basedOn w:val="Tablanormal"/>
    <w:next w:val="Tablaconcuadrcula"/>
    <w:uiPriority w:val="59"/>
    <w:rsid w:val="00516B1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84515151">
      <w:bodyDiv w:val="1"/>
      <w:marLeft w:val="0"/>
      <w:marRight w:val="0"/>
      <w:marTop w:val="0"/>
      <w:marBottom w:val="0"/>
      <w:divBdr>
        <w:top w:val="none" w:sz="0" w:space="0" w:color="auto"/>
        <w:left w:val="none" w:sz="0" w:space="0" w:color="auto"/>
        <w:bottom w:val="none" w:sz="0" w:space="0" w:color="auto"/>
        <w:right w:val="none" w:sz="0" w:space="0" w:color="auto"/>
      </w:divBdr>
    </w:div>
    <w:div w:id="368183981">
      <w:bodyDiv w:val="1"/>
      <w:marLeft w:val="0"/>
      <w:marRight w:val="0"/>
      <w:marTop w:val="0"/>
      <w:marBottom w:val="0"/>
      <w:divBdr>
        <w:top w:val="none" w:sz="0" w:space="0" w:color="auto"/>
        <w:left w:val="none" w:sz="0" w:space="0" w:color="auto"/>
        <w:bottom w:val="none" w:sz="0" w:space="0" w:color="auto"/>
        <w:right w:val="none" w:sz="0" w:space="0" w:color="auto"/>
      </w:divBdr>
    </w:div>
    <w:div w:id="1008101012">
      <w:bodyDiv w:val="1"/>
      <w:marLeft w:val="0"/>
      <w:marRight w:val="0"/>
      <w:marTop w:val="0"/>
      <w:marBottom w:val="0"/>
      <w:divBdr>
        <w:top w:val="none" w:sz="0" w:space="0" w:color="auto"/>
        <w:left w:val="none" w:sz="0" w:space="0" w:color="auto"/>
        <w:bottom w:val="none" w:sz="0" w:space="0" w:color="auto"/>
        <w:right w:val="none" w:sz="0" w:space="0" w:color="auto"/>
      </w:divBdr>
    </w:div>
    <w:div w:id="1637491273">
      <w:bodyDiv w:val="1"/>
      <w:marLeft w:val="0"/>
      <w:marRight w:val="0"/>
      <w:marTop w:val="0"/>
      <w:marBottom w:val="0"/>
      <w:divBdr>
        <w:top w:val="none" w:sz="0" w:space="0" w:color="auto"/>
        <w:left w:val="none" w:sz="0" w:space="0" w:color="auto"/>
        <w:bottom w:val="none" w:sz="0" w:space="0" w:color="auto"/>
        <w:right w:val="none" w:sz="0" w:space="0" w:color="auto"/>
      </w:divBdr>
    </w:div>
    <w:div w:id="166547686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image" Target="media/image9.jpeg"/><Relationship Id="rId26" Type="http://schemas.openxmlformats.org/officeDocument/2006/relationships/image" Target="media/image14.emf"/><Relationship Id="rId3" Type="http://schemas.openxmlformats.org/officeDocument/2006/relationships/styles" Target="styles.xml"/><Relationship Id="rId21" Type="http://schemas.openxmlformats.org/officeDocument/2006/relationships/image" Target="media/image11.jpeg"/><Relationship Id="rId34" Type="http://schemas.openxmlformats.org/officeDocument/2006/relationships/footer" Target="footer1.xml"/><Relationship Id="rId7" Type="http://schemas.openxmlformats.org/officeDocument/2006/relationships/footnotes" Target="footnotes.xml"/><Relationship Id="rId12" Type="http://schemas.openxmlformats.org/officeDocument/2006/relationships/image" Target="media/image4.jpeg"/><Relationship Id="rId17" Type="http://schemas.openxmlformats.org/officeDocument/2006/relationships/image" Target="media/image8.png"/><Relationship Id="rId25" Type="http://schemas.openxmlformats.org/officeDocument/2006/relationships/image" Target="media/image13.emf"/><Relationship Id="rId33"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image" Target="media/image7.emf"/><Relationship Id="rId20" Type="http://schemas.openxmlformats.org/officeDocument/2006/relationships/image" Target="media/image12.jpeg"/><Relationship Id="rId29" Type="http://schemas.openxmlformats.org/officeDocument/2006/relationships/image" Target="media/image18.jpe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jpeg"/><Relationship Id="rId24" Type="http://schemas.openxmlformats.org/officeDocument/2006/relationships/image" Target="media/image12.emf"/><Relationship Id="rId32" Type="http://schemas.openxmlformats.org/officeDocument/2006/relationships/image" Target="media/image20.jpeg"/><Relationship Id="rId5" Type="http://schemas.openxmlformats.org/officeDocument/2006/relationships/settings" Target="settings.xml"/><Relationship Id="rId15" Type="http://schemas.openxmlformats.org/officeDocument/2006/relationships/image" Target="media/image6.emf"/><Relationship Id="rId23" Type="http://schemas.openxmlformats.org/officeDocument/2006/relationships/image" Target="media/image15.jpeg"/><Relationship Id="rId28" Type="http://schemas.openxmlformats.org/officeDocument/2006/relationships/image" Target="media/image17.jpeg"/><Relationship Id="rId36" Type="http://schemas.openxmlformats.org/officeDocument/2006/relationships/theme" Target="theme/theme1.xml"/><Relationship Id="rId10" Type="http://schemas.openxmlformats.org/officeDocument/2006/relationships/image" Target="media/image2.emf"/><Relationship Id="rId19" Type="http://schemas.openxmlformats.org/officeDocument/2006/relationships/image" Target="media/image10.jpeg"/><Relationship Id="rId31" Type="http://schemas.openxmlformats.org/officeDocument/2006/relationships/oleObject" Target="embeddings/oleObject1.bin"/><Relationship Id="rId4" Type="http://schemas.microsoft.com/office/2007/relationships/stylesWithEffects" Target="stylesWithEffects.xml"/><Relationship Id="rId9" Type="http://schemas.openxmlformats.org/officeDocument/2006/relationships/image" Target="media/image1.emf"/><Relationship Id="rId14" Type="http://schemas.openxmlformats.org/officeDocument/2006/relationships/image" Target="media/image5.emf"/><Relationship Id="rId22" Type="http://schemas.openxmlformats.org/officeDocument/2006/relationships/image" Target="media/image14.jpeg"/><Relationship Id="rId27" Type="http://schemas.openxmlformats.org/officeDocument/2006/relationships/image" Target="media/image16.jpeg"/><Relationship Id="rId30" Type="http://schemas.openxmlformats.org/officeDocument/2006/relationships/image" Target="media/image19.emf"/><Relationship Id="rId35" Type="http://schemas.openxmlformats.org/officeDocument/2006/relationships/fontTable" Target="fontTable.xml"/><Relationship Id="rId8" Type="http://schemas.openxmlformats.org/officeDocument/2006/relationships/endnotes" Target="endnotes.xml"/></Relationships>
</file>

<file path=word/_rels/header1.xml.rels><?xml version="1.0" encoding="UTF-8" standalone="yes"?>
<Relationships xmlns="http://schemas.openxmlformats.org/package/2006/relationships"><Relationship Id="rId1" Type="http://schemas.openxmlformats.org/officeDocument/2006/relationships/image" Target="media/image1.emf"/></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8DDA5DC-B745-4384-9BCB-FEB51D7C8B4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21</Pages>
  <Words>4928</Words>
  <Characters>27107</Characters>
  <Application>Microsoft Office Word</Application>
  <DocSecurity>0</DocSecurity>
  <Lines>225</Lines>
  <Paragraphs>63</Paragraphs>
  <ScaleCrop>false</ScaleCrop>
  <HeadingPairs>
    <vt:vector size="2" baseType="variant">
      <vt:variant>
        <vt:lpstr>Título</vt:lpstr>
      </vt:variant>
      <vt:variant>
        <vt:i4>1</vt:i4>
      </vt:variant>
    </vt:vector>
  </HeadingPairs>
  <TitlesOfParts>
    <vt:vector size="1" baseType="lpstr">
      <vt:lpstr>Protocolo de Limpieza y desinfección</vt:lpstr>
    </vt:vector>
  </TitlesOfParts>
  <Company/>
  <LinksUpToDate>false</LinksUpToDate>
  <CharactersWithSpaces>31972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Protocolo de Limpieza y desinfección</dc:title>
  <dc:subject>SISTEMA OBLIGATORIO DE GARANTIA DE LA CALIDAD</dc:subject>
  <dc:creator>Viky Sanchez Barrios</dc:creator>
  <cp:lastModifiedBy>HOSPITAL</cp:lastModifiedBy>
  <cp:revision>3</cp:revision>
  <cp:lastPrinted>2016-10-04T21:31:00Z</cp:lastPrinted>
  <dcterms:created xsi:type="dcterms:W3CDTF">2018-09-10T01:27:00Z</dcterms:created>
  <dcterms:modified xsi:type="dcterms:W3CDTF">2018-09-18T13:29:00Z</dcterms:modified>
</cp:coreProperties>
</file>